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4253" w14:textId="17923ECF" w:rsidR="00CD72E5" w:rsidRPr="00C07DA4" w:rsidRDefault="004A1044" w:rsidP="008F09FA">
      <w:pPr>
        <w:jc w:val="center"/>
        <w:rPr>
          <w:rFonts w:asciiTheme="majorBidi" w:hAnsiTheme="majorBidi" w:cstheme="majorBidi"/>
          <w:b/>
          <w:bCs/>
          <w:color w:val="000000" w:themeColor="text1"/>
          <w:sz w:val="32"/>
          <w:szCs w:val="32"/>
        </w:rPr>
      </w:pPr>
      <w:r w:rsidRPr="00C07DA4">
        <w:rPr>
          <w:rFonts w:asciiTheme="majorBidi" w:hAnsiTheme="majorBidi" w:cstheme="majorBidi"/>
          <w:b/>
          <w:bCs/>
          <w:color w:val="000000" w:themeColor="text1"/>
          <w:sz w:val="32"/>
          <w:szCs w:val="32"/>
        </w:rPr>
        <w:t>New Quality Control Chart to Quickly Detect the Changes of Process Average</w:t>
      </w:r>
    </w:p>
    <w:p w14:paraId="09F4E0A4" w14:textId="77777777" w:rsidR="008F09FA" w:rsidRPr="008F09FA" w:rsidRDefault="008F09FA" w:rsidP="008F09FA">
      <w:pPr>
        <w:jc w:val="center"/>
        <w:rPr>
          <w:rFonts w:asciiTheme="majorBidi" w:hAnsiTheme="majorBidi" w:cstheme="majorBidi"/>
          <w:b/>
          <w:bCs/>
          <w:color w:val="000000" w:themeColor="text1"/>
          <w:sz w:val="24"/>
          <w:szCs w:val="24"/>
        </w:rPr>
      </w:pPr>
    </w:p>
    <w:p w14:paraId="4F434A2B" w14:textId="18F1D08B" w:rsidR="006E63AD" w:rsidRPr="008F09FA" w:rsidRDefault="006E63AD" w:rsidP="006E63AD">
      <w:pPr>
        <w:rPr>
          <w:rFonts w:asciiTheme="majorBidi" w:hAnsiTheme="majorBidi" w:cstheme="majorBidi"/>
          <w:i/>
          <w:iCs/>
          <w:color w:val="000000" w:themeColor="text1"/>
          <w:sz w:val="20"/>
        </w:rPr>
      </w:pPr>
    </w:p>
    <w:p w14:paraId="1E4ADC9A" w14:textId="78F59B1A" w:rsidR="00C07DA4" w:rsidRPr="007A24BD" w:rsidRDefault="00C07DA4" w:rsidP="00C07DA4">
      <w:pPr>
        <w:jc w:val="center"/>
        <w:rPr>
          <w:rFonts w:asciiTheme="majorBidi" w:hAnsiTheme="majorBidi" w:cstheme="majorBidi"/>
          <w:b/>
          <w:bCs/>
          <w:color w:val="000000" w:themeColor="text1"/>
          <w:sz w:val="28"/>
          <w:szCs w:val="28"/>
        </w:rPr>
      </w:pPr>
      <w:r w:rsidRPr="007A24BD">
        <w:rPr>
          <w:rFonts w:asciiTheme="majorBidi" w:hAnsiTheme="majorBidi" w:cstheme="majorBidi"/>
          <w:b/>
          <w:bCs/>
          <w:color w:val="000000" w:themeColor="text1"/>
          <w:sz w:val="28"/>
          <w:szCs w:val="28"/>
        </w:rPr>
        <w:t>Abstract</w:t>
      </w:r>
    </w:p>
    <w:p w14:paraId="0FDA29CF" w14:textId="55DFFF7A" w:rsidR="001518A5" w:rsidRDefault="00C07DA4" w:rsidP="00C07DA4">
      <w:pPr>
        <w:jc w:val="both"/>
        <w:rPr>
          <w:rFonts w:asciiTheme="majorBidi" w:hAnsiTheme="majorBidi" w:cstheme="majorBidi"/>
          <w:color w:val="000000" w:themeColor="text1"/>
          <w:sz w:val="24"/>
          <w:szCs w:val="24"/>
        </w:rPr>
      </w:pPr>
      <w:r w:rsidRPr="00C07DA4">
        <w:rPr>
          <w:rFonts w:asciiTheme="majorBidi" w:hAnsiTheme="majorBidi" w:cstheme="majorBidi"/>
          <w:color w:val="000000" w:themeColor="text1"/>
          <w:sz w:val="24"/>
          <w:szCs w:val="24"/>
        </w:rPr>
        <w:t xml:space="preserve">The </w:t>
      </w:r>
      <w:r w:rsidRPr="00C07DA4">
        <w:rPr>
          <w:rFonts w:asciiTheme="majorBidi" w:hAnsiTheme="majorBidi" w:cstheme="majorBidi"/>
          <w:color w:val="000000" w:themeColor="text1"/>
          <w:sz w:val="24"/>
          <w:szCs w:val="24"/>
          <w:lang w:bidi="th-TH"/>
        </w:rPr>
        <w:t>intention</w:t>
      </w:r>
      <w:r w:rsidRPr="00C07DA4">
        <w:rPr>
          <w:rFonts w:asciiTheme="majorBidi" w:hAnsiTheme="majorBidi" w:cstheme="majorBidi"/>
          <w:color w:val="000000" w:themeColor="text1"/>
          <w:sz w:val="24"/>
          <w:szCs w:val="24"/>
        </w:rPr>
        <w:t xml:space="preserve"> of this article is to propose </w:t>
      </w:r>
      <w:r w:rsidRPr="00C07DA4">
        <w:rPr>
          <w:rFonts w:asciiTheme="majorBidi" w:hAnsiTheme="majorBidi" w:cstheme="majorBidi"/>
          <w:color w:val="000000" w:themeColor="text1"/>
          <w:sz w:val="24"/>
          <w:szCs w:val="24"/>
          <w:lang w:bidi="th-TH"/>
        </w:rPr>
        <w:t>a</w:t>
      </w:r>
      <w:r w:rsidRPr="00C07DA4">
        <w:rPr>
          <w:rFonts w:asciiTheme="majorBidi" w:hAnsiTheme="majorBidi" w:cstheme="majorBidi"/>
          <w:color w:val="000000" w:themeColor="text1"/>
          <w:sz w:val="24"/>
          <w:szCs w:val="24"/>
        </w:rPr>
        <w:t xml:space="preserve"> new control chart—improved exponentially weighted moving average (IEWMA) control chart—to fast detect the mean shifts of process when data are normally distributed. The efficiency inspection of IEWMA control chart is managed 504 situations for the simulation data. Moreover, the four control charts, namely, exponentially weighted moving average (EWMA), robust exponentially weighted moving average (REWMA), median mean absolute deviation (MDMAD), and average control charts, are compared the performances with IEWMA control chart. All charts are constructed by using data set in two cases, i.e., the first case that data are not include outliers and the second case that data are composed of outliers. It is found that in the case of non-outliers in </w:t>
      </w:r>
      <w:r w:rsidRPr="00C07DA4">
        <w:rPr>
          <w:rFonts w:asciiTheme="majorBidi" w:hAnsiTheme="majorBidi" w:cstheme="majorBidi"/>
          <w:color w:val="000000" w:themeColor="text1"/>
          <w:sz w:val="24"/>
          <w:szCs w:val="24"/>
          <w:lang w:bidi="th-TH"/>
        </w:rPr>
        <w:t xml:space="preserve">the </w:t>
      </w:r>
      <w:r w:rsidRPr="00C07DA4">
        <w:rPr>
          <w:rFonts w:asciiTheme="majorBidi" w:hAnsiTheme="majorBidi" w:cstheme="majorBidi"/>
          <w:color w:val="000000" w:themeColor="text1"/>
          <w:sz w:val="24"/>
          <w:szCs w:val="24"/>
        </w:rPr>
        <w:t xml:space="preserve">data, </w:t>
      </w:r>
      <w:r w:rsidRPr="00C07DA4">
        <w:rPr>
          <w:rFonts w:asciiTheme="majorBidi" w:hAnsiTheme="majorBidi" w:cstheme="majorBidi"/>
          <w:color w:val="000000" w:themeColor="text1"/>
          <w:sz w:val="24"/>
          <w:szCs w:val="24"/>
          <w:lang w:bidi="th-TH"/>
        </w:rPr>
        <w:t>the three charts</w:t>
      </w:r>
      <w:r w:rsidRPr="00C07DA4">
        <w:rPr>
          <w:rFonts w:asciiTheme="majorBidi" w:hAnsiTheme="majorBidi" w:cstheme="majorBidi"/>
          <w:color w:val="000000" w:themeColor="text1"/>
          <w:sz w:val="24"/>
          <w:szCs w:val="24"/>
        </w:rPr>
        <w:t>—IEWMA</w:t>
      </w:r>
      <w:r w:rsidRPr="00C07DA4">
        <w:rPr>
          <w:rFonts w:asciiTheme="majorBidi" w:hAnsiTheme="majorBidi" w:cstheme="majorBidi"/>
          <w:color w:val="000000" w:themeColor="text1"/>
          <w:sz w:val="24"/>
          <w:szCs w:val="24"/>
          <w:lang w:bidi="th-TH"/>
        </w:rPr>
        <w:t>,</w:t>
      </w:r>
      <w:r w:rsidRPr="00C07DA4">
        <w:rPr>
          <w:rFonts w:asciiTheme="majorBidi" w:hAnsiTheme="majorBidi" w:cstheme="majorBidi"/>
          <w:color w:val="000000" w:themeColor="text1"/>
          <w:sz w:val="24"/>
          <w:szCs w:val="24"/>
        </w:rPr>
        <w:t xml:space="preserve"> EWMA</w:t>
      </w:r>
      <w:r w:rsidRPr="00C07DA4">
        <w:rPr>
          <w:rFonts w:asciiTheme="majorBidi" w:hAnsiTheme="majorBidi" w:cstheme="majorBidi"/>
          <w:color w:val="000000" w:themeColor="text1"/>
          <w:sz w:val="24"/>
          <w:szCs w:val="24"/>
          <w:lang w:bidi="th-TH"/>
        </w:rPr>
        <w:t xml:space="preserve"> and </w:t>
      </w:r>
      <w:r w:rsidRPr="00C07DA4">
        <w:rPr>
          <w:rFonts w:asciiTheme="majorBidi" w:hAnsiTheme="majorBidi" w:cstheme="majorBidi"/>
          <w:color w:val="000000" w:themeColor="text1"/>
          <w:sz w:val="24"/>
          <w:szCs w:val="24"/>
        </w:rPr>
        <w:t xml:space="preserve">REWMA </w:t>
      </w:r>
      <w:r w:rsidRPr="00C07DA4">
        <w:rPr>
          <w:rFonts w:asciiTheme="majorBidi" w:hAnsiTheme="majorBidi" w:cstheme="majorBidi"/>
          <w:color w:val="000000" w:themeColor="text1"/>
          <w:sz w:val="24"/>
          <w:szCs w:val="24"/>
          <w:lang w:bidi="th-TH"/>
        </w:rPr>
        <w:t>control charts</w:t>
      </w:r>
      <w:r w:rsidRPr="00C07DA4">
        <w:rPr>
          <w:rFonts w:asciiTheme="majorBidi" w:hAnsiTheme="majorBidi" w:cstheme="majorBidi"/>
          <w:color w:val="000000" w:themeColor="text1"/>
          <w:sz w:val="24"/>
          <w:szCs w:val="24"/>
        </w:rPr>
        <w:t>—tend to have the most capability for process average shift detection for all sample sizes</w:t>
      </w:r>
      <w:r w:rsidRPr="00C07DA4">
        <w:rPr>
          <w:rFonts w:asciiTheme="majorBidi" w:hAnsiTheme="majorBidi" w:cstheme="majorBidi"/>
          <w:color w:val="000000" w:themeColor="text1"/>
          <w:sz w:val="24"/>
          <w:szCs w:val="24"/>
          <w:cs/>
          <w:lang w:bidi="th-TH"/>
        </w:rPr>
        <w:t xml:space="preserve"> </w:t>
      </w:r>
      <w:r w:rsidRPr="00C07DA4">
        <w:rPr>
          <w:rFonts w:asciiTheme="majorBidi" w:hAnsiTheme="majorBidi" w:cstheme="majorBidi"/>
          <w:color w:val="000000" w:themeColor="text1"/>
          <w:sz w:val="24"/>
          <w:szCs w:val="24"/>
          <w:lang w:bidi="th-TH"/>
        </w:rPr>
        <w:t>and all levels of the process average changes</w:t>
      </w:r>
      <w:r w:rsidRPr="00C07DA4">
        <w:rPr>
          <w:rFonts w:asciiTheme="majorBidi" w:hAnsiTheme="majorBidi" w:cstheme="majorBidi"/>
          <w:color w:val="000000" w:themeColor="text1"/>
          <w:sz w:val="24"/>
          <w:szCs w:val="24"/>
        </w:rPr>
        <w:t xml:space="preserve">. For the case of outliers in </w:t>
      </w:r>
      <w:r w:rsidRPr="00C07DA4">
        <w:rPr>
          <w:rFonts w:asciiTheme="majorBidi" w:hAnsiTheme="majorBidi" w:cstheme="majorBidi"/>
          <w:color w:val="000000" w:themeColor="text1"/>
          <w:sz w:val="24"/>
          <w:szCs w:val="24"/>
          <w:lang w:bidi="th-TH"/>
        </w:rPr>
        <w:t xml:space="preserve">the </w:t>
      </w:r>
      <w:r w:rsidRPr="00C07DA4">
        <w:rPr>
          <w:rFonts w:asciiTheme="majorBidi" w:hAnsiTheme="majorBidi" w:cstheme="majorBidi"/>
          <w:color w:val="000000" w:themeColor="text1"/>
          <w:sz w:val="24"/>
          <w:szCs w:val="24"/>
        </w:rPr>
        <w:t xml:space="preserve">data, the IEWMA </w:t>
      </w:r>
      <w:r w:rsidRPr="00C07DA4">
        <w:rPr>
          <w:rFonts w:asciiTheme="majorBidi" w:hAnsiTheme="majorBidi" w:cstheme="majorBidi"/>
          <w:color w:val="000000" w:themeColor="text1"/>
          <w:sz w:val="24"/>
          <w:szCs w:val="24"/>
          <w:lang w:bidi="th-TH"/>
        </w:rPr>
        <w:t>control chart</w:t>
      </w:r>
      <w:r w:rsidRPr="00C07DA4">
        <w:rPr>
          <w:rFonts w:asciiTheme="majorBidi" w:hAnsiTheme="majorBidi" w:cstheme="majorBidi"/>
          <w:color w:val="000000" w:themeColor="text1"/>
          <w:sz w:val="24"/>
          <w:szCs w:val="24"/>
        </w:rPr>
        <w:t xml:space="preserve"> tends to have the most efficiency for all sample sizes, especially for the tiny </w:t>
      </w:r>
      <w:r w:rsidRPr="00C07DA4">
        <w:rPr>
          <w:rFonts w:asciiTheme="majorBidi" w:hAnsiTheme="majorBidi" w:cstheme="majorBidi"/>
          <w:color w:val="000000" w:themeColor="text1"/>
          <w:sz w:val="24"/>
          <w:szCs w:val="24"/>
          <w:lang w:bidi="th-TH"/>
        </w:rPr>
        <w:t xml:space="preserve">process shifts </w:t>
      </w:r>
      <w:r w:rsidRPr="00C07DA4">
        <w:rPr>
          <w:rFonts w:asciiTheme="majorBidi" w:hAnsiTheme="majorBidi" w:cstheme="majorBidi"/>
          <w:color w:val="000000" w:themeColor="text1"/>
          <w:sz w:val="24"/>
          <w:szCs w:val="24"/>
        </w:rPr>
        <w:t>from the target.</w:t>
      </w:r>
    </w:p>
    <w:p w14:paraId="014C1BDA" w14:textId="2C151BF9" w:rsidR="00C07DA4" w:rsidRPr="00C07DA4" w:rsidRDefault="00C07DA4" w:rsidP="00C07DA4">
      <w:pPr>
        <w:rPr>
          <w:rFonts w:asciiTheme="majorBidi" w:hAnsiTheme="majorBidi" w:cstheme="majorBidi"/>
          <w:color w:val="000000" w:themeColor="text1"/>
          <w:sz w:val="24"/>
          <w:szCs w:val="24"/>
        </w:rPr>
      </w:pPr>
      <w:r w:rsidRPr="007A24BD">
        <w:rPr>
          <w:rFonts w:asciiTheme="majorBidi" w:hAnsiTheme="majorBidi" w:cstheme="majorBidi"/>
          <w:b/>
          <w:bCs/>
          <w:i/>
          <w:iCs/>
          <w:color w:val="000000" w:themeColor="text1"/>
          <w:sz w:val="24"/>
          <w:szCs w:val="24"/>
        </w:rPr>
        <w:t>Keywords</w:t>
      </w:r>
      <w:r>
        <w:rPr>
          <w:rFonts w:asciiTheme="majorBidi" w:hAnsiTheme="majorBidi" w:cstheme="majorBidi"/>
          <w:color w:val="000000" w:themeColor="text1"/>
          <w:sz w:val="24"/>
          <w:szCs w:val="24"/>
        </w:rPr>
        <w:t xml:space="preserve">: </w:t>
      </w:r>
      <w:r w:rsidRPr="00C07DA4">
        <w:rPr>
          <w:rFonts w:asciiTheme="majorBidi" w:hAnsiTheme="majorBidi" w:cstheme="majorBidi"/>
          <w:color w:val="000000" w:themeColor="text1"/>
          <w:sz w:val="24"/>
          <w:szCs w:val="24"/>
        </w:rPr>
        <w:t>control chart, exponentially weight, moving average, normal distribution, outliers, process mean</w:t>
      </w:r>
    </w:p>
    <w:p w14:paraId="3A509CF2" w14:textId="77777777" w:rsidR="006E63AD" w:rsidRPr="008F09FA" w:rsidRDefault="006E63AD">
      <w:pPr>
        <w:rPr>
          <w:rFonts w:asciiTheme="majorBidi" w:hAnsiTheme="majorBidi" w:cstheme="majorBidi"/>
          <w:color w:val="000000" w:themeColor="text1"/>
          <w:sz w:val="20"/>
        </w:rPr>
      </w:pPr>
    </w:p>
    <w:p w14:paraId="41A1C40F" w14:textId="77777777" w:rsidR="00D74CA6" w:rsidRPr="008F09FA" w:rsidRDefault="00D74CA6">
      <w:pPr>
        <w:rPr>
          <w:rFonts w:asciiTheme="majorBidi" w:hAnsiTheme="majorBidi" w:cstheme="majorBidi"/>
          <w:color w:val="000000" w:themeColor="text1"/>
          <w:sz w:val="20"/>
        </w:rPr>
        <w:sectPr w:rsidR="00D74CA6" w:rsidRPr="008F09FA" w:rsidSect="00AA48FE">
          <w:headerReference w:type="default" r:id="rId8"/>
          <w:footerReference w:type="default" r:id="rId9"/>
          <w:pgSz w:w="12240" w:h="15840"/>
          <w:pgMar w:top="720" w:right="720" w:bottom="720" w:left="720" w:header="720" w:footer="720" w:gutter="0"/>
          <w:cols w:space="720"/>
          <w:docGrid w:linePitch="360"/>
        </w:sectPr>
      </w:pPr>
    </w:p>
    <w:p w14:paraId="75EB4C9C" w14:textId="708E12C6" w:rsidR="006E63AD" w:rsidRPr="00416DB8" w:rsidRDefault="00D74CA6" w:rsidP="009D794E">
      <w:pPr>
        <w:pStyle w:val="ListParagraph"/>
        <w:numPr>
          <w:ilvl w:val="0"/>
          <w:numId w:val="1"/>
        </w:numPr>
        <w:ind w:left="360"/>
        <w:rPr>
          <w:rFonts w:asciiTheme="majorBidi" w:hAnsiTheme="majorBidi" w:cstheme="majorBidi"/>
          <w:b/>
          <w:bCs/>
          <w:color w:val="000000" w:themeColor="text1"/>
          <w:sz w:val="28"/>
          <w:szCs w:val="28"/>
        </w:rPr>
      </w:pPr>
      <w:r w:rsidRPr="00416DB8">
        <w:rPr>
          <w:rStyle w:val="Heading1Char"/>
          <w:rFonts w:asciiTheme="majorBidi" w:hAnsiTheme="majorBidi" w:cstheme="majorBidi"/>
          <w:color w:val="000000" w:themeColor="text1"/>
          <w:sz w:val="28"/>
          <w:szCs w:val="28"/>
        </w:rPr>
        <w:t>Introduction</w:t>
      </w:r>
    </w:p>
    <w:p w14:paraId="5EE702B8" w14:textId="3D904744" w:rsidR="009D794E" w:rsidRPr="007A24BD" w:rsidRDefault="00E6795C" w:rsidP="00EA0931">
      <w:pPr>
        <w:pStyle w:val="BodyText"/>
        <w:spacing w:line="240" w:lineRule="auto"/>
        <w:ind w:firstLine="289"/>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lang w:val="en-US"/>
        </w:rPr>
        <w:t xml:space="preserve">Generally, </w:t>
      </w:r>
      <w:r w:rsidR="00F32D9B" w:rsidRPr="007A24BD">
        <w:rPr>
          <w:rFonts w:asciiTheme="majorBidi" w:hAnsiTheme="majorBidi" w:cstheme="majorBidi"/>
          <w:color w:val="000000" w:themeColor="text1"/>
          <w:sz w:val="24"/>
          <w:szCs w:val="24"/>
          <w:lang w:val="en-US"/>
        </w:rPr>
        <w:t>qualities</w:t>
      </w:r>
      <w:r w:rsidR="00800EC8" w:rsidRPr="007A24BD">
        <w:rPr>
          <w:rFonts w:asciiTheme="majorBidi" w:hAnsiTheme="majorBidi" w:cstheme="majorBidi"/>
          <w:color w:val="000000" w:themeColor="text1"/>
          <w:sz w:val="24"/>
          <w:szCs w:val="24"/>
          <w:lang w:val="en-US"/>
        </w:rPr>
        <w:t xml:space="preserve"> of the manufactured products in indus</w:t>
      </w:r>
      <w:r w:rsidR="00F32D9B" w:rsidRPr="007A24BD">
        <w:rPr>
          <w:rFonts w:asciiTheme="majorBidi" w:hAnsiTheme="majorBidi" w:cstheme="majorBidi"/>
          <w:color w:val="000000" w:themeColor="text1"/>
          <w:sz w:val="24"/>
          <w:szCs w:val="24"/>
          <w:lang w:val="en-US"/>
        </w:rPr>
        <w:t>trial production process are</w:t>
      </w:r>
      <w:r w:rsidR="00800EC8" w:rsidRPr="007A24BD">
        <w:rPr>
          <w:rFonts w:asciiTheme="majorBidi" w:hAnsiTheme="majorBidi" w:cstheme="majorBidi"/>
          <w:color w:val="000000" w:themeColor="text1"/>
          <w:sz w:val="24"/>
          <w:szCs w:val="24"/>
          <w:lang w:val="en-US"/>
        </w:rPr>
        <w:t xml:space="preserve"> required to </w:t>
      </w:r>
      <w:r w:rsidR="00F32D9B" w:rsidRPr="007A24BD">
        <w:rPr>
          <w:rFonts w:asciiTheme="majorBidi" w:hAnsiTheme="majorBidi" w:cstheme="majorBidi"/>
          <w:color w:val="000000" w:themeColor="text1"/>
          <w:sz w:val="24"/>
          <w:szCs w:val="24"/>
          <w:lang w:val="en-US"/>
        </w:rPr>
        <w:t xml:space="preserve">achieve </w:t>
      </w:r>
      <w:r w:rsidR="00800EC8" w:rsidRPr="007A24BD">
        <w:rPr>
          <w:rFonts w:asciiTheme="majorBidi" w:hAnsiTheme="majorBidi" w:cstheme="majorBidi"/>
          <w:color w:val="000000" w:themeColor="text1"/>
          <w:sz w:val="24"/>
          <w:szCs w:val="24"/>
          <w:lang w:val="en-US"/>
        </w:rPr>
        <w:t xml:space="preserve">or </w:t>
      </w:r>
      <w:r w:rsidR="00F32D9B" w:rsidRPr="007A24BD">
        <w:rPr>
          <w:rFonts w:asciiTheme="majorBidi" w:hAnsiTheme="majorBidi" w:cstheme="majorBidi"/>
          <w:color w:val="000000" w:themeColor="text1"/>
          <w:sz w:val="24"/>
          <w:szCs w:val="24"/>
          <w:lang w:val="en-US" w:bidi="th-TH"/>
        </w:rPr>
        <w:t>overcome</w:t>
      </w:r>
      <w:r w:rsidR="00800EC8" w:rsidRPr="007A24BD">
        <w:rPr>
          <w:rFonts w:asciiTheme="majorBidi" w:hAnsiTheme="majorBidi" w:cstheme="majorBidi"/>
          <w:color w:val="000000" w:themeColor="text1"/>
          <w:sz w:val="24"/>
          <w:szCs w:val="24"/>
          <w:lang w:val="en-US"/>
        </w:rPr>
        <w:t xml:space="preserve"> the customer expectations. </w:t>
      </w:r>
      <w:r w:rsidR="00F32D9B" w:rsidRPr="007A24BD">
        <w:rPr>
          <w:rFonts w:asciiTheme="majorBidi" w:hAnsiTheme="majorBidi" w:cstheme="majorBidi"/>
          <w:color w:val="000000" w:themeColor="text1"/>
          <w:sz w:val="24"/>
          <w:szCs w:val="24"/>
          <w:lang w:val="en-US"/>
        </w:rPr>
        <w:t>Moreover, t</w:t>
      </w:r>
      <w:r w:rsidR="00800EC8" w:rsidRPr="007A24BD">
        <w:rPr>
          <w:rFonts w:asciiTheme="majorBidi" w:hAnsiTheme="majorBidi" w:cstheme="majorBidi"/>
          <w:color w:val="000000" w:themeColor="text1"/>
          <w:sz w:val="24"/>
          <w:szCs w:val="24"/>
          <w:lang w:val="en-US"/>
        </w:rPr>
        <w:t xml:space="preserve">he fundamental goals of production are to </w:t>
      </w:r>
      <w:r w:rsidR="007F73B7" w:rsidRPr="007A24BD">
        <w:rPr>
          <w:rFonts w:asciiTheme="majorBidi" w:hAnsiTheme="majorBidi" w:cstheme="majorBidi"/>
          <w:color w:val="000000" w:themeColor="text1"/>
          <w:sz w:val="24"/>
          <w:szCs w:val="24"/>
          <w:lang w:val="en-US"/>
        </w:rPr>
        <w:t>achieve</w:t>
      </w:r>
      <w:r w:rsidR="00800EC8" w:rsidRPr="007A24BD">
        <w:rPr>
          <w:rFonts w:asciiTheme="majorBidi" w:hAnsiTheme="majorBidi" w:cstheme="majorBidi"/>
          <w:color w:val="000000" w:themeColor="text1"/>
          <w:sz w:val="24"/>
          <w:szCs w:val="24"/>
          <w:lang w:val="en-US"/>
        </w:rPr>
        <w:t xml:space="preserve"> the target mean of the process and to control the varia</w:t>
      </w:r>
      <w:r w:rsidR="00E604C9" w:rsidRPr="007A24BD">
        <w:rPr>
          <w:rFonts w:asciiTheme="majorBidi" w:hAnsiTheme="majorBidi" w:cstheme="majorBidi"/>
          <w:color w:val="000000" w:themeColor="text1"/>
          <w:sz w:val="24"/>
          <w:szCs w:val="24"/>
          <w:lang w:val="en-US"/>
        </w:rPr>
        <w:t xml:space="preserve">tion of product quality to be </w:t>
      </w:r>
      <w:r w:rsidR="00800EC8" w:rsidRPr="007A24BD">
        <w:rPr>
          <w:rFonts w:asciiTheme="majorBidi" w:hAnsiTheme="majorBidi" w:cstheme="majorBidi"/>
          <w:color w:val="000000" w:themeColor="text1"/>
          <w:sz w:val="24"/>
          <w:szCs w:val="24"/>
          <w:lang w:val="en-US"/>
        </w:rPr>
        <w:t>minimum level.</w:t>
      </w:r>
      <w:r w:rsidR="009110AD" w:rsidRPr="007A24BD">
        <w:rPr>
          <w:rFonts w:asciiTheme="majorBidi" w:hAnsiTheme="majorBidi" w:cstheme="majorBidi"/>
          <w:color w:val="000000" w:themeColor="text1"/>
          <w:sz w:val="24"/>
          <w:szCs w:val="24"/>
          <w:lang w:val="en-US"/>
        </w:rPr>
        <w:t xml:space="preserve"> The variation of industrial production process can be occurred all the time, </w:t>
      </w:r>
      <w:r w:rsidR="00E604C9" w:rsidRPr="007A24BD">
        <w:rPr>
          <w:rFonts w:asciiTheme="majorBidi" w:hAnsiTheme="majorBidi" w:cstheme="majorBidi"/>
          <w:color w:val="000000" w:themeColor="text1"/>
          <w:sz w:val="24"/>
          <w:szCs w:val="24"/>
          <w:lang w:val="en-US"/>
        </w:rPr>
        <w:t>no matter how the production process well designed or controlled</w:t>
      </w:r>
      <w:r w:rsidR="009110AD" w:rsidRPr="007A24BD">
        <w:rPr>
          <w:rFonts w:asciiTheme="majorBidi" w:hAnsiTheme="majorBidi" w:cstheme="majorBidi"/>
          <w:color w:val="000000" w:themeColor="text1"/>
          <w:sz w:val="24"/>
          <w:szCs w:val="24"/>
          <w:lang w:val="en-US"/>
        </w:rPr>
        <w:t xml:space="preserve">. </w:t>
      </w:r>
      <w:r w:rsidR="00A209B4" w:rsidRPr="007A24BD">
        <w:rPr>
          <w:rFonts w:asciiTheme="majorBidi" w:hAnsiTheme="majorBidi" w:cstheme="majorBidi"/>
          <w:color w:val="000000" w:themeColor="text1"/>
          <w:sz w:val="24"/>
          <w:szCs w:val="24"/>
          <w:lang w:val="en-US"/>
        </w:rPr>
        <w:t xml:space="preserve">This variation is influenced by various factors that both controllable and uncontrollable factors, for example, it may be caused by using non-standard tools or using the wrong types of tools, the machine may deteriorate, the workers do not have production skills, the qualities of raw materials in the production process are lower qualities than specified levels, etc. </w:t>
      </w:r>
      <w:r w:rsidR="00AB3057" w:rsidRPr="007A24BD">
        <w:rPr>
          <w:rFonts w:asciiTheme="majorBidi" w:hAnsiTheme="majorBidi" w:cstheme="majorBidi"/>
          <w:color w:val="000000" w:themeColor="text1"/>
          <w:sz w:val="24"/>
          <w:szCs w:val="24"/>
          <w:lang w:val="en-US"/>
        </w:rPr>
        <w:t>These factors</w:t>
      </w:r>
      <w:r w:rsidR="00E604C9" w:rsidRPr="007A24BD">
        <w:rPr>
          <w:rFonts w:asciiTheme="majorBidi" w:hAnsiTheme="majorBidi" w:cstheme="majorBidi"/>
          <w:color w:val="000000" w:themeColor="text1"/>
          <w:sz w:val="24"/>
          <w:szCs w:val="24"/>
          <w:lang w:val="en-US"/>
        </w:rPr>
        <w:t xml:space="preserve"> will affect the product quality</w:t>
      </w:r>
      <w:r w:rsidR="00AB3057" w:rsidRPr="007A24BD">
        <w:rPr>
          <w:rFonts w:asciiTheme="majorBidi" w:hAnsiTheme="majorBidi" w:cstheme="majorBidi"/>
          <w:color w:val="000000" w:themeColor="text1"/>
          <w:sz w:val="24"/>
          <w:szCs w:val="24"/>
          <w:lang w:val="en-US"/>
        </w:rPr>
        <w:t>. That is, if products in the production process have a small variation, it will result in the quality of each manufactured product being not much different quality. However, if products in the production process have a large variation, it will affect the pr</w:t>
      </w:r>
      <w:r w:rsidR="00E604C9" w:rsidRPr="007A24BD">
        <w:rPr>
          <w:rFonts w:asciiTheme="majorBidi" w:hAnsiTheme="majorBidi" w:cstheme="majorBidi"/>
          <w:color w:val="000000" w:themeColor="text1"/>
          <w:sz w:val="24"/>
          <w:szCs w:val="24"/>
          <w:lang w:val="en-US"/>
        </w:rPr>
        <w:t>oduct</w:t>
      </w:r>
      <w:r w:rsidR="00AB3057" w:rsidRPr="007A24BD">
        <w:rPr>
          <w:rFonts w:asciiTheme="majorBidi" w:hAnsiTheme="majorBidi" w:cstheme="majorBidi"/>
          <w:color w:val="000000" w:themeColor="text1"/>
          <w:sz w:val="24"/>
          <w:szCs w:val="24"/>
          <w:lang w:val="en-US"/>
        </w:rPr>
        <w:t xml:space="preserve"> </w:t>
      </w:r>
      <w:r w:rsidR="00E604C9" w:rsidRPr="007A24BD">
        <w:rPr>
          <w:rFonts w:asciiTheme="majorBidi" w:hAnsiTheme="majorBidi" w:cstheme="majorBidi"/>
          <w:color w:val="000000" w:themeColor="text1"/>
          <w:sz w:val="24"/>
          <w:szCs w:val="24"/>
          <w:lang w:val="en-US"/>
        </w:rPr>
        <w:t xml:space="preserve">quality </w:t>
      </w:r>
      <w:r w:rsidR="00AB3057" w:rsidRPr="007A24BD">
        <w:rPr>
          <w:rFonts w:asciiTheme="majorBidi" w:hAnsiTheme="majorBidi" w:cstheme="majorBidi"/>
          <w:color w:val="000000" w:themeColor="text1"/>
          <w:sz w:val="24"/>
          <w:szCs w:val="24"/>
          <w:lang w:val="en-US"/>
        </w:rPr>
        <w:t xml:space="preserve">that does not </w:t>
      </w:r>
      <w:r w:rsidR="00E604C9" w:rsidRPr="007A24BD">
        <w:rPr>
          <w:rFonts w:asciiTheme="majorBidi" w:hAnsiTheme="majorBidi" w:cstheme="majorBidi"/>
          <w:color w:val="000000" w:themeColor="text1"/>
          <w:sz w:val="24"/>
          <w:szCs w:val="24"/>
          <w:lang w:val="en-US"/>
        </w:rPr>
        <w:t>achieve</w:t>
      </w:r>
      <w:r w:rsidR="00AB3057" w:rsidRPr="007A24BD">
        <w:rPr>
          <w:rFonts w:asciiTheme="majorBidi" w:hAnsiTheme="majorBidi" w:cstheme="majorBidi"/>
          <w:color w:val="000000" w:themeColor="text1"/>
          <w:sz w:val="24"/>
          <w:szCs w:val="24"/>
          <w:lang w:val="en-US"/>
        </w:rPr>
        <w:t xml:space="preserve"> the product standards.</w:t>
      </w:r>
      <w:r w:rsidR="00E604C9" w:rsidRPr="007A24BD">
        <w:rPr>
          <w:rFonts w:asciiTheme="majorBidi" w:hAnsiTheme="majorBidi" w:cstheme="majorBidi"/>
          <w:color w:val="000000" w:themeColor="text1"/>
          <w:sz w:val="24"/>
          <w:szCs w:val="24"/>
          <w:lang w:val="en-US"/>
        </w:rPr>
        <w:t xml:space="preserve"> In </w:t>
      </w:r>
      <w:r w:rsidR="008151EF" w:rsidRPr="007A24BD">
        <w:rPr>
          <w:rFonts w:asciiTheme="majorBidi" w:hAnsiTheme="majorBidi" w:cstheme="majorBidi"/>
          <w:color w:val="000000" w:themeColor="text1"/>
          <w:sz w:val="24"/>
          <w:szCs w:val="24"/>
          <w:lang w:val="en-US"/>
        </w:rPr>
        <w:t xml:space="preserve">the industrial production process often </w:t>
      </w:r>
      <w:r w:rsidR="00E604C9" w:rsidRPr="007A24BD">
        <w:rPr>
          <w:rFonts w:asciiTheme="majorBidi" w:hAnsiTheme="majorBidi" w:cstheme="majorBidi"/>
          <w:color w:val="000000" w:themeColor="text1"/>
          <w:sz w:val="24"/>
          <w:szCs w:val="24"/>
          <w:lang w:val="en-US"/>
        </w:rPr>
        <w:t xml:space="preserve">encounter problems that </w:t>
      </w:r>
      <w:r w:rsidR="008151EF" w:rsidRPr="007A24BD">
        <w:rPr>
          <w:rFonts w:asciiTheme="majorBidi" w:hAnsiTheme="majorBidi" w:cstheme="majorBidi"/>
          <w:color w:val="000000" w:themeColor="text1"/>
          <w:sz w:val="24"/>
          <w:szCs w:val="24"/>
          <w:lang w:val="en-US"/>
        </w:rPr>
        <w:t xml:space="preserve">products that do not meet the specified standards. One of the main reasons is the </w:t>
      </w:r>
      <w:r w:rsidR="00E604C9" w:rsidRPr="007A24BD">
        <w:rPr>
          <w:rFonts w:asciiTheme="majorBidi" w:hAnsiTheme="majorBidi" w:cstheme="majorBidi"/>
          <w:color w:val="000000" w:themeColor="text1"/>
          <w:sz w:val="24"/>
          <w:szCs w:val="24"/>
          <w:lang w:val="en-US"/>
        </w:rPr>
        <w:t xml:space="preserve">process </w:t>
      </w:r>
      <w:r w:rsidR="008151EF" w:rsidRPr="007A24BD">
        <w:rPr>
          <w:rFonts w:asciiTheme="majorBidi" w:hAnsiTheme="majorBidi" w:cstheme="majorBidi"/>
          <w:color w:val="000000" w:themeColor="text1"/>
          <w:sz w:val="24"/>
          <w:szCs w:val="24"/>
          <w:lang w:val="en-US"/>
        </w:rPr>
        <w:t>average to be controlled has changed</w:t>
      </w:r>
      <w:r w:rsidR="00770E70" w:rsidRPr="007A24BD">
        <w:rPr>
          <w:rFonts w:asciiTheme="majorBidi" w:hAnsiTheme="majorBidi" w:cstheme="majorBidi"/>
          <w:color w:val="000000" w:themeColor="text1"/>
          <w:sz w:val="24"/>
          <w:szCs w:val="24"/>
          <w:lang w:val="en-US"/>
        </w:rPr>
        <w:t>,</w:t>
      </w:r>
      <w:r w:rsidR="008151EF" w:rsidRPr="007A24BD">
        <w:rPr>
          <w:rFonts w:asciiTheme="majorBidi" w:hAnsiTheme="majorBidi" w:cstheme="majorBidi"/>
          <w:color w:val="000000" w:themeColor="text1"/>
          <w:sz w:val="24"/>
          <w:szCs w:val="24"/>
          <w:lang w:val="en-US"/>
        </w:rPr>
        <w:t xml:space="preserve"> </w:t>
      </w:r>
      <w:r w:rsidR="00B31DAE" w:rsidRPr="007A24BD">
        <w:rPr>
          <w:rFonts w:asciiTheme="majorBidi" w:hAnsiTheme="majorBidi" w:cstheme="majorBidi"/>
          <w:color w:val="000000" w:themeColor="text1"/>
          <w:sz w:val="24"/>
          <w:szCs w:val="24"/>
          <w:lang w:val="en-US"/>
        </w:rPr>
        <w:t xml:space="preserve">but the </w:t>
      </w:r>
      <w:r w:rsidR="00B31DAE" w:rsidRPr="007A24BD">
        <w:rPr>
          <w:rFonts w:asciiTheme="majorBidi" w:hAnsiTheme="majorBidi" w:cstheme="majorBidi"/>
          <w:color w:val="000000" w:themeColor="text1"/>
          <w:sz w:val="24"/>
          <w:szCs w:val="24"/>
          <w:lang w:val="en-US"/>
        </w:rPr>
        <w:t>process operators may be unaware of this change</w:t>
      </w:r>
      <w:r w:rsidR="008151EF" w:rsidRPr="007A24BD">
        <w:rPr>
          <w:rFonts w:asciiTheme="majorBidi" w:hAnsiTheme="majorBidi" w:cstheme="majorBidi"/>
          <w:color w:val="000000" w:themeColor="text1"/>
          <w:sz w:val="24"/>
          <w:szCs w:val="24"/>
          <w:lang w:val="en-US"/>
        </w:rPr>
        <w:t>. Thus</w:t>
      </w:r>
      <w:r w:rsidR="00B31DAE" w:rsidRPr="007A24BD">
        <w:rPr>
          <w:rFonts w:asciiTheme="majorBidi" w:hAnsiTheme="majorBidi" w:cstheme="majorBidi"/>
          <w:color w:val="000000" w:themeColor="text1"/>
          <w:sz w:val="24"/>
          <w:szCs w:val="24"/>
          <w:lang w:val="en-US"/>
        </w:rPr>
        <w:t>,</w:t>
      </w:r>
      <w:r w:rsidR="008151EF" w:rsidRPr="007A24BD">
        <w:rPr>
          <w:rFonts w:asciiTheme="majorBidi" w:hAnsiTheme="majorBidi" w:cstheme="majorBidi"/>
          <w:color w:val="000000" w:themeColor="text1"/>
          <w:sz w:val="24"/>
          <w:szCs w:val="24"/>
          <w:lang w:val="en-US"/>
        </w:rPr>
        <w:t xml:space="preserve"> </w:t>
      </w:r>
      <w:r w:rsidR="00B31DAE" w:rsidRPr="007A24BD">
        <w:rPr>
          <w:rFonts w:asciiTheme="majorBidi" w:hAnsiTheme="majorBidi" w:cstheme="majorBidi"/>
          <w:color w:val="000000" w:themeColor="text1"/>
          <w:sz w:val="24"/>
          <w:szCs w:val="24"/>
          <w:lang w:val="en-US"/>
        </w:rPr>
        <w:t>if they allow</w:t>
      </w:r>
      <w:r w:rsidR="008151EF" w:rsidRPr="007A24BD">
        <w:rPr>
          <w:rFonts w:asciiTheme="majorBidi" w:hAnsiTheme="majorBidi" w:cstheme="majorBidi"/>
          <w:color w:val="000000" w:themeColor="text1"/>
          <w:sz w:val="24"/>
          <w:szCs w:val="24"/>
          <w:lang w:val="en-US"/>
        </w:rPr>
        <w:t xml:space="preserve"> production to continue resulting in non-</w:t>
      </w:r>
      <w:proofErr w:type="gramStart"/>
      <w:r w:rsidR="008151EF" w:rsidRPr="007A24BD">
        <w:rPr>
          <w:rFonts w:asciiTheme="majorBidi" w:hAnsiTheme="majorBidi" w:cstheme="majorBidi"/>
          <w:color w:val="000000" w:themeColor="text1"/>
          <w:sz w:val="24"/>
          <w:szCs w:val="24"/>
          <w:lang w:val="en-US"/>
        </w:rPr>
        <w:t>standard</w:t>
      </w:r>
      <w:proofErr w:type="gramEnd"/>
      <w:r w:rsidR="008151EF" w:rsidRPr="007A24BD">
        <w:rPr>
          <w:rFonts w:asciiTheme="majorBidi" w:hAnsiTheme="majorBidi" w:cstheme="majorBidi"/>
          <w:color w:val="000000" w:themeColor="text1"/>
          <w:sz w:val="24"/>
          <w:szCs w:val="24"/>
          <w:lang w:val="en-US"/>
        </w:rPr>
        <w:t xml:space="preserve"> products coming out of the process. These problems have the detrimental effect on the factory which may experience loss or damage the reputation of the factory when those inferior products are distributed to the consumers.</w:t>
      </w:r>
      <w:r w:rsidR="00B31DAE" w:rsidRPr="007A24BD">
        <w:rPr>
          <w:rFonts w:asciiTheme="majorBidi" w:hAnsiTheme="majorBidi" w:cstheme="majorBidi"/>
          <w:color w:val="000000" w:themeColor="text1"/>
          <w:sz w:val="24"/>
          <w:szCs w:val="24"/>
          <w:lang w:val="en-US"/>
        </w:rPr>
        <w:t xml:space="preserve"> </w:t>
      </w:r>
      <w:r w:rsidR="00991476" w:rsidRPr="007A24BD">
        <w:rPr>
          <w:rFonts w:asciiTheme="majorBidi" w:hAnsiTheme="majorBidi" w:cstheme="majorBidi"/>
          <w:color w:val="000000" w:themeColor="text1"/>
          <w:sz w:val="24"/>
          <w:szCs w:val="24"/>
          <w:lang w:val="en-US"/>
        </w:rPr>
        <w:t>The q</w:t>
      </w:r>
      <w:r w:rsidR="00B31DAE" w:rsidRPr="007A24BD">
        <w:rPr>
          <w:rFonts w:asciiTheme="majorBidi" w:hAnsiTheme="majorBidi" w:cstheme="majorBidi"/>
          <w:color w:val="000000" w:themeColor="text1"/>
          <w:sz w:val="24"/>
          <w:szCs w:val="24"/>
          <w:lang w:val="en-US"/>
        </w:rPr>
        <w:t>uality control chart is one of</w:t>
      </w:r>
      <w:r w:rsidR="009D3756" w:rsidRPr="007A24BD">
        <w:rPr>
          <w:rFonts w:asciiTheme="majorBidi" w:hAnsiTheme="majorBidi" w:cstheme="majorBidi"/>
          <w:color w:val="000000" w:themeColor="text1"/>
          <w:sz w:val="24"/>
          <w:szCs w:val="24"/>
          <w:lang w:val="en-US"/>
        </w:rPr>
        <w:t xml:space="preserve"> </w:t>
      </w:r>
      <w:r w:rsidR="00831621" w:rsidRPr="007A24BD">
        <w:rPr>
          <w:rFonts w:asciiTheme="majorBidi" w:hAnsiTheme="majorBidi" w:cstheme="majorBidi"/>
          <w:color w:val="000000" w:themeColor="text1"/>
          <w:sz w:val="24"/>
          <w:szCs w:val="24"/>
          <w:lang w:val="en-US"/>
        </w:rPr>
        <w:t xml:space="preserve">the </w:t>
      </w:r>
      <w:r w:rsidR="00991476" w:rsidRPr="007A24BD">
        <w:rPr>
          <w:rFonts w:asciiTheme="majorBidi" w:hAnsiTheme="majorBidi" w:cstheme="majorBidi"/>
          <w:color w:val="000000" w:themeColor="text1"/>
          <w:sz w:val="24"/>
          <w:szCs w:val="24"/>
          <w:lang w:val="en-US"/>
        </w:rPr>
        <w:t xml:space="preserve">most </w:t>
      </w:r>
      <w:r w:rsidR="00831621" w:rsidRPr="007A24BD">
        <w:rPr>
          <w:rFonts w:asciiTheme="majorBidi" w:hAnsiTheme="majorBidi" w:cstheme="majorBidi"/>
          <w:color w:val="000000" w:themeColor="text1"/>
          <w:sz w:val="24"/>
          <w:szCs w:val="24"/>
          <w:lang w:val="en-US"/>
        </w:rPr>
        <w:t>popular</w:t>
      </w:r>
      <w:r w:rsidR="009D3756" w:rsidRPr="007A24BD">
        <w:rPr>
          <w:rFonts w:asciiTheme="majorBidi" w:hAnsiTheme="majorBidi" w:cstheme="majorBidi"/>
          <w:color w:val="000000" w:themeColor="text1"/>
          <w:sz w:val="24"/>
          <w:szCs w:val="24"/>
          <w:lang w:val="en-US"/>
        </w:rPr>
        <w:t xml:space="preserve"> tools </w:t>
      </w:r>
      <w:r w:rsidR="00991476" w:rsidRPr="007A24BD">
        <w:rPr>
          <w:rFonts w:asciiTheme="majorBidi" w:hAnsiTheme="majorBidi" w:cstheme="majorBidi"/>
          <w:color w:val="000000" w:themeColor="text1"/>
          <w:sz w:val="24"/>
          <w:szCs w:val="24"/>
          <w:lang w:val="en-US"/>
        </w:rPr>
        <w:t xml:space="preserve">for statistical process control </w:t>
      </w:r>
      <w:r w:rsidR="009D3756" w:rsidRPr="007A24BD">
        <w:rPr>
          <w:rFonts w:asciiTheme="majorBidi" w:hAnsiTheme="majorBidi" w:cstheme="majorBidi"/>
          <w:color w:val="000000" w:themeColor="text1"/>
          <w:sz w:val="24"/>
          <w:szCs w:val="24"/>
          <w:lang w:val="en-US"/>
        </w:rPr>
        <w:t>to warn</w:t>
      </w:r>
      <w:r w:rsidR="00831621" w:rsidRPr="007A24BD">
        <w:rPr>
          <w:rFonts w:asciiTheme="majorBidi" w:hAnsiTheme="majorBidi" w:cstheme="majorBidi"/>
          <w:color w:val="000000" w:themeColor="text1"/>
          <w:sz w:val="24"/>
          <w:szCs w:val="24"/>
          <w:lang w:val="en-US"/>
        </w:rPr>
        <w:t xml:space="preserve"> the </w:t>
      </w:r>
      <w:r w:rsidR="009D3756" w:rsidRPr="007A24BD">
        <w:rPr>
          <w:rFonts w:asciiTheme="majorBidi" w:hAnsiTheme="majorBidi" w:cstheme="majorBidi"/>
          <w:color w:val="000000" w:themeColor="text1"/>
          <w:sz w:val="24"/>
          <w:szCs w:val="24"/>
          <w:lang w:val="en-US"/>
        </w:rPr>
        <w:t>manufacturers that the current production process has changed from a predetermined one. This makes it possible to quickly resolve quality issues when manufacturing malfunctions occur. If the chart is regularly analyzed in the production process, it helps to ensure consistent product quality and reduce variation</w:t>
      </w:r>
      <w:r w:rsidR="00036D79" w:rsidRPr="007A24BD">
        <w:rPr>
          <w:rFonts w:asciiTheme="majorBidi" w:hAnsiTheme="majorBidi" w:cstheme="majorBidi"/>
          <w:color w:val="000000" w:themeColor="text1"/>
          <w:sz w:val="24"/>
          <w:szCs w:val="24"/>
          <w:lang w:val="en-US"/>
        </w:rPr>
        <w:t xml:space="preserve"> </w:t>
      </w:r>
      <w:r w:rsidR="00036D79" w:rsidRPr="007A24BD">
        <w:rPr>
          <w:rFonts w:asciiTheme="majorBidi" w:hAnsiTheme="majorBidi" w:cstheme="majorBidi"/>
          <w:color w:val="000000" w:themeColor="text1"/>
          <w:sz w:val="24"/>
          <w:szCs w:val="24"/>
          <w:shd w:val="clear" w:color="auto" w:fill="FFFFFF"/>
        </w:rPr>
        <w:t xml:space="preserve">in </w:t>
      </w:r>
      <w:r w:rsidR="00036D79" w:rsidRPr="007A24BD">
        <w:rPr>
          <w:rFonts w:asciiTheme="majorBidi" w:hAnsiTheme="majorBidi" w:cstheme="majorBidi"/>
          <w:color w:val="000000" w:themeColor="text1"/>
          <w:sz w:val="24"/>
          <w:szCs w:val="24"/>
          <w:shd w:val="clear" w:color="auto" w:fill="FFFFFF"/>
          <w:lang w:val="en-US"/>
        </w:rPr>
        <w:t>the</w:t>
      </w:r>
      <w:r w:rsidR="00036D79" w:rsidRPr="007A24BD">
        <w:rPr>
          <w:rFonts w:asciiTheme="majorBidi" w:hAnsiTheme="majorBidi" w:cstheme="majorBidi"/>
          <w:color w:val="000000" w:themeColor="text1"/>
          <w:sz w:val="24"/>
          <w:szCs w:val="24"/>
          <w:shd w:val="clear" w:color="auto" w:fill="FFFFFF"/>
        </w:rPr>
        <w:t xml:space="preserve"> manufacturing process</w:t>
      </w:r>
      <w:r w:rsidR="009D3756" w:rsidRPr="007A24BD">
        <w:rPr>
          <w:rFonts w:asciiTheme="majorBidi" w:hAnsiTheme="majorBidi" w:cstheme="majorBidi"/>
          <w:color w:val="000000" w:themeColor="text1"/>
          <w:sz w:val="24"/>
          <w:szCs w:val="24"/>
          <w:lang w:val="en-US"/>
        </w:rPr>
        <w:t>.</w:t>
      </w:r>
      <w:r w:rsidR="00297563">
        <w:rPr>
          <w:rFonts w:asciiTheme="majorBidi" w:hAnsiTheme="majorBidi" w:cstheme="majorBidi"/>
          <w:color w:val="000000" w:themeColor="text1"/>
          <w:sz w:val="24"/>
          <w:szCs w:val="24"/>
          <w:lang w:val="en-US"/>
        </w:rPr>
        <w:t xml:space="preserve"> T</w:t>
      </w:r>
      <w:r w:rsidR="00831621" w:rsidRPr="007A24BD">
        <w:rPr>
          <w:rFonts w:asciiTheme="majorBidi" w:hAnsiTheme="majorBidi" w:cstheme="majorBidi"/>
          <w:color w:val="000000" w:themeColor="text1"/>
          <w:sz w:val="24"/>
          <w:szCs w:val="24"/>
          <w:lang w:val="en-US"/>
        </w:rPr>
        <w:t>he idea</w:t>
      </w:r>
      <w:r w:rsidR="00510032" w:rsidRPr="007A24BD">
        <w:rPr>
          <w:rFonts w:asciiTheme="majorBidi" w:hAnsiTheme="majorBidi" w:cstheme="majorBidi"/>
          <w:color w:val="000000" w:themeColor="text1"/>
          <w:sz w:val="24"/>
          <w:szCs w:val="24"/>
          <w:lang w:val="en-US"/>
        </w:rPr>
        <w:t xml:space="preserve"> of statistical control chart was first </w:t>
      </w:r>
      <w:r w:rsidR="00831621" w:rsidRPr="007A24BD">
        <w:rPr>
          <w:rFonts w:asciiTheme="majorBidi" w:hAnsiTheme="majorBidi" w:cstheme="majorBidi"/>
          <w:color w:val="000000" w:themeColor="text1"/>
          <w:sz w:val="24"/>
          <w:szCs w:val="24"/>
          <w:lang w:val="en-US"/>
        </w:rPr>
        <w:t>introduc</w:t>
      </w:r>
      <w:r w:rsidR="00510032" w:rsidRPr="007A24BD">
        <w:rPr>
          <w:rFonts w:asciiTheme="majorBidi" w:hAnsiTheme="majorBidi" w:cstheme="majorBidi"/>
          <w:color w:val="000000" w:themeColor="text1"/>
          <w:sz w:val="24"/>
          <w:szCs w:val="24"/>
          <w:lang w:val="en-US"/>
        </w:rPr>
        <w:t xml:space="preserve">ed by </w:t>
      </w:r>
      <w:proofErr w:type="spellStart"/>
      <w:r w:rsidR="00510032" w:rsidRPr="007A24BD">
        <w:rPr>
          <w:rFonts w:asciiTheme="majorBidi" w:hAnsiTheme="majorBidi" w:cstheme="majorBidi"/>
          <w:color w:val="000000" w:themeColor="text1"/>
          <w:sz w:val="24"/>
          <w:szCs w:val="24"/>
          <w:lang w:val="en-US"/>
        </w:rPr>
        <w:t>Shewhart</w:t>
      </w:r>
      <w:proofErr w:type="spellEnd"/>
      <w:r w:rsidR="00510032" w:rsidRPr="007A24BD">
        <w:rPr>
          <w:rFonts w:asciiTheme="majorBidi" w:hAnsiTheme="majorBidi" w:cstheme="majorBidi"/>
          <w:color w:val="000000" w:themeColor="text1"/>
          <w:sz w:val="24"/>
          <w:szCs w:val="24"/>
          <w:lang w:val="en-US"/>
        </w:rPr>
        <w:t xml:space="preserve"> </w:t>
      </w:r>
      <w:r w:rsidR="00523A1B" w:rsidRPr="007A24BD">
        <w:rPr>
          <w:rFonts w:asciiTheme="majorBidi" w:hAnsiTheme="majorBidi" w:cstheme="majorBidi"/>
          <w:color w:val="000000" w:themeColor="text1"/>
          <w:sz w:val="24"/>
          <w:szCs w:val="24"/>
          <w:lang w:val="en-US"/>
        </w:rPr>
        <w:fldChar w:fldCharType="begin" w:fldLock="1"/>
      </w:r>
      <w:r w:rsidR="00297563">
        <w:rPr>
          <w:rFonts w:asciiTheme="majorBidi" w:hAnsiTheme="majorBidi" w:cstheme="majorBidi"/>
          <w:color w:val="000000" w:themeColor="text1"/>
          <w:sz w:val="24"/>
          <w:szCs w:val="24"/>
          <w:lang w:val="en-US"/>
        </w:rPr>
        <w:instrText>ADDIN CSL_CITATION {"citationItems":[{"id":"ITEM-1","itemData":{"author":[{"dropping-particle":"","family":"D.C. Montgomery","given":"","non-dropping-particle":"","parse-names":false,"suffix":""}],"id":"ITEM-1","issued":{"date-parts":[["2012"]]},"publisher":"John Wiley&amp;Son","title":"Introduction to Statistical Quality Control","type":"book"},"uris":["http://www.mendeley.com/documents/?uuid=f0ead42e-fe27-4fa2-86c9-c51262ef143e"]}],"mendeley":{"formattedCitation":"(D.C. Montgomery, 2012)","manualFormatting":"(Montgomery, 2012)","plainTextFormattedCitation":"(D.C. Montgomery, 2012)","previouslyFormattedCitation":"(D.C. Montgomery, 2012)"},"properties":{"noteIndex":0},"schema":"https://github.com/citation-style-language/schema/raw/master/csl-citation.json"}</w:instrText>
      </w:r>
      <w:r w:rsidR="00523A1B" w:rsidRPr="007A24BD">
        <w:rPr>
          <w:rFonts w:asciiTheme="majorBidi" w:hAnsiTheme="majorBidi" w:cstheme="majorBidi"/>
          <w:color w:val="000000" w:themeColor="text1"/>
          <w:sz w:val="24"/>
          <w:szCs w:val="24"/>
          <w:lang w:val="en-US"/>
        </w:rPr>
        <w:fldChar w:fldCharType="separate"/>
      </w:r>
      <w:r w:rsidR="00297563">
        <w:rPr>
          <w:rFonts w:asciiTheme="majorBidi" w:hAnsiTheme="majorBidi" w:cstheme="majorBidi"/>
          <w:noProof/>
          <w:color w:val="000000" w:themeColor="text1"/>
          <w:sz w:val="24"/>
          <w:szCs w:val="24"/>
          <w:lang w:val="en-US"/>
        </w:rPr>
        <w:t>(</w:t>
      </w:r>
      <w:r w:rsidR="00781571" w:rsidRPr="00781571">
        <w:rPr>
          <w:rFonts w:asciiTheme="majorBidi" w:hAnsiTheme="majorBidi" w:cstheme="majorBidi"/>
          <w:noProof/>
          <w:color w:val="000000" w:themeColor="text1"/>
          <w:sz w:val="24"/>
          <w:szCs w:val="24"/>
          <w:lang w:val="en-US"/>
        </w:rPr>
        <w:t>Montgomery, 2012)</w:t>
      </w:r>
      <w:r w:rsidR="00523A1B" w:rsidRPr="007A24BD">
        <w:rPr>
          <w:rFonts w:asciiTheme="majorBidi" w:hAnsiTheme="majorBidi" w:cstheme="majorBidi"/>
          <w:color w:val="000000" w:themeColor="text1"/>
          <w:sz w:val="24"/>
          <w:szCs w:val="24"/>
          <w:lang w:val="en-US"/>
        </w:rPr>
        <w:fldChar w:fldCharType="end"/>
      </w:r>
      <w:r w:rsidR="00510032" w:rsidRPr="007A24BD">
        <w:rPr>
          <w:rFonts w:asciiTheme="majorBidi" w:hAnsiTheme="majorBidi" w:cstheme="majorBidi"/>
          <w:color w:val="000000" w:themeColor="text1"/>
          <w:sz w:val="24"/>
          <w:szCs w:val="24"/>
          <w:lang w:val="en-US"/>
        </w:rPr>
        <w:t xml:space="preserve">, e.g., average control chart was devised under the assumption that data are normally distributed. This average control chart is </w:t>
      </w:r>
      <w:r w:rsidR="00831621" w:rsidRPr="007A24BD">
        <w:rPr>
          <w:rFonts w:asciiTheme="majorBidi" w:hAnsiTheme="majorBidi" w:cstheme="majorBidi"/>
          <w:color w:val="000000" w:themeColor="text1"/>
          <w:sz w:val="24"/>
          <w:szCs w:val="24"/>
          <w:lang w:val="en-US"/>
        </w:rPr>
        <w:t>generally utilize</w:t>
      </w:r>
      <w:r w:rsidR="00510032" w:rsidRPr="007A24BD">
        <w:rPr>
          <w:rFonts w:asciiTheme="majorBidi" w:hAnsiTheme="majorBidi" w:cstheme="majorBidi"/>
          <w:color w:val="000000" w:themeColor="text1"/>
          <w:sz w:val="24"/>
          <w:szCs w:val="24"/>
          <w:lang w:val="en-US"/>
        </w:rPr>
        <w:t>d in quality control processes because it is easy to understand by the operators and it is not a complicated tool. However, several researches are shown that the average control chart is poor effective tool to detec</w:t>
      </w:r>
      <w:r w:rsidR="00C41114" w:rsidRPr="007A24BD">
        <w:rPr>
          <w:rFonts w:asciiTheme="majorBidi" w:hAnsiTheme="majorBidi" w:cstheme="majorBidi"/>
          <w:color w:val="000000" w:themeColor="text1"/>
          <w:sz w:val="24"/>
          <w:szCs w:val="24"/>
          <w:lang w:val="en-US"/>
        </w:rPr>
        <w:t>t abnormal process in cases of the</w:t>
      </w:r>
      <w:r w:rsidR="00510032" w:rsidRPr="007A24BD">
        <w:rPr>
          <w:rFonts w:asciiTheme="majorBidi" w:hAnsiTheme="majorBidi" w:cstheme="majorBidi"/>
          <w:color w:val="000000" w:themeColor="text1"/>
          <w:sz w:val="24"/>
          <w:szCs w:val="24"/>
          <w:lang w:val="en-US"/>
        </w:rPr>
        <w:t xml:space="preserve"> small process mean </w:t>
      </w:r>
      <w:r w:rsidR="00F55290" w:rsidRPr="007A24BD">
        <w:rPr>
          <w:rFonts w:asciiTheme="majorBidi" w:hAnsiTheme="majorBidi" w:cstheme="majorBidi"/>
          <w:color w:val="000000" w:themeColor="text1"/>
          <w:sz w:val="24"/>
          <w:szCs w:val="24"/>
          <w:lang w:val="en-US"/>
        </w:rPr>
        <w:t>shifts</w:t>
      </w:r>
      <w:r w:rsidR="00510032" w:rsidRPr="007A24BD">
        <w:rPr>
          <w:rFonts w:asciiTheme="majorBidi" w:hAnsiTheme="majorBidi" w:cstheme="majorBidi"/>
          <w:color w:val="000000" w:themeColor="text1"/>
          <w:sz w:val="24"/>
          <w:szCs w:val="24"/>
          <w:lang w:val="en-US"/>
        </w:rPr>
        <w:t xml:space="preserve"> from the target </w:t>
      </w:r>
      <w:r w:rsidR="00523A1B"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{"citationItems":[{"id":"ITEM-1","itemData":{"DOI":"10.1016/j.csda.2009.05.024","ISSN":"01679473","abstract":"It is well known that the conventional p control chart constructed by the normal approximation for the binomial distribution suffers a serious inaccuracy in the monitor process when the true rate of nonconforming items is small. A similar problem also arises in the binomial confidence interval estimation. Adjusted confidence intervals are established in the literature to improve the coverage probability when the binomial proportion is small. In this paper, a new p control chart based on an adjusted confidence interval is established, which can substantially improve the existing control charts when the nonconforming rate is small. © 2009 Elsevier B.V. All rights reserved.","author":[{"dropping-particle":"","family":"Wang","given":"Hsiuying","non-dropping-particle":"","parse-names":false,"suffix":""}],"container-title":"Computational Statistics and Data Analysis","id":"ITEM-1","issue":"12","issued":{"date-parts":[["2009"]]},"page":"4210-4220","publisher":"Elsevier B.V.","title":"Comparison of p control charts for low defective rate","type":"article-journal","volume":"53"},"uris":["http://www.mendeley.com/documents/?uuid=086f1bc7-8f93-4430-b995-3548f7a84156"]},{"id":"ITEM-2","itemData":{"DOI":"10.1108/02656710910956201","ISSN":"0265671X","abstract":"Purpose: This paper seeks to propose a univariate robust control chart for location and the necessary table of factors for computing the control limits and the central line as an alternative to the Shewhart control chart. Design/methodology/approach: The proposed method is based on two robust estimators, namely, the sample median, MD, to estimate the process mean, μ, and the median absolute deviation from the sample median, MAD, to estimate the process standard deviation, σ. A numerical example was given and a simulation study was conducted in order to illustrate the performance of the proposed method and compare it with that of the traditional Shewhart X control chart. Findings: The proposed robust X-MDMAD control chart gives better performance than the traditional Shewhart X control chart if the underlying distribution of chance causes is non-normal. It has good properties for heavy-tailed distribution functions and moderate sample sizes and it compares favorably with the traditional Shewhart X control chart. Originality/value: The most common statistical process control (SPC) tool is the traditional Shewhart X control chart. The chart is used to monitor the process mean based on the assumption that the underlying distribution of the quality characteristic is normal and there is no major contamination due to outliers. The sample mean, X, and the sample standard deviation, S, are the most efficient location and scale estimators for the normal distribution often used to construct the X control chart, but the sample mean, X, and the sample standard deviation, S, might not be the best choices when one or both assumptions are not met. Therefore, the need for alternatives to the X control chart comes into play. The literature shows that the sample median, MD, and the median absolute deviation from the sample median, MAD, are indeed more resistant to departures from normality and the presence of outliers. © Emerald Group Publishing Limited.","author":[{"dropping-particle":"","family":"Abu-Shawiesh","given":"Moustafa Omar Ahmed","non-dropping-particle":"","parse-names":false,"suffix":""}],"container-title":"International Journal of Quality and Reliability Management","id":"ITEM-2","issue":"5","issued":{"date-parts":[["2009"]]},"page":"480-496","title":"A control chart based on robust estimators for monitoring the process mean of a quality characteristic","type":"article-journal","volume":"26"},"uris":["http://www.mendeley.com/documents/?uuid=93afe9f4-61a4-4130-a2ae-40b81d255cff"]},{"id":"ITEM-3","itemData":{"DOI":"10.1016/j.eswa.2013.11.023","ISSN":"09574174","abstract":"This study extends the sum of squares generally weighted moving average (SS-GWMA) control chart by using the double generally weighted moving average (DGWMA) technique. The proposed expanded chart is called the sum of squares double generally weighted moving average (SS-DGWMA) control chart. Simulations are performed to evaluate the average run length (ARL) and standard deviation of run length (SDRL) of the SS-DGWMA, SS-DEWMA, and SS-GWMA charts. An extensive comparison shows that the optimal SS-DGWMA chart is superior to the optimal SS-GWMA and SS-DEWMA charts in all studied scenarios. The SS-DGWMA chart is also easy to implement and to interpret the abnormal signals. © 2013 Elsevier B.V. All rights reserved.","author":[{"dropping-particle":"","family":"Huang","given":"Chi Jui","non-dropping-particle":"","parse-names":false,"suffix":""},{"dropping-particle":"","family":"Tai","given":"Shih Hung","non-dropping-particle":"","parse-names":false,"suffix":""},{"dropping-particle":"","family":"Lu","given":"Shin Li","non-dropping-particle":"","parse-names":false,"suffix":""}],"container-title":"Expert Systems with Applications","id":"ITEM-3","issue":"7","issued":{"date-parts":[["2014"]]},"page":"3313-3322","publisher":"Elsevier Ltd","title":"Measuring the performance improvement of a double generally weighted moving average control chart","type":"article-journal","volume":"41"},"uris":["http://www.mendeley.com/documents/?uuid=13c80035-712b-43a5-a713-0b884abf76e7"]},{"id":"ITEM-4","itemData":{"DOI":"10.1016/j.cie.2015.08.015","ISSN":"03608352","abstract":"Traditional control charts for process monitoring are based on taking samples from the process at fixed length sampling intervals. More recently, research works focused on the use of variable sampling intervals (VSIs), where the lengths of the sampling intervals are varied according to the process quality. A short sampling interval is considered when the process quality indicates a possible out-of-control situation while a long sampling interval is considered, otherwise. In this paper, the VSI run sum (RS) Xchart is proposed with its optimal scores and parameters determined using an optimization technique to minimize the out-of-control average time to signal (ATS) or the adjusted average time to signal (AATS). A Markov-chain method is used to evaluate both the ATS and AATS of the proposed chart, for the zero and steady state cases, respectively. Results show that the VSI RS Xchart is considerably more efficient than the basic RS Xchart. The VSI RS Xchart performs generally well compared with other competing charts, such as the standard X, synthetic X, exponentially weighted moving average (EWMA) X, VSI Xand VSI EWMA Xcharts. The sensitivity of the VSI RS Xchart can be enhanced further by adding more scoring regions or a head-start feature. An illustrative example is presented to explain the implementation of the proposed VSI RS Xchart.","author":[{"dropping-particle":"","family":"Chew","given":"X. Y.","non-dropping-particle":"","parse-names":false,"suffix":""},{"dropping-particle":"","family":"Khoo","given":"Michael B.C.","non-dropping-particle":"","parse-names":false,"suffix":""},{"dropping-particle":"","family":"Teh","given":"S. Y.","non-dropping-particle":"","parse-names":false,"suffix":""},{"dropping-particle":"","family":"Castagliola","given":"P.","non-dropping-particle":"","parse-names":false,"suffix":""}],"container-title":"Computers and Industrial Engineering","id":"ITEM-4","issued":{"date-parts":[["2015"]]},"page":"25-38","publisher":"Elsevier Ltd","title":"The variable sampling interval run sum X control chart","type":"article-journal","volume":"90"},"uris":["http://www.mendeley.com/documents/?uuid=b0c554bb-347a-47e6-97a5-adb80bad598d"]}],"mendeley":{"formattedCitation":"(Abu-Shawiesh, 2009; Wang, 2009; Huang, Tai and Lu, 2014; Chew &lt;i&gt;et al.&lt;/i&gt;, 2015)","plainTextFormattedCitation":"(Abu-Shawiesh, 2009; Wang, 2009; Huang, Tai and Lu, 2014; Chew et al., 2015)","previouslyFormattedCitation":"(Abu-Shawiesh, 2009; Wang, 2009; Huang, Tai and Lu, 2014; Chew &lt;i&gt;et al.&lt;/i&gt;, 2015)"},"properties":{"noteIndex":0},"schema":"https://github.com/citation-style-language/schema/raw/master/csl-citation.json"}</w:instrText>
      </w:r>
      <w:r w:rsidR="00523A1B"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 xml:space="preserve">(Abu-Shawiesh, 2009; Wang, 2009; Huang, Tai and Lu, 2014; Chew </w:t>
      </w:r>
      <w:r w:rsidR="00781571" w:rsidRPr="00781571">
        <w:rPr>
          <w:rFonts w:asciiTheme="majorBidi" w:hAnsiTheme="majorBidi" w:cstheme="majorBidi"/>
          <w:i/>
          <w:noProof/>
          <w:color w:val="000000" w:themeColor="text1"/>
          <w:sz w:val="24"/>
          <w:szCs w:val="24"/>
          <w:lang w:val="en-US"/>
        </w:rPr>
        <w:t>et al.</w:t>
      </w:r>
      <w:r w:rsidR="00781571" w:rsidRPr="00781571">
        <w:rPr>
          <w:rFonts w:asciiTheme="majorBidi" w:hAnsiTheme="majorBidi" w:cstheme="majorBidi"/>
          <w:noProof/>
          <w:color w:val="000000" w:themeColor="text1"/>
          <w:sz w:val="24"/>
          <w:szCs w:val="24"/>
          <w:lang w:val="en-US"/>
        </w:rPr>
        <w:t>, 2015)</w:t>
      </w:r>
      <w:r w:rsidR="00523A1B" w:rsidRPr="007A24BD">
        <w:rPr>
          <w:rFonts w:asciiTheme="majorBidi" w:hAnsiTheme="majorBidi" w:cstheme="majorBidi"/>
          <w:color w:val="000000" w:themeColor="text1"/>
          <w:sz w:val="24"/>
          <w:szCs w:val="24"/>
          <w:lang w:val="en-US"/>
        </w:rPr>
        <w:fldChar w:fldCharType="end"/>
      </w:r>
      <w:r w:rsidR="00510032" w:rsidRPr="007A24BD">
        <w:rPr>
          <w:rFonts w:asciiTheme="majorBidi" w:hAnsiTheme="majorBidi" w:cstheme="majorBidi"/>
          <w:color w:val="000000" w:themeColor="text1"/>
          <w:sz w:val="24"/>
          <w:szCs w:val="24"/>
          <w:lang w:val="en-US"/>
        </w:rPr>
        <w:t>.</w:t>
      </w:r>
      <w:r w:rsidR="00237125" w:rsidRPr="007A24BD">
        <w:rPr>
          <w:rFonts w:asciiTheme="majorBidi" w:hAnsiTheme="majorBidi" w:cstheme="majorBidi"/>
          <w:color w:val="000000" w:themeColor="text1"/>
          <w:sz w:val="24"/>
          <w:szCs w:val="24"/>
          <w:lang w:val="en-US"/>
        </w:rPr>
        <w:t xml:space="preserve"> </w:t>
      </w:r>
      <w:r w:rsidR="001E4153" w:rsidRPr="007A24BD">
        <w:rPr>
          <w:rFonts w:asciiTheme="majorBidi" w:hAnsiTheme="majorBidi" w:cstheme="majorBidi"/>
          <w:color w:val="000000" w:themeColor="text1"/>
          <w:sz w:val="24"/>
          <w:szCs w:val="24"/>
          <w:lang w:val="en-US"/>
        </w:rPr>
        <w:t>After that, there are ma</w:t>
      </w:r>
      <w:r w:rsidR="00686BE1" w:rsidRPr="007A24BD">
        <w:rPr>
          <w:rFonts w:asciiTheme="majorBidi" w:hAnsiTheme="majorBidi" w:cstheme="majorBidi"/>
          <w:color w:val="000000" w:themeColor="text1"/>
          <w:sz w:val="24"/>
          <w:szCs w:val="24"/>
          <w:lang w:val="en-US"/>
        </w:rPr>
        <w:t xml:space="preserve">ny fast response </w:t>
      </w:r>
      <w:r w:rsidR="00686BE1" w:rsidRPr="007A24BD">
        <w:rPr>
          <w:rFonts w:asciiTheme="majorBidi" w:hAnsiTheme="majorBidi" w:cstheme="majorBidi"/>
          <w:color w:val="000000" w:themeColor="text1"/>
          <w:sz w:val="24"/>
          <w:szCs w:val="24"/>
          <w:lang w:val="en-US"/>
        </w:rPr>
        <w:lastRenderedPageBreak/>
        <w:t xml:space="preserve">control charts that </w:t>
      </w:r>
      <w:r w:rsidR="001E4153" w:rsidRPr="007A24BD">
        <w:rPr>
          <w:rFonts w:asciiTheme="majorBidi" w:hAnsiTheme="majorBidi" w:cstheme="majorBidi"/>
          <w:color w:val="000000" w:themeColor="text1"/>
          <w:sz w:val="24"/>
          <w:szCs w:val="24"/>
          <w:lang w:val="en-US"/>
        </w:rPr>
        <w:t xml:space="preserve">to be better than the average control chart for detection </w:t>
      </w:r>
      <w:r w:rsidR="00C41114" w:rsidRPr="007A24BD">
        <w:rPr>
          <w:rFonts w:asciiTheme="majorBidi" w:hAnsiTheme="majorBidi" w:cstheme="majorBidi"/>
          <w:color w:val="000000" w:themeColor="text1"/>
          <w:sz w:val="24"/>
          <w:szCs w:val="24"/>
          <w:lang w:val="en-US"/>
        </w:rPr>
        <w:t>the</w:t>
      </w:r>
      <w:r w:rsidR="00273AB2" w:rsidRPr="007A24BD">
        <w:rPr>
          <w:rFonts w:asciiTheme="majorBidi" w:hAnsiTheme="majorBidi" w:cstheme="majorBidi"/>
          <w:color w:val="000000" w:themeColor="text1"/>
          <w:sz w:val="24"/>
          <w:szCs w:val="24"/>
          <w:lang w:val="en-US"/>
        </w:rPr>
        <w:t xml:space="preserve"> slight</w:t>
      </w:r>
      <w:r w:rsidR="001E4153" w:rsidRPr="007A24BD">
        <w:rPr>
          <w:rFonts w:asciiTheme="majorBidi" w:hAnsiTheme="majorBidi" w:cstheme="majorBidi"/>
          <w:color w:val="000000" w:themeColor="text1"/>
          <w:sz w:val="24"/>
          <w:szCs w:val="24"/>
          <w:lang w:val="en-US"/>
        </w:rPr>
        <w:t xml:space="preserve"> mean </w:t>
      </w:r>
      <w:r w:rsidR="00C41114" w:rsidRPr="007A24BD">
        <w:rPr>
          <w:rFonts w:asciiTheme="majorBidi" w:hAnsiTheme="majorBidi" w:cstheme="majorBidi"/>
          <w:color w:val="000000" w:themeColor="text1"/>
          <w:sz w:val="24"/>
          <w:szCs w:val="24"/>
          <w:lang w:val="en-US"/>
        </w:rPr>
        <w:t>shifts</w:t>
      </w:r>
      <w:r w:rsidR="001E4153" w:rsidRPr="007A24BD">
        <w:rPr>
          <w:rFonts w:asciiTheme="majorBidi" w:hAnsiTheme="majorBidi" w:cstheme="majorBidi"/>
          <w:color w:val="000000" w:themeColor="text1"/>
          <w:sz w:val="24"/>
          <w:szCs w:val="24"/>
          <w:lang w:val="en-US"/>
        </w:rPr>
        <w:t xml:space="preserve"> were proposed as follows: in 1959, </w:t>
      </w:r>
      <w:r w:rsidR="008E2A33" w:rsidRPr="007A24BD">
        <w:rPr>
          <w:rFonts w:asciiTheme="majorBidi" w:hAnsiTheme="majorBidi" w:cstheme="majorBidi"/>
          <w:color w:val="000000" w:themeColor="text1"/>
          <w:sz w:val="24"/>
          <w:szCs w:val="24"/>
          <w:lang w:val="en-US"/>
        </w:rPr>
        <w:t>the exponentially weighted moving average control chart or EWMA control chart</w:t>
      </w:r>
      <w:r w:rsidR="001A2C3D" w:rsidRPr="007A24BD">
        <w:rPr>
          <w:rFonts w:asciiTheme="majorBidi" w:hAnsiTheme="majorBidi" w:cstheme="majorBidi"/>
          <w:color w:val="000000" w:themeColor="text1"/>
          <w:sz w:val="24"/>
          <w:szCs w:val="24"/>
          <w:lang w:val="en-US"/>
        </w:rPr>
        <w:t xml:space="preserve"> was proposed</w:t>
      </w:r>
      <w:r w:rsidR="001E4153" w:rsidRPr="007A24BD">
        <w:rPr>
          <w:rFonts w:asciiTheme="majorBidi" w:hAnsiTheme="majorBidi" w:cstheme="majorBidi"/>
          <w:color w:val="000000" w:themeColor="text1"/>
          <w:sz w:val="24"/>
          <w:szCs w:val="24"/>
          <w:lang w:val="en-US"/>
        </w:rPr>
        <w:t xml:space="preserve"> </w:t>
      </w:r>
      <w:r w:rsidR="001A2C3D" w:rsidRPr="007A24BD">
        <w:rPr>
          <w:rFonts w:asciiTheme="majorBidi" w:hAnsiTheme="majorBidi" w:cstheme="majorBidi"/>
          <w:color w:val="000000" w:themeColor="text1"/>
          <w:sz w:val="24"/>
          <w:szCs w:val="24"/>
          <w:lang w:val="en-US"/>
        </w:rPr>
        <w:t xml:space="preserve">by </w:t>
      </w:r>
      <w:r w:rsidR="008E2A33" w:rsidRPr="007A24BD">
        <w:rPr>
          <w:rFonts w:asciiTheme="majorBidi" w:hAnsiTheme="majorBidi" w:cstheme="majorBidi"/>
          <w:color w:val="000000" w:themeColor="text1"/>
          <w:sz w:val="24"/>
          <w:szCs w:val="24"/>
          <w:lang w:val="en-US"/>
        </w:rPr>
        <w:t>using the</w:t>
      </w:r>
      <w:r w:rsidR="001E4153" w:rsidRPr="007A24BD">
        <w:rPr>
          <w:rFonts w:asciiTheme="majorBidi" w:hAnsiTheme="majorBidi" w:cstheme="majorBidi"/>
          <w:color w:val="000000" w:themeColor="text1"/>
          <w:sz w:val="24"/>
          <w:szCs w:val="24"/>
          <w:lang w:val="en-US"/>
        </w:rPr>
        <w:t xml:space="preserve"> weighted </w:t>
      </w:r>
      <w:r w:rsidR="00273AB2" w:rsidRPr="007A24BD">
        <w:rPr>
          <w:rFonts w:asciiTheme="majorBidi" w:hAnsiTheme="majorBidi" w:cstheme="majorBidi"/>
          <w:color w:val="000000" w:themeColor="text1"/>
          <w:sz w:val="24"/>
          <w:szCs w:val="24"/>
          <w:lang w:val="en-US"/>
        </w:rPr>
        <w:t>mean</w:t>
      </w:r>
      <w:r w:rsidR="001E4153" w:rsidRPr="007A24BD">
        <w:rPr>
          <w:rFonts w:asciiTheme="majorBidi" w:hAnsiTheme="majorBidi" w:cstheme="majorBidi"/>
          <w:color w:val="000000" w:themeColor="text1"/>
          <w:sz w:val="24"/>
          <w:szCs w:val="24"/>
          <w:lang w:val="en-US"/>
        </w:rPr>
        <w:t xml:space="preserve"> of all </w:t>
      </w:r>
      <w:r w:rsidR="00CA7AA1" w:rsidRPr="007A24BD">
        <w:rPr>
          <w:rFonts w:asciiTheme="majorBidi" w:hAnsiTheme="majorBidi" w:cstheme="majorBidi"/>
          <w:color w:val="000000" w:themeColor="text1"/>
          <w:sz w:val="24"/>
          <w:szCs w:val="24"/>
          <w:lang w:val="en-US"/>
        </w:rPr>
        <w:t>past and</w:t>
      </w:r>
      <w:r w:rsidR="001E4153" w:rsidRPr="007A24BD">
        <w:rPr>
          <w:rFonts w:asciiTheme="majorBidi" w:hAnsiTheme="majorBidi" w:cstheme="majorBidi"/>
          <w:color w:val="000000" w:themeColor="text1"/>
          <w:sz w:val="24"/>
          <w:szCs w:val="24"/>
          <w:lang w:val="en-US"/>
        </w:rPr>
        <w:t xml:space="preserve"> current observations for monitoring the process</w:t>
      </w:r>
      <w:r w:rsidR="00297563">
        <w:rPr>
          <w:rFonts w:asciiTheme="majorBidi" w:hAnsiTheme="majorBidi" w:cstheme="majorBidi"/>
          <w:color w:val="000000" w:themeColor="text1"/>
          <w:sz w:val="24"/>
          <w:szCs w:val="24"/>
          <w:lang w:val="en-US"/>
        </w:rPr>
        <w:t xml:space="preserve"> </w:t>
      </w:r>
      <w:r w:rsidR="00297563" w:rsidRPr="007A24BD">
        <w:rPr>
          <w:rFonts w:asciiTheme="majorBidi" w:hAnsiTheme="majorBidi" w:cstheme="majorBidi"/>
          <w:color w:val="000000" w:themeColor="text1"/>
          <w:sz w:val="24"/>
          <w:szCs w:val="24"/>
          <w:lang w:val="en-US"/>
        </w:rPr>
        <w:fldChar w:fldCharType="begin" w:fldLock="1"/>
      </w:r>
      <w:r w:rsidR="00297563">
        <w:rPr>
          <w:rFonts w:asciiTheme="majorBidi" w:hAnsiTheme="majorBidi" w:cstheme="majorBidi"/>
          <w:color w:val="000000" w:themeColor="text1"/>
          <w:sz w:val="24"/>
          <w:szCs w:val="24"/>
          <w:lang w:val="en-US"/>
        </w:rPr>
        <w:instrText>ADDIN CSL_CITATION {"citationItems":[{"id":"ITEM-1","itemData":{"DOI":"10.1080/00401706.2000.10485986","ISSN":"15372723","abstract":"A geometrical moving average gives the most recent observation the greatest weight. and all previous observations weights decreasing in geometric progression from the most recent back to the first. A graphical procedure for generating geometric moving averages is described in which the most recent observation is assigned a weight r. The properties of control chart tests based on geometric moving averages are compared to tests based on ordinary moving averages. © 2000 Taylor &amp; Francis Group, LLC.","author":[{"dropping-particle":"","family":"Roberts","given":"S. W.","non-dropping-particle":"","parse-names":false,"suffix":""}],"container-title":"Technometrics","id":"ITEM-1","issue":"1","issued":{"date-parts":[["2000"]]},"page":"97-101","title":"Control chart tests based on geometric moving averages","type":"article-journal","volume":"42"},"uris":["http://www.mendeley.com/documents/?uuid=f6cb99f4-4769-4447-82f5-e7b8eefccd3a"]}],"mendeley":{"formattedCitation":"(Roberts, 2000)","plainTextFormattedCitation":"(Roberts, 2000)","previouslyFormattedCitation":"(Roberts, 2000)"},"properties":{"noteIndex":0},"schema":"https://github.com/citation-style-language/schema/raw/master/csl-citation.json"}</w:instrText>
      </w:r>
      <w:r w:rsidR="00297563" w:rsidRPr="007A24BD">
        <w:rPr>
          <w:rFonts w:asciiTheme="majorBidi" w:hAnsiTheme="majorBidi" w:cstheme="majorBidi"/>
          <w:color w:val="000000" w:themeColor="text1"/>
          <w:sz w:val="24"/>
          <w:szCs w:val="24"/>
          <w:lang w:val="en-US"/>
        </w:rPr>
        <w:fldChar w:fldCharType="separate"/>
      </w:r>
      <w:r w:rsidR="00297563" w:rsidRPr="00781571">
        <w:rPr>
          <w:rFonts w:asciiTheme="majorBidi" w:hAnsiTheme="majorBidi" w:cstheme="majorBidi"/>
          <w:noProof/>
          <w:color w:val="000000" w:themeColor="text1"/>
          <w:sz w:val="24"/>
          <w:szCs w:val="24"/>
          <w:lang w:val="en-US"/>
        </w:rPr>
        <w:t>(Roberts, 2000)</w:t>
      </w:r>
      <w:r w:rsidR="00297563" w:rsidRPr="007A24BD">
        <w:rPr>
          <w:rFonts w:asciiTheme="majorBidi" w:hAnsiTheme="majorBidi" w:cstheme="majorBidi"/>
          <w:color w:val="000000" w:themeColor="text1"/>
          <w:sz w:val="24"/>
          <w:szCs w:val="24"/>
          <w:lang w:val="en-US"/>
        </w:rPr>
        <w:fldChar w:fldCharType="end"/>
      </w:r>
      <w:r w:rsidR="001E4153" w:rsidRPr="007A24BD">
        <w:rPr>
          <w:rFonts w:asciiTheme="majorBidi" w:hAnsiTheme="majorBidi" w:cstheme="majorBidi"/>
          <w:color w:val="000000" w:themeColor="text1"/>
          <w:sz w:val="24"/>
          <w:szCs w:val="24"/>
          <w:lang w:val="en-US"/>
        </w:rPr>
        <w:t xml:space="preserve">. Therefore, this chart is very effective </w:t>
      </w:r>
      <w:r w:rsidR="00686BE1" w:rsidRPr="007A24BD">
        <w:rPr>
          <w:rFonts w:asciiTheme="majorBidi" w:hAnsiTheme="majorBidi" w:cstheme="majorBidi"/>
          <w:color w:val="000000" w:themeColor="text1"/>
          <w:sz w:val="24"/>
          <w:szCs w:val="24"/>
          <w:lang w:val="en-US"/>
        </w:rPr>
        <w:t>for</w:t>
      </w:r>
      <w:r w:rsidR="001E4153" w:rsidRPr="007A24BD">
        <w:rPr>
          <w:rFonts w:asciiTheme="majorBidi" w:hAnsiTheme="majorBidi" w:cstheme="majorBidi"/>
          <w:color w:val="000000" w:themeColor="text1"/>
          <w:sz w:val="24"/>
          <w:szCs w:val="24"/>
          <w:lang w:val="en-US"/>
        </w:rPr>
        <w:t xml:space="preserve"> </w:t>
      </w:r>
      <w:r w:rsidR="00AC3409" w:rsidRPr="007A24BD">
        <w:rPr>
          <w:rFonts w:asciiTheme="majorBidi" w:hAnsiTheme="majorBidi" w:cstheme="majorBidi"/>
          <w:color w:val="000000" w:themeColor="text1"/>
          <w:sz w:val="24"/>
          <w:szCs w:val="24"/>
          <w:lang w:val="en-US"/>
        </w:rPr>
        <w:t xml:space="preserve">the </w:t>
      </w:r>
      <w:r w:rsidR="00686BE1" w:rsidRPr="007A24BD">
        <w:rPr>
          <w:rFonts w:asciiTheme="majorBidi" w:hAnsiTheme="majorBidi" w:cstheme="majorBidi"/>
          <w:color w:val="000000" w:themeColor="text1"/>
          <w:sz w:val="24"/>
          <w:szCs w:val="24"/>
          <w:lang w:val="en-US"/>
        </w:rPr>
        <w:t>slight</w:t>
      </w:r>
      <w:r w:rsidR="001E4153" w:rsidRPr="007A24BD">
        <w:rPr>
          <w:rFonts w:asciiTheme="majorBidi" w:hAnsiTheme="majorBidi" w:cstheme="majorBidi"/>
          <w:color w:val="000000" w:themeColor="text1"/>
          <w:sz w:val="24"/>
          <w:szCs w:val="24"/>
          <w:lang w:val="en-US"/>
        </w:rPr>
        <w:t xml:space="preserve"> process shifts</w:t>
      </w:r>
      <w:r w:rsidR="00676348" w:rsidRPr="007A24BD">
        <w:rPr>
          <w:rFonts w:asciiTheme="majorBidi" w:hAnsiTheme="majorBidi" w:cstheme="majorBidi"/>
          <w:color w:val="000000" w:themeColor="text1"/>
          <w:sz w:val="24"/>
          <w:szCs w:val="24"/>
          <w:lang w:val="en-US"/>
        </w:rPr>
        <w:t xml:space="preserve"> </w:t>
      </w:r>
      <w:r w:rsidR="00676348" w:rsidRPr="007A24BD">
        <w:rPr>
          <w:rFonts w:asciiTheme="majorBidi" w:hAnsiTheme="majorBidi" w:cstheme="majorBidi"/>
          <w:color w:val="000000" w:themeColor="text1"/>
          <w:sz w:val="24"/>
          <w:szCs w:val="24"/>
          <w:lang w:val="en-US"/>
        </w:rPr>
        <w:fldChar w:fldCharType="begin" w:fldLock="1"/>
      </w:r>
      <w:r w:rsidR="00286E81">
        <w:rPr>
          <w:rFonts w:asciiTheme="majorBidi" w:hAnsiTheme="majorBidi" w:cstheme="majorBidi"/>
          <w:color w:val="000000" w:themeColor="text1"/>
          <w:sz w:val="24"/>
          <w:szCs w:val="24"/>
          <w:lang w:val="en-US"/>
        </w:rPr>
        <w:instrText>ADDIN CSL_CITATION {"citationItems":[{"id":"ITEM-1","itemData":{"author":[{"dropping-particle":"","family":"D.C. Montgomery","given":"","non-dropping-particle":"","parse-names":false,"suffix":""}],"id":"ITEM-1","issued":{"date-parts":[["2012"]]},"publisher":"John Wiley&amp;Son","title":"Introduction to Statistical Quality Control","type":"book"},"uris":["http://www.mendeley.com/documents/?uuid=f0ead42e-fe27-4fa2-86c9-c51262ef143e"]},{"id":"ITEM-2","itemData":{"DOI":"10.1080/00401706.1990.10484583","ISSN":"15372723","abstract":"Roberts (1959) first introduced the exponentially weighted moving average (EWMA) control scheme. Using simulation to evaluate its properties, he showed that the EWMA is useful for detecting small shifts in the mean of a process. The recognition that an EWMA control scheme can be represented as a Markov chain allows its properties to be evaluated more easily and completely than has previously been done. In this article, we evaluate the properties of an EWMA control scheme used to monitor the mean of a normally distributed process that may experience shifts away from the target value. A design procedure for EWMA control schemes is given. Parameter values not commonly used in the literature are shown to be useful for detecting small shifts in a process. In addition, several enhancements to EWMA control schemes are considered. These include a fast initial response feature that makes the EWMA control scheme more sensitive to start-up problems, a combined Shewhart EWMA that provides protection against both large and small shifts in a process, and a robust EWMA that provides protection against occasional outliers in the data that might otherwise cause an out-of-control signal. An extensive comparison reveals that EWMA control schemes have average run length properties similar to those for cumulative sum control schemes. © 1990 Taylor &amp; Francis Group, LLC.","author":[{"dropping-particle":"","family":"Lucas","given":"James M.","non-dropping-particle":"","parse-names":false,"suffix":""},{"dropping-particle":"","family":"Saccucci","given":"Michael S.","non-dropping-particle":"","parse-names":false,"suffix":""}],"container-title":"Technometrics","id":"ITEM-2","issue":"1","issued":{"date-parts":[["1990"]]},"page":"1-12","title":"Exponentially weighted moving average control schemes: Properties and enhancements","type":"article-journal","volume":"32"},"uris":["http://www.mendeley.com/documents/?uuid=8edfa9da-dae8-4c57-91f5-87e15356d179"]},{"id":"ITEM-3","itemData":{"DOI":"10.22237/jmasm/1162354800","ISSN":"15389472","abstract":"To date, numerous extensions of the exponentially weighted moving average, EWMA charts have been made. A new robust EWMA chart for the process mean is proposed. It enables easier detection of outliers and increase sensitivity to other forms of out-of-control situation when outliers are present. Copyright © 2006 JMASM, Inc.","author":[{"dropping-particle":"","family":"Khoo","given":"Michael B.C.","non-dropping-particle":"","parse-names":false,"suffix":""},{"dropping-particle":"","family":"Sim","given":"S. Y.","non-dropping-particle":"","parse-names":false,"suffix":""}],"container-title":"Journal of Modern Applied Statistical Methods","id":"ITEM-3","issue":"2","issued":{"date-parts":[["2006"]]},"page":"464-474","title":"A robust exponentially weighted moving average control chart for the process mean","type":"article-journal","volume":"5"},"uris":["http://www.mendeley.com/documents/?uuid=19c1f618-900d-40e8-8723-d32c8703b832"]},{"id":"ITEM-4","itemData":{"author":[{"dropping-particle":"","family":"S. Knoth","given":"","non-dropping-particle":"","parse-names":false,"suffix":""}],"container-title":"Statistical Papers","id":"ITEM-4","issued":{"date-parts":[["2005"]]},"page":"47-64","title":"Fast initial response features for EWMA control charts","type":"article-journal","volume":"46"},"uris":["http://www.mendeley.com/documents/?uuid=e1b98834-8c37-45ff-a09a-76edddeab88c"]},{"id":"ITEM-5","itemData":{"DOI":"10.1108/02656711211270379","ISSN":"0265671X","abstract":"Purpose: The exponentially weighted moving average (EWMA) control charts are widely used in industries for monitoring small and moderate process shifts. The purpose of this paper is to develop an algorithm for the optimization design of the EWMA chart (known as MD-EWMA chart). Design/methodology/approach: The design algorithm adjusts the sample size n, sampling interval h, lower and upper control limits LCL and UCL, and the EWMA weight factor λ of the chart in an optimal manner in order to minimize the mean number of defective units (denoted as MD) produced per out-of-control case. The probability distribution of the random process shift (e.g. mean shift δ) is taken into account that may be modeled by a Rayleigh distribution based on the sample data acquired during the operation of the control chart. Findings: The results of the comparison studies and an example show that the proposed MD-EWMA chart is significantly superior to the Shewhart-type MD-X- chart and the other EWMA charts in terms of the overall mean defective MD. Originality/value: As the economic charts, the proposed MD-EWMA chart aims at reducing the quality cost. But the design of this chart only requires limited number of specifications that can be easily determined. Consequently, the MD chart provides the control chart designers with an alternative choice between the statistical design and the economic design. Specifically, the mean shift δ is handled as a random variable by using a parametric or nonparametric approach to manipulate the sample data of δ acquired during the operation of the control chart. The MD counts the number of defective units produced per out of control case; so the design of control chart based on MD is more realistic from a practical viewpoint. In addition, the design of MD-EWMA chart combines forecasting with controlling methods of quality management. © Emerald Group Publishing Limited.","author":[{"dropping-particle":"","family":"Shamsuzzaman","given":"Mohammad","non-dropping-particle":"","parse-names":false,"suffix":""},{"dropping-particle":"","family":"Wu","given":"Zhang","non-dropping-particle":"","parse-names":false,"suffix":""}],"container-title":"International Journal of Quality and Reliability Management","id":"ITEM-5","issue":"8","issued":{"date-parts":[["2012"]]},"page":"953-969","title":"Design of EWMA control chart for minimizing the proportion of defective units","type":"article-journal","volume":"29"},"uris":["http://www.mendeley.com/documents/?uuid=da4f6c45-243c-49e0-8194-e8a4dce42bb1"]},{"id":"ITEM-6","itemData":{"DOI":"10.1016/j.asoc.2014.04.022","ISSN":"15684946","abstract":"Statistical process control (SPC) is an approach to evaluate processes whether they are in statistical control or not. For this aim, control charts are generally used. Since sample data may include uncertainties coming from measurement systems and environmental conditions, fuzzy numbers and/or linguistic variables can be used to capture these uncertainties. In this paper, one of the most popular control charts, exponentially weighted moving average control chart (EWMA) for univariate data are developed under fuzzy environment. The fuzzy EWMA control charts (FEWMA) can be used for detecting small shifts in the data represented by fuzzy numbers. FEWMA decreases number of false decisions by providing flexibility on the control limits. The production process of plastic buttons is monitored with FEWMA in Turkey as a real application. © 2014 Elsevier B.V.","author":[{"dropping-particle":"","family":"Şentürk","given":"Sevil","non-dropping-particle":"","parse-names":false,"suffix":""},{"dropping-particle":"","family":"Erginel","given":"Nihal","non-dropping-particle":"","parse-names":false,"suffix":""},{"dropping-particle":"","family":"Kaya","given":"Ihsan","non-dropping-particle":"","parse-names":false,"suffix":""},{"dropping-particle":"","family":"Kahraman","given":"Cengiz","non-dropping-particle":"","parse-names":false,"suffix":""}],"container-title":"Applied Soft Computing Journal","id":"ITEM-6","issued":{"date-parts":[["2014"]]},"page":"1-10","title":"Fuzzy exponentially weighted moving average control chart for univariate data with a real case application","type":"article-journal","volume":"22"},"uris":["http://www.mendeley.com/documents/?uuid=a1c25f1d-bcf2-4bd5-86c8-597d8b667f18"]},{"id":"ITEM-7","itemData":{"DOI":"10.1007/s40815-019-00610-4","ISSN":"21993211","abstract":"Exponentially weighted moving average (EWMA) chart is an alternative to Shewhart control charts and can serve as an effective tool for detection of shifts in small persistent process. Notably, existing methods rely on induced imprecise observations of a normal distribution with fuzzy mean and variance. Such techniques did not investigate the statistical properties relevant to a fuzzy EWMA. To overcome this shortcoming, employing a common notion of normal fuzzy random variable with fuzzy mean and non-fuzzy variance could be helpful. This paper first developed a notion of fuzzy EWMA statistic as a natural extension to the classical counterpart. Then, the concept of fuzzy EWMA control limit was introduced and discussed in cases where fuzzy mean and/or non-fuzzy variance was unknown parameters. A degree of violence was also employed to monitor the proposed fuzzy EWMA control chart. Potential applications of the proposed fuzzy EWMA chart were also demonstrated based on a real-life example. The advantages of the proposed method were also discussed in comparison with other existing fuzzy EWMA methods.","author":[{"dropping-particle":"","family":"Hesamian","given":"Gholamreza","non-dropping-particle":"","parse-names":false,"suffix":""},{"dropping-particle":"","family":"Akbari","given":"Mohammad Ghasem","non-dropping-particle":"","parse-names":false,"suffix":""},{"dropping-particle":"","family":"Ranjbar","given":"Elham","non-dropping-particle":"","parse-names":false,"suffix":""}],"container-title":"International Journal of Fuzzy Systems","id":"ITEM-7","issue":"4","issued":{"date-parts":[["2019"]]},"page":"1187-1195","publisher":"Springer Berlin Heidelberg","title":"Exponentially Weighted Moving Average Control Chart Based on Normal Fuzzy Random Variables","type":"article-journal","volume":"21"},"uris":["http://www.mendeley.com/documents/?uuid=d4433cb0-5d8e-48d9-b681-2646b421e43a"]},{"id":"ITEM-8","itemData":{"DOI":"10.1016/j.ejor.2019.07.002","ISSN":"03772217","abstract":"Exponentially weighted moving average (EWMA) control charts are typically used for faster detection of shifts in the process mean, relative to a Shewhart control chart, when the degree of shift is small. Normal guidelines suggest using a small (large) value of the weighting constant, λ, for detecting smaller (larger) shifts in the process mean. Prior research has suggested that the choice of λ should depend on the observed data and have considered the use of a weighting constant, that varies and adapts as monitoring continues and new data are collected. One such adaptive control chart, called the AEWMA chart, utilizes a rather computationally complex scheme to determine the weighting constant λ and it requires knowledge of the size of the shift, to specify whether it is “small” or “large”. A complex two-phase optimization scheme is then solved to yield “good solutions”. As an alternative, we propose an adaptive EWMA-type control chart that does not require knowledge of the degree of the shift. Further, the computational scheme is easier and completed in one stage. The performance of the proposed chart is studied using simulations, where the degree of the shift in the process mean is varied over a wide range of values. Based on the average run length (ARL), as a performance measure, the proposed chart is demonstrated to perform uniformly better than the traditional EWMA chart with a constant weight. The proposed chart also performs better than the AEWMA chart for moderate to large shifts.","author":[{"dropping-particle":"","family":"Mitra","given":"Amitava","non-dropping-particle":"","parse-names":false,"suffix":""},{"dropping-particle":"","family":"Lee","given":"Kang Bok","non-dropping-particle":"","parse-names":false,"suffix":""},{"dropping-particle":"","family":"Chakraborti","given":"Subhabrata","non-dropping-particle":"","parse-names":false,"suffix":""}],"container-title":"European Journal of Operational Research","id":"ITEM-8","issue":"3","issued":{"date-parts":[["2019"]]},"page":"902-911","publisher":"Elsevier B.V.","title":"An adaptive exponentially weighted moving average-type control chart to monitor the process mean","type":"article-journal","volume":"279"},"uris":["http://www.mendeley.com/documents/?uuid=e8008906-b593-42a9-b588-0a3c6306df01"]},{"id":"ITEM-9","itemData":{"DOI":"10.1080/08982112.2018.1549330","ISSN":"15324222","abstract":"Control charts that are based on assumption(s) of a specific form for the underlying process distribution are referred to as parametric control charts. There are many applications where there is insufficient information to justify such assumption(s) and, consequently, control charting techniques with a minimal set of distributional assumption requirements are in high demand. To this end, nonparametric or distribution-free control charts have been proposed in recent years. The charts have stable in-control properties, are robust against outliers and can be surprisingly efficient in comparison with their parametric counterparts. Chakraborti and some of his colleagues provided review papers on nonparametric control charts in 2001, 2007 and 2011, respectively. These papers have been received with considerable interest and attention by the community. However, the literature on nonparametric statistical process/quality control/monitoring has grown exponentially and because of this rapid growth, an update is deemed necessary. In this article, we bring these reviews forward to 2017, discussing some of the latest developments in the area. Moreover, unlike the past reviews, which did not include the multivariate charts, here we review both univariate and multivariate nonparametric control charts. We end with some concluding remarks.","author":[{"dropping-particle":"","family":"Chakraborti","given":"S.","non-dropping-particle":"","parse-names":false,"suffix":""},{"dropping-particle":"","family":"Graham","given":"M. A.","non-dropping-particle":"","parse-names":false,"suffix":""}],"container-title":"Quality Engineering","id":"ITEM-9","issue":"4","issued":{"date-parts":[["2019"]]},"page":"523-544","publisher":"Taylor &amp; Francis","title":"Nonparametric (distribution-free) control charts: An updated overview and some results","type":"article-journal","volume":"31"},"uris":["http://www.mendeley.com/documents/?uuid=3f62089b-7854-4364-9abb-e0c0ae292a0f"]}],"mendeley":{"formattedCitation":"(Lucas and Saccucci, 1990; S. Knoth, 2005; Khoo and Sim, 2006; D.C. Montgomery, 2012; Shamsuzzaman and Wu, 2012; Şentürk &lt;i&gt;et al.&lt;/i&gt;, 2014; Chakraborti and Graham, 2019; Hesamian, Akbari and Ranjbar, 2019; Mitra, Lee and Chakraborti, 2019)","manualFormatting":"(Lucas and Saccucci, 1990; Knoth, 2005; Khoo and Sim, 2006; Montgomery, 2012; Shamsuzzaman and Wu, 2012; Şentürk et al., 2014; Chakraborti and Graham, 2019; Hesamian, Akbari and Ranjbar, 2019; Mitra, Lee and Chakraborti, 2019)","plainTextFormattedCitation":"(Lucas and Saccucci, 1990; S. Knoth, 2005; Khoo and Sim, 2006; D.C. Montgomery, 2012; Shamsuzzaman and Wu, 2012; Şentürk et al., 2014; Chakraborti and Graham, 2019; Hesamian, Akbari and Ranjbar, 2019; Mitra, Lee and Chakraborti, 2019)","previouslyFormattedCitation":"(Lucas and Saccucci, 1990; S. Knoth, 2005; Khoo and Sim, 2006; D.C. Montgomery, 2012; Shamsuzzaman and Wu, 2012; Şentürk &lt;i&gt;et al.&lt;/i&gt;, 2014; Chakraborti and Graham, 2019; Hesamian, Akbari and Ranjbar, 2019; Mitra, Lee and Chakraborti, 2019)"},"properties":{"noteIndex":0},"schema":"https://github.com/citation-style-language/schema/raw/master/csl-citation.json"}</w:instrText>
      </w:r>
      <w:r w:rsidR="00676348"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(Lucas and Saccucci, 1990;</w:t>
      </w:r>
      <w:r w:rsidR="00286E81">
        <w:rPr>
          <w:rFonts w:asciiTheme="majorBidi" w:hAnsiTheme="majorBidi" w:cstheme="majorBidi"/>
          <w:noProof/>
          <w:color w:val="000000" w:themeColor="text1"/>
          <w:sz w:val="24"/>
          <w:szCs w:val="24"/>
          <w:lang w:val="en-US"/>
        </w:rPr>
        <w:t xml:space="preserve"> </w:t>
      </w:r>
      <w:r w:rsidR="00781571" w:rsidRPr="00781571">
        <w:rPr>
          <w:rFonts w:asciiTheme="majorBidi" w:hAnsiTheme="majorBidi" w:cstheme="majorBidi"/>
          <w:noProof/>
          <w:color w:val="000000" w:themeColor="text1"/>
          <w:sz w:val="24"/>
          <w:szCs w:val="24"/>
          <w:lang w:val="en-US"/>
        </w:rPr>
        <w:t xml:space="preserve">Knoth, 2005; Khoo and Sim, 2006; Montgomery, 2012; Shamsuzzaman and Wu, 2012; Şentürk </w:t>
      </w:r>
      <w:r w:rsidR="00781571" w:rsidRPr="00781571">
        <w:rPr>
          <w:rFonts w:asciiTheme="majorBidi" w:hAnsiTheme="majorBidi" w:cstheme="majorBidi"/>
          <w:i/>
          <w:noProof/>
          <w:color w:val="000000" w:themeColor="text1"/>
          <w:sz w:val="24"/>
          <w:szCs w:val="24"/>
          <w:lang w:val="en-US"/>
        </w:rPr>
        <w:t>et al.</w:t>
      </w:r>
      <w:r w:rsidR="00781571" w:rsidRPr="00781571">
        <w:rPr>
          <w:rFonts w:asciiTheme="majorBidi" w:hAnsiTheme="majorBidi" w:cstheme="majorBidi"/>
          <w:noProof/>
          <w:color w:val="000000" w:themeColor="text1"/>
          <w:sz w:val="24"/>
          <w:szCs w:val="24"/>
          <w:lang w:val="en-US"/>
        </w:rPr>
        <w:t>, 2014; Chakraborti and Graham, 2019; Hesamian, Akbari and Ranjbar, 2019; Mitra, Lee and Chakraborti, 2019)</w:t>
      </w:r>
      <w:r w:rsidR="00676348" w:rsidRPr="007A24BD">
        <w:rPr>
          <w:rFonts w:asciiTheme="majorBidi" w:hAnsiTheme="majorBidi" w:cstheme="majorBidi"/>
          <w:color w:val="000000" w:themeColor="text1"/>
          <w:sz w:val="24"/>
          <w:szCs w:val="24"/>
          <w:lang w:val="en-US"/>
        </w:rPr>
        <w:fldChar w:fldCharType="end"/>
      </w:r>
      <w:r w:rsidR="001E4153" w:rsidRPr="007A24BD">
        <w:rPr>
          <w:rFonts w:asciiTheme="majorBidi" w:hAnsiTheme="majorBidi" w:cstheme="majorBidi"/>
          <w:color w:val="000000" w:themeColor="text1"/>
          <w:sz w:val="24"/>
          <w:szCs w:val="24"/>
          <w:lang w:val="en-US"/>
        </w:rPr>
        <w:t>.</w:t>
      </w:r>
      <w:r w:rsidR="00403FD9" w:rsidRPr="007A24BD">
        <w:rPr>
          <w:rFonts w:asciiTheme="majorBidi" w:hAnsiTheme="majorBidi" w:cstheme="majorBidi"/>
          <w:color w:val="000000" w:themeColor="text1"/>
          <w:sz w:val="24"/>
          <w:szCs w:val="24"/>
          <w:lang w:val="en-US"/>
        </w:rPr>
        <w:t xml:space="preserve"> </w:t>
      </w:r>
      <w:r w:rsidR="00C24342" w:rsidRPr="007A24BD">
        <w:rPr>
          <w:rFonts w:asciiTheme="majorBidi" w:hAnsiTheme="majorBidi" w:cstheme="majorBidi"/>
          <w:color w:val="000000" w:themeColor="text1"/>
          <w:sz w:val="24"/>
          <w:szCs w:val="24"/>
          <w:lang w:val="en-US"/>
        </w:rPr>
        <w:t xml:space="preserve">In 1982, </w:t>
      </w:r>
      <w:r w:rsidR="001A2C3D" w:rsidRPr="007A24BD">
        <w:rPr>
          <w:rFonts w:asciiTheme="majorBidi" w:hAnsiTheme="majorBidi" w:cstheme="majorBidi"/>
          <w:color w:val="000000" w:themeColor="text1"/>
          <w:sz w:val="24"/>
          <w:szCs w:val="24"/>
          <w:lang w:val="en-US"/>
        </w:rPr>
        <w:t>cumulative sum control chart was dev</w:t>
      </w:r>
      <w:r w:rsidR="00297563">
        <w:rPr>
          <w:rFonts w:asciiTheme="majorBidi" w:hAnsiTheme="majorBidi" w:cstheme="majorBidi"/>
          <w:color w:val="000000" w:themeColor="text1"/>
          <w:sz w:val="24"/>
          <w:szCs w:val="24"/>
          <w:lang w:val="en-US"/>
        </w:rPr>
        <w:t>eloped</w:t>
      </w:r>
      <w:r w:rsidR="00991476" w:rsidRPr="007A24BD">
        <w:rPr>
          <w:rFonts w:asciiTheme="majorBidi" w:hAnsiTheme="majorBidi" w:cstheme="majorBidi"/>
          <w:color w:val="000000" w:themeColor="text1"/>
          <w:sz w:val="24"/>
          <w:szCs w:val="24"/>
          <w:lang w:val="en-US"/>
        </w:rPr>
        <w:t xml:space="preserve"> </w:t>
      </w:r>
      <w:r w:rsidR="00925660" w:rsidRPr="007A24BD">
        <w:rPr>
          <w:rFonts w:asciiTheme="majorBidi" w:hAnsiTheme="majorBidi" w:cstheme="majorBidi"/>
          <w:color w:val="000000" w:themeColor="text1"/>
          <w:sz w:val="24"/>
          <w:szCs w:val="24"/>
          <w:lang w:val="en-US"/>
        </w:rPr>
        <w:t xml:space="preserve">by </w:t>
      </w:r>
      <w:r w:rsidR="00686BE1" w:rsidRPr="007A24BD">
        <w:rPr>
          <w:rFonts w:asciiTheme="majorBidi" w:hAnsiTheme="majorBidi" w:cstheme="majorBidi"/>
          <w:color w:val="000000" w:themeColor="text1"/>
          <w:sz w:val="24"/>
          <w:szCs w:val="24"/>
          <w:lang w:val="en-US"/>
        </w:rPr>
        <w:t xml:space="preserve">using the property of fast initial response (FIR) </w:t>
      </w:r>
      <w:r w:rsidR="00C24342" w:rsidRPr="007A24BD">
        <w:rPr>
          <w:rFonts w:asciiTheme="majorBidi" w:hAnsiTheme="majorBidi" w:cstheme="majorBidi"/>
          <w:color w:val="000000" w:themeColor="text1"/>
          <w:sz w:val="24"/>
          <w:szCs w:val="24"/>
          <w:lang w:val="en-US"/>
        </w:rPr>
        <w:t xml:space="preserve">and </w:t>
      </w:r>
      <w:r w:rsidR="00490101" w:rsidRPr="007A24BD">
        <w:rPr>
          <w:rFonts w:asciiTheme="majorBidi" w:hAnsiTheme="majorBidi" w:cstheme="majorBidi"/>
          <w:color w:val="000000" w:themeColor="text1"/>
          <w:sz w:val="24"/>
          <w:szCs w:val="24"/>
          <w:lang w:val="en-US"/>
        </w:rPr>
        <w:t>this research was</w:t>
      </w:r>
      <w:r w:rsidR="00C24342" w:rsidRPr="007A24BD">
        <w:rPr>
          <w:rFonts w:asciiTheme="majorBidi" w:hAnsiTheme="majorBidi" w:cstheme="majorBidi"/>
          <w:color w:val="000000" w:themeColor="text1"/>
          <w:sz w:val="24"/>
          <w:szCs w:val="24"/>
          <w:lang w:val="en-US"/>
        </w:rPr>
        <w:t xml:space="preserve"> found that it perform well at the outset of the anomalous process</w:t>
      </w:r>
      <w:r w:rsidR="00297563">
        <w:rPr>
          <w:rFonts w:asciiTheme="majorBidi" w:hAnsiTheme="majorBidi" w:cstheme="majorBidi"/>
          <w:color w:val="000000" w:themeColor="text1"/>
          <w:sz w:val="24"/>
          <w:szCs w:val="24"/>
          <w:lang w:val="en-US"/>
        </w:rPr>
        <w:t xml:space="preserve"> </w:t>
      </w:r>
      <w:r w:rsidR="00297563" w:rsidRPr="007A24BD">
        <w:rPr>
          <w:rFonts w:asciiTheme="majorBidi" w:hAnsiTheme="majorBidi" w:cstheme="majorBidi"/>
          <w:color w:val="000000" w:themeColor="text1"/>
          <w:sz w:val="24"/>
          <w:szCs w:val="24"/>
          <w:lang w:val="en-US"/>
        </w:rPr>
        <w:fldChar w:fldCharType="begin" w:fldLock="1"/>
      </w:r>
      <w:r w:rsidR="00297563">
        <w:rPr>
          <w:rFonts w:asciiTheme="majorBidi" w:hAnsiTheme="majorBidi" w:cstheme="majorBidi"/>
          <w:color w:val="000000" w:themeColor="text1"/>
          <w:sz w:val="24"/>
          <w:szCs w:val="24"/>
          <w:lang w:val="en-US"/>
        </w:rPr>
        <w:instrText>ADDIN CSL_CITATION {"citationItems":[{"id":"ITEM-1","itemData":{"DOI":"10.1080/00401706.2000.10485987","ISSN":"15372723","abstract":"The fast initial response (FIR) feature for cumulative sum (CUSUM) quality-control schemes permits a more rapid response to an initial out-of-control situation than does a standard CUSUM quality-control scheme. This feature is especially valuable at start-up or after a CUSUM has given an out-of-control signal. This article presents the average run length and the distribution of run length for CUSUM schemes with the FIR feature and compares FIR CUSUM schemes to standard CUSUM schemes. The comparisons show that if the process starts out in control, the fast initial response feature has little effect; however, if the process mean is not at the desired level, an out-of-control signal will be given faster when the FIR feature is used. © 2000 Taylor &amp; Francis Group, LLC.","author":[{"dropping-particle":"","family":"Lucas","given":"James M.","non-dropping-particle":"","parse-names":false,"suffix":""},{"dropping-particle":"","family":"Crosier","given":"Ronald B.","non-dropping-particle":"","parse-names":false,"suffix":""}],"container-title":"Technometrics","id":"ITEM-1","issue":"3","issued":{"date-parts":[["1982"]]},"page":"199-205","title":"Fast initial response for CUSUM Quality-control schemes: Give your CUSUM A head start","type":"article-journal","volume":"24"},"uris":["http://www.mendeley.com/documents/?uuid=d7aa5f25-7157-410d-8454-bf64ee1d9bbe"]}],"mendeley":{"formattedCitation":"(Lucas and Crosier, 1982)","plainTextFormattedCitation":"(Lucas and Crosier, 1982)","previouslyFormattedCitation":"(Lucas and Crosier, 1982)"},"properties":{"noteIndex":0},"schema":"https://github.com/citation-style-language/schema/raw/master/csl-citation.json"}</w:instrText>
      </w:r>
      <w:r w:rsidR="00297563" w:rsidRPr="007A24BD">
        <w:rPr>
          <w:rFonts w:asciiTheme="majorBidi" w:hAnsiTheme="majorBidi" w:cstheme="majorBidi"/>
          <w:color w:val="000000" w:themeColor="text1"/>
          <w:sz w:val="24"/>
          <w:szCs w:val="24"/>
          <w:lang w:val="en-US"/>
        </w:rPr>
        <w:fldChar w:fldCharType="separate"/>
      </w:r>
      <w:r w:rsidR="00297563" w:rsidRPr="00781571">
        <w:rPr>
          <w:rFonts w:asciiTheme="majorBidi" w:hAnsiTheme="majorBidi" w:cstheme="majorBidi"/>
          <w:noProof/>
          <w:color w:val="000000" w:themeColor="text1"/>
          <w:sz w:val="24"/>
          <w:szCs w:val="24"/>
          <w:lang w:val="en-US"/>
        </w:rPr>
        <w:t>(Lucas and Crosier, 1982)</w:t>
      </w:r>
      <w:r w:rsidR="00297563" w:rsidRPr="007A24BD">
        <w:rPr>
          <w:rFonts w:asciiTheme="majorBidi" w:hAnsiTheme="majorBidi" w:cstheme="majorBidi"/>
          <w:color w:val="000000" w:themeColor="text1"/>
          <w:sz w:val="24"/>
          <w:szCs w:val="24"/>
          <w:lang w:val="en-US"/>
        </w:rPr>
        <w:fldChar w:fldCharType="end"/>
      </w:r>
      <w:r w:rsidR="00C24342" w:rsidRPr="007A24BD">
        <w:rPr>
          <w:rFonts w:asciiTheme="majorBidi" w:hAnsiTheme="majorBidi" w:cstheme="majorBidi"/>
          <w:color w:val="000000" w:themeColor="text1"/>
          <w:sz w:val="24"/>
          <w:szCs w:val="24"/>
          <w:lang w:val="en-US"/>
        </w:rPr>
        <w:t xml:space="preserve">. </w:t>
      </w:r>
      <w:r w:rsidR="000D7E40" w:rsidRPr="007A24BD">
        <w:rPr>
          <w:rFonts w:asciiTheme="majorBidi" w:hAnsiTheme="majorBidi" w:cstheme="majorBidi"/>
          <w:color w:val="000000" w:themeColor="text1"/>
          <w:sz w:val="24"/>
          <w:szCs w:val="24"/>
          <w:lang w:val="en-US"/>
        </w:rPr>
        <w:t xml:space="preserve">Later, </w:t>
      </w:r>
      <w:r w:rsidR="001A2C3D" w:rsidRPr="007A24BD">
        <w:rPr>
          <w:rFonts w:asciiTheme="majorBidi" w:hAnsiTheme="majorBidi" w:cstheme="majorBidi"/>
          <w:color w:val="000000" w:themeColor="text1"/>
          <w:sz w:val="24"/>
          <w:szCs w:val="24"/>
          <w:lang w:val="en-US"/>
        </w:rPr>
        <w:t xml:space="preserve">the same FIR feature was used to develop EWMA control chart and it has a good performance in detecting of process mean changes for various situations. This control chart is known as the </w:t>
      </w:r>
      <w:r w:rsidR="00F61F6B" w:rsidRPr="007A24BD">
        <w:rPr>
          <w:rFonts w:asciiTheme="majorBidi" w:hAnsiTheme="majorBidi" w:cstheme="majorBidi"/>
          <w:color w:val="000000" w:themeColor="text1"/>
          <w:sz w:val="24"/>
          <w:szCs w:val="24"/>
          <w:lang w:val="en-US"/>
        </w:rPr>
        <w:t xml:space="preserve">fast initial response exponentially weighted moving average control chart or </w:t>
      </w:r>
      <w:r w:rsidR="001A2C3D" w:rsidRPr="007A24BD">
        <w:rPr>
          <w:rFonts w:asciiTheme="majorBidi" w:hAnsiTheme="majorBidi" w:cstheme="majorBidi"/>
          <w:color w:val="000000" w:themeColor="text1"/>
          <w:sz w:val="24"/>
          <w:szCs w:val="24"/>
          <w:lang w:val="en-US"/>
        </w:rPr>
        <w:t>FIR_EWMA control chart</w:t>
      </w:r>
      <w:r w:rsidR="000D7E40" w:rsidRPr="007A24BD">
        <w:rPr>
          <w:rFonts w:asciiTheme="majorBidi" w:hAnsiTheme="majorBidi" w:cstheme="majorBidi"/>
          <w:color w:val="000000" w:themeColor="text1"/>
          <w:sz w:val="24"/>
          <w:szCs w:val="24"/>
          <w:lang w:val="en-US"/>
        </w:rPr>
        <w:t xml:space="preserve"> </w:t>
      </w:r>
      <w:r w:rsidR="000D7E40"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{"citationItems":[{"id":"ITEM-1","itemData":{"DOI":"10.1080/00401706.1990.10484583","ISSN":"15372723","abstract":"Roberts (1959) first introduced the exponentially weighted moving average (EWMA) control scheme. Using simulation to evaluate its properties, he showed that the EWMA is useful for detecting small shifts in the mean of a process. The recognition that an EWMA control scheme can be represented as a Markov chain allows its properties to be evaluated more easily and completely than has previously been done. In this article, we evaluate the properties of an EWMA control scheme used to monitor the mean of a normally distributed process that may experience shifts away from the target value. A design procedure for EWMA control schemes is given. Parameter values not commonly used in the literature are shown to be useful for detecting small shifts in a process. In addition, several enhancements to EWMA control schemes are considered. These include a fast initial response feature that makes the EWMA control scheme more sensitive to start-up problems, a combined Shewhart EWMA that provides protection against both large and small shifts in a process, and a robust EWMA that provides protection against occasional outliers in the data that might otherwise cause an out-of-control signal. An extensive comparison reveals that EWMA control schemes have average run length properties similar to those for cumulative sum control schemes. © 1990 Taylor &amp; Francis Group, LLC.","author":[{"dropping-particle":"","family":"Lucas","given":"James M.","non-dropping-particle":"","parse-names":false,"suffix":""},{"dropping-particle":"","family":"Saccucci","given":"Michael S.","non-dropping-particle":"","parse-names":false,"suffix":""}],"container-title":"Technometrics","id":"ITEM-1","issue":"1","issued":{"date-parts":[["1990"]]},"page":"1-12","title":"Exponentially weighted moving average control schemes: Properties and enhancements","type":"article-journal","volume":"32"},"uris":["http://www.mendeley.com/documents/?uuid=8edfa9da-dae8-4c57-91f5-87e15356d179"]}],"mendeley":{"formattedCitation":"(Lucas and Saccucci, 1990)","plainTextFormattedCitation":"(Lucas and Saccucci, 1990)","previouslyFormattedCitation":"(Lucas and Saccucci, 1990)"},"properties":{"noteIndex":0},"schema":"https://github.com/citation-style-language/schema/raw/master/csl-citation.json"}</w:instrText>
      </w:r>
      <w:r w:rsidR="000D7E40"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(Lucas and Saccucci, 1990)</w:t>
      </w:r>
      <w:r w:rsidR="000D7E40" w:rsidRPr="007A24BD">
        <w:rPr>
          <w:rFonts w:asciiTheme="majorBidi" w:hAnsiTheme="majorBidi" w:cstheme="majorBidi"/>
          <w:color w:val="000000" w:themeColor="text1"/>
          <w:sz w:val="24"/>
          <w:szCs w:val="24"/>
          <w:lang w:val="en-US"/>
        </w:rPr>
        <w:fldChar w:fldCharType="end"/>
      </w:r>
      <w:r w:rsidR="004F0CEC" w:rsidRPr="007A24BD">
        <w:rPr>
          <w:rFonts w:asciiTheme="majorBidi" w:hAnsiTheme="majorBidi" w:cstheme="majorBidi"/>
          <w:color w:val="000000" w:themeColor="text1"/>
          <w:sz w:val="24"/>
          <w:szCs w:val="24"/>
          <w:lang w:val="en-US"/>
        </w:rPr>
        <w:t xml:space="preserve">. </w:t>
      </w:r>
      <w:r w:rsidR="00991476" w:rsidRPr="007A24BD">
        <w:rPr>
          <w:rFonts w:asciiTheme="majorBidi" w:hAnsiTheme="majorBidi" w:cstheme="majorBidi"/>
          <w:color w:val="000000" w:themeColor="text1"/>
          <w:sz w:val="24"/>
          <w:szCs w:val="24"/>
          <w:lang w:val="en-US"/>
        </w:rPr>
        <w:t>Furthermore</w:t>
      </w:r>
      <w:r w:rsidR="00CE5DFD" w:rsidRPr="007A24BD">
        <w:rPr>
          <w:rFonts w:asciiTheme="majorBidi" w:hAnsiTheme="majorBidi" w:cstheme="majorBidi"/>
          <w:color w:val="000000" w:themeColor="text1"/>
          <w:sz w:val="24"/>
          <w:szCs w:val="24"/>
          <w:lang w:val="en-US"/>
        </w:rPr>
        <w:t xml:space="preserve">, </w:t>
      </w:r>
      <w:r w:rsidR="00991476" w:rsidRPr="007A24BD">
        <w:rPr>
          <w:rFonts w:asciiTheme="majorBidi" w:hAnsiTheme="majorBidi" w:cstheme="majorBidi"/>
          <w:color w:val="000000" w:themeColor="text1"/>
          <w:sz w:val="24"/>
          <w:szCs w:val="24"/>
          <w:lang w:val="en-US"/>
        </w:rPr>
        <w:t>the adjusted fast initial response value</w:t>
      </w:r>
      <w:r w:rsidR="00CE5DFD" w:rsidRPr="007A24BD">
        <w:rPr>
          <w:rFonts w:asciiTheme="majorBidi" w:hAnsiTheme="majorBidi" w:cstheme="majorBidi"/>
          <w:color w:val="000000" w:themeColor="text1"/>
          <w:sz w:val="24"/>
          <w:szCs w:val="24"/>
          <w:lang w:val="en-US"/>
        </w:rPr>
        <w:t xml:space="preserve"> for the FIR_EWMA control cha</w:t>
      </w:r>
      <w:r w:rsidR="00B81230" w:rsidRPr="007A24BD">
        <w:rPr>
          <w:rFonts w:asciiTheme="majorBidi" w:hAnsiTheme="majorBidi" w:cstheme="majorBidi"/>
          <w:color w:val="000000" w:themeColor="text1"/>
          <w:sz w:val="24"/>
          <w:szCs w:val="24"/>
          <w:lang w:val="en-US"/>
        </w:rPr>
        <w:t xml:space="preserve">rt </w:t>
      </w:r>
      <w:r w:rsidR="00D13F91" w:rsidRPr="007A24BD">
        <w:rPr>
          <w:rFonts w:asciiTheme="majorBidi" w:hAnsiTheme="majorBidi" w:cstheme="majorBidi"/>
          <w:color w:val="000000" w:themeColor="text1"/>
          <w:sz w:val="24"/>
          <w:szCs w:val="24"/>
          <w:lang w:val="en-US"/>
        </w:rPr>
        <w:t>was introduc</w:t>
      </w:r>
      <w:r w:rsidR="00991476" w:rsidRPr="007A24BD">
        <w:rPr>
          <w:rFonts w:asciiTheme="majorBidi" w:hAnsiTheme="majorBidi" w:cstheme="majorBidi"/>
          <w:color w:val="000000" w:themeColor="text1"/>
          <w:sz w:val="24"/>
          <w:szCs w:val="24"/>
          <w:lang w:val="en-US"/>
        </w:rPr>
        <w:t xml:space="preserve">ed </w:t>
      </w:r>
      <w:r w:rsidR="00B81230" w:rsidRPr="007A24BD">
        <w:rPr>
          <w:rFonts w:asciiTheme="majorBidi" w:hAnsiTheme="majorBidi" w:cstheme="majorBidi"/>
          <w:color w:val="000000" w:themeColor="text1"/>
          <w:sz w:val="24"/>
          <w:szCs w:val="24"/>
          <w:lang w:val="en-US"/>
        </w:rPr>
        <w:t xml:space="preserve">and compared its performance </w:t>
      </w:r>
      <w:r w:rsidR="00C14FD1" w:rsidRPr="007A24BD">
        <w:rPr>
          <w:rFonts w:asciiTheme="majorBidi" w:hAnsiTheme="majorBidi" w:cstheme="majorBidi"/>
          <w:color w:val="000000" w:themeColor="text1"/>
          <w:sz w:val="24"/>
          <w:szCs w:val="24"/>
          <w:lang w:val="en-US"/>
        </w:rPr>
        <w:t>with EWMA control chart</w:t>
      </w:r>
      <w:r w:rsidR="00297563">
        <w:rPr>
          <w:rFonts w:asciiTheme="majorBidi" w:hAnsiTheme="majorBidi" w:cstheme="majorBidi"/>
          <w:color w:val="000000" w:themeColor="text1"/>
          <w:sz w:val="24"/>
          <w:szCs w:val="24"/>
          <w:lang w:val="en-US"/>
        </w:rPr>
        <w:t xml:space="preserve"> </w:t>
      </w:r>
      <w:r w:rsidR="00297563" w:rsidRPr="007A24BD">
        <w:rPr>
          <w:rFonts w:asciiTheme="majorBidi" w:hAnsiTheme="majorBidi" w:cstheme="majorBidi"/>
          <w:color w:val="000000" w:themeColor="text1"/>
          <w:sz w:val="24"/>
          <w:szCs w:val="24"/>
          <w:lang w:val="en-US"/>
        </w:rPr>
        <w:fldChar w:fldCharType="begin" w:fldLock="1"/>
      </w:r>
      <w:r w:rsidR="00297563">
        <w:rPr>
          <w:rFonts w:asciiTheme="majorBidi" w:hAnsiTheme="majorBidi" w:cstheme="majorBidi"/>
          <w:color w:val="000000" w:themeColor="text1"/>
          <w:sz w:val="24"/>
          <w:szCs w:val="24"/>
          <w:lang w:val="en-US"/>
        </w:rPr>
        <w:instrText>ADDIN CSL_CITATION {"citationItems":[{"id":"ITEM-1","itemData":{"DOI":"10.1080/00224065.1999.11979899","ISSN":"00224065","abstract":"The control limits of an exponentially weighted moving average (EWMA) control chart should vary with time, approaching asymptotic limits as time increases. However, previous analyses of EWMA charts consider only asymptotic control limits. In this article, the run length properties of EWMA charts with time-varying control limits are approximated using non-homogeneous Markov chains. Comparing the average run lengths (ARL's) of EWMA charts with time-varying control limits and results previously obtained for asymptotic EWMA charts shows that using time-varying control limits is akin to the fast initial response (FIR) feature suggested for cumulative sum charts. The ARL of the EWMA scheme with time-varying limits is substantially more sensitive to early process shifts, especially when the EWMA weight is small. An additional improvement in FIR performance can be achieved by further narrowing the control limits for the first twenty observations. The methodology is illustrated assuming a normal process with known standard deviation where we wish to detect shifts in the mean.","author":[{"dropping-particle":"","family":"Steiner","given":"Stefan H.","non-dropping-particle":"","parse-names":false,"suffix":""}],"container-title":"Journal of Quality Technology","id":"ITEM-1","issue":"1","issued":{"date-parts":[["1999"]]},"page":"75-86","title":"EWMA control charts with time-varying control limits and fast initial response","type":"article-journal","volume":"31"},"uris":["http://www.mendeley.com/documents/?uuid=eb06d0a0-d454-41b0-8e6f-8ba659d3151e"]}],"mendeley":{"formattedCitation":"(Steiner, 1999)","plainTextFormattedCitation":"(Steiner, 1999)","previouslyFormattedCitation":"(Steiner, 1999)"},"properties":{"noteIndex":0},"schema":"https://github.com/citation-style-language/schema/raw/master/csl-citation.json"}</w:instrText>
      </w:r>
      <w:r w:rsidR="00297563" w:rsidRPr="007A24BD">
        <w:rPr>
          <w:rFonts w:asciiTheme="majorBidi" w:hAnsiTheme="majorBidi" w:cstheme="majorBidi"/>
          <w:color w:val="000000" w:themeColor="text1"/>
          <w:sz w:val="24"/>
          <w:szCs w:val="24"/>
          <w:lang w:val="en-US"/>
        </w:rPr>
        <w:fldChar w:fldCharType="separate"/>
      </w:r>
      <w:r w:rsidR="00297563" w:rsidRPr="00781571">
        <w:rPr>
          <w:rFonts w:asciiTheme="majorBidi" w:hAnsiTheme="majorBidi" w:cstheme="majorBidi"/>
          <w:noProof/>
          <w:color w:val="000000" w:themeColor="text1"/>
          <w:sz w:val="24"/>
          <w:szCs w:val="24"/>
          <w:lang w:val="en-US"/>
        </w:rPr>
        <w:t>(Steiner, 1999)</w:t>
      </w:r>
      <w:r w:rsidR="00297563" w:rsidRPr="007A24BD">
        <w:rPr>
          <w:rFonts w:asciiTheme="majorBidi" w:hAnsiTheme="majorBidi" w:cstheme="majorBidi"/>
          <w:color w:val="000000" w:themeColor="text1"/>
          <w:sz w:val="24"/>
          <w:szCs w:val="24"/>
          <w:lang w:val="en-US"/>
        </w:rPr>
        <w:fldChar w:fldCharType="end"/>
      </w:r>
      <w:r w:rsidR="00C14FD1" w:rsidRPr="007A24BD">
        <w:rPr>
          <w:rFonts w:asciiTheme="majorBidi" w:hAnsiTheme="majorBidi" w:cstheme="majorBidi"/>
          <w:color w:val="000000" w:themeColor="text1"/>
          <w:sz w:val="24"/>
          <w:szCs w:val="24"/>
          <w:lang w:val="en-US"/>
        </w:rPr>
        <w:t>. This</w:t>
      </w:r>
      <w:r w:rsidR="00CE5DFD" w:rsidRPr="007A24BD">
        <w:rPr>
          <w:rFonts w:asciiTheme="majorBidi" w:hAnsiTheme="majorBidi" w:cstheme="majorBidi"/>
          <w:color w:val="000000" w:themeColor="text1"/>
          <w:sz w:val="24"/>
          <w:szCs w:val="24"/>
          <w:lang w:val="en-US"/>
        </w:rPr>
        <w:t xml:space="preserve"> was found that the FIR_EWMA control chart was more effective than the EWMA control chart for detecting the change in process mean from the target at all </w:t>
      </w:r>
      <w:r w:rsidR="00C14FD1" w:rsidRPr="007A24BD">
        <w:rPr>
          <w:rFonts w:asciiTheme="majorBidi" w:hAnsiTheme="majorBidi" w:cstheme="majorBidi"/>
          <w:color w:val="000000" w:themeColor="text1"/>
          <w:sz w:val="24"/>
          <w:szCs w:val="24"/>
          <w:lang w:val="en-US"/>
        </w:rPr>
        <w:t>shifts</w:t>
      </w:r>
      <w:r w:rsidR="00925660" w:rsidRPr="007A24BD">
        <w:rPr>
          <w:rFonts w:asciiTheme="majorBidi" w:hAnsiTheme="majorBidi" w:cstheme="majorBidi"/>
          <w:color w:val="000000" w:themeColor="text1"/>
          <w:sz w:val="24"/>
          <w:szCs w:val="24"/>
          <w:lang w:val="en-US"/>
        </w:rPr>
        <w:t xml:space="preserve"> </w:t>
      </w:r>
      <w:r w:rsidR="00CE5DFD" w:rsidRPr="007A24BD">
        <w:rPr>
          <w:rFonts w:asciiTheme="majorBidi" w:hAnsiTheme="majorBidi" w:cstheme="majorBidi"/>
          <w:color w:val="000000" w:themeColor="text1"/>
          <w:sz w:val="24"/>
          <w:szCs w:val="24"/>
          <w:lang w:val="en-US"/>
        </w:rPr>
        <w:t>of process mean.</w:t>
      </w:r>
      <w:r w:rsidR="00DA0CB6" w:rsidRPr="007A24BD">
        <w:rPr>
          <w:rFonts w:asciiTheme="majorBidi" w:hAnsiTheme="majorBidi" w:cstheme="majorBidi"/>
          <w:color w:val="000000" w:themeColor="text1"/>
          <w:sz w:val="24"/>
          <w:szCs w:val="24"/>
          <w:lang w:val="en-US"/>
        </w:rPr>
        <w:t xml:space="preserve"> </w:t>
      </w:r>
      <w:r w:rsidR="00D50860" w:rsidRPr="007A24BD">
        <w:rPr>
          <w:rFonts w:asciiTheme="majorBidi" w:hAnsiTheme="majorBidi" w:cstheme="majorBidi"/>
          <w:color w:val="000000" w:themeColor="text1"/>
          <w:sz w:val="24"/>
          <w:szCs w:val="24"/>
          <w:lang w:val="en-US"/>
        </w:rPr>
        <w:t>Further, t</w:t>
      </w:r>
      <w:r w:rsidR="00DA0CB6" w:rsidRPr="007A24BD">
        <w:rPr>
          <w:rFonts w:asciiTheme="majorBidi" w:hAnsiTheme="majorBidi" w:cstheme="majorBidi"/>
          <w:color w:val="000000" w:themeColor="text1"/>
          <w:sz w:val="24"/>
          <w:szCs w:val="24"/>
          <w:lang w:val="en-US"/>
        </w:rPr>
        <w:t>he FIR_EWMA control chart was more effective in detecting variations of the process mean than running sum control chart</w:t>
      </w:r>
      <w:r w:rsidR="008D7A40" w:rsidRPr="007A24BD">
        <w:rPr>
          <w:rFonts w:asciiTheme="majorBidi" w:hAnsiTheme="majorBidi" w:cstheme="majorBidi"/>
          <w:color w:val="000000" w:themeColor="text1"/>
          <w:sz w:val="24"/>
          <w:szCs w:val="24"/>
          <w:lang w:val="en-US"/>
        </w:rPr>
        <w:t xml:space="preserve"> </w:t>
      </w:r>
      <w:r w:rsidR="008D7A40" w:rsidRPr="007A24BD">
        <w:rPr>
          <w:rFonts w:asciiTheme="majorBidi" w:hAnsiTheme="majorBidi" w:cstheme="majorBidi"/>
          <w:color w:val="000000" w:themeColor="text1"/>
          <w:sz w:val="24"/>
          <w:szCs w:val="24"/>
          <w:lang w:val="en-US"/>
        </w:rPr>
        <w:fldChar w:fldCharType="begin" w:fldLock="1"/>
      </w:r>
      <w:r w:rsidR="00297563">
        <w:rPr>
          <w:rFonts w:asciiTheme="majorBidi" w:hAnsiTheme="majorBidi" w:cstheme="majorBidi"/>
          <w:color w:val="000000" w:themeColor="text1"/>
          <w:sz w:val="24"/>
          <w:szCs w:val="24"/>
          <w:lang w:val="en-US"/>
        </w:rPr>
        <w:instrText>ADDIN CSL_CITATION {"citationItems":[{"id":"ITEM-1","itemData":{"author":[{"dropping-particle":"","family":"S.E. Rigdon, C.W. Champ","given":"","non-dropping-particle":"","parse-names":false,"suffix":""}],"container-title":"Journal of Quality Technology","id":"ITEM-1","issued":{"date-parts":[["1997"]]},"page":"407-417","title":"An analysis of RUNSUM control chart","type":"article-journal","volume":"29"},"uris":["http://www.mendeley.com/documents/?uuid=8ded5855-2565-4827-be39-1bf0fc760acd"]},{"id":"ITEM-2","itemData":{"author":[{"dropping-particle":"","family":"Reynolds","given":"John H.","non-dropping-particle":"","parse-names":false,"suffix":""}],"container-title":"Journal of Quality Technology","id":"ITEM-2","issue":"1","issued":{"date-parts":[["1971"]]},"page":"23-27","title":"The run sum control chart procedure","type":"article-journal","volume":"3"},"uris":["http://www.mendeley.com/documents/?uuid=f959a128-216a-42b6-bf88-3138655a319d"]}],"mendeley":{"formattedCitation":"(Reynolds, 1971; S.E. Rigdon, C.W. Champ, 1997)","manualFormatting":"(Reynolds, 1971; Rigdon, Champ, 1997)","plainTextFormattedCitation":"(Reynolds, 1971; S.E. Rigdon, C.W. Champ, 1997)","previouslyFormattedCitation":"(Reynolds, 1971; S.E. Rigdon, C.W. Champ, 1997)"},"properties":{"noteIndex":0},"schema":"https://github.com/citation-style-language/schema/raw/master/csl-citation.json"}</w:instrText>
      </w:r>
      <w:r w:rsidR="008D7A40" w:rsidRPr="007A24BD">
        <w:rPr>
          <w:rFonts w:asciiTheme="majorBidi" w:hAnsiTheme="majorBidi" w:cstheme="majorBidi"/>
          <w:color w:val="000000" w:themeColor="text1"/>
          <w:sz w:val="24"/>
          <w:szCs w:val="24"/>
          <w:lang w:val="en-US"/>
        </w:rPr>
        <w:fldChar w:fldCharType="separate"/>
      </w:r>
      <w:r w:rsidR="00297563">
        <w:rPr>
          <w:rFonts w:asciiTheme="majorBidi" w:hAnsiTheme="majorBidi" w:cstheme="majorBidi"/>
          <w:noProof/>
          <w:color w:val="000000" w:themeColor="text1"/>
          <w:sz w:val="24"/>
          <w:szCs w:val="24"/>
          <w:lang w:val="en-US"/>
        </w:rPr>
        <w:t xml:space="preserve">(Reynolds, 1971; </w:t>
      </w:r>
      <w:r w:rsidR="00286E81">
        <w:rPr>
          <w:rFonts w:asciiTheme="majorBidi" w:hAnsiTheme="majorBidi" w:cstheme="majorBidi"/>
          <w:noProof/>
          <w:color w:val="000000" w:themeColor="text1"/>
          <w:sz w:val="24"/>
          <w:szCs w:val="24"/>
          <w:lang w:val="en-US"/>
        </w:rPr>
        <w:t>Rigdon and</w:t>
      </w:r>
      <w:r w:rsidR="00297563">
        <w:rPr>
          <w:rFonts w:asciiTheme="majorBidi" w:hAnsiTheme="majorBidi" w:cstheme="majorBidi"/>
          <w:noProof/>
          <w:color w:val="000000" w:themeColor="text1"/>
          <w:sz w:val="24"/>
          <w:szCs w:val="24"/>
          <w:lang w:val="en-US"/>
        </w:rPr>
        <w:t xml:space="preserve"> </w:t>
      </w:r>
      <w:r w:rsidR="00781571" w:rsidRPr="00781571">
        <w:rPr>
          <w:rFonts w:asciiTheme="majorBidi" w:hAnsiTheme="majorBidi" w:cstheme="majorBidi"/>
          <w:noProof/>
          <w:color w:val="000000" w:themeColor="text1"/>
          <w:sz w:val="24"/>
          <w:szCs w:val="24"/>
          <w:lang w:val="en-US"/>
        </w:rPr>
        <w:t>Champ, 1997)</w:t>
      </w:r>
      <w:r w:rsidR="008D7A40" w:rsidRPr="007A24BD">
        <w:rPr>
          <w:rFonts w:asciiTheme="majorBidi" w:hAnsiTheme="majorBidi" w:cstheme="majorBidi"/>
          <w:color w:val="000000" w:themeColor="text1"/>
          <w:sz w:val="24"/>
          <w:szCs w:val="24"/>
          <w:lang w:val="en-US"/>
        </w:rPr>
        <w:fldChar w:fldCharType="end"/>
      </w:r>
      <w:r w:rsidR="00D50860" w:rsidRPr="007A24BD">
        <w:rPr>
          <w:rFonts w:asciiTheme="majorBidi" w:hAnsiTheme="majorBidi" w:cstheme="majorBidi"/>
          <w:color w:val="000000" w:themeColor="text1"/>
          <w:sz w:val="24"/>
          <w:szCs w:val="24"/>
          <w:lang w:val="en-US"/>
        </w:rPr>
        <w:t xml:space="preserve"> and </w:t>
      </w:r>
      <w:r w:rsidR="00DA0CB6" w:rsidRPr="007A24BD">
        <w:rPr>
          <w:rFonts w:asciiTheme="majorBidi" w:hAnsiTheme="majorBidi" w:cstheme="majorBidi"/>
          <w:color w:val="000000" w:themeColor="text1"/>
          <w:sz w:val="24"/>
          <w:szCs w:val="24"/>
          <w:lang w:val="en-US"/>
        </w:rPr>
        <w:t xml:space="preserve">the combined </w:t>
      </w:r>
      <w:proofErr w:type="spellStart"/>
      <w:r w:rsidR="00DA0CB6" w:rsidRPr="007A24BD">
        <w:rPr>
          <w:rFonts w:asciiTheme="majorBidi" w:hAnsiTheme="majorBidi" w:cstheme="majorBidi"/>
          <w:color w:val="000000" w:themeColor="text1"/>
          <w:sz w:val="24"/>
          <w:szCs w:val="24"/>
          <w:lang w:val="en-US"/>
        </w:rPr>
        <w:t>Shewhart</w:t>
      </w:r>
      <w:proofErr w:type="spellEnd"/>
      <w:r w:rsidR="00DA0CB6" w:rsidRPr="007A24BD">
        <w:rPr>
          <w:rFonts w:asciiTheme="majorBidi" w:hAnsiTheme="majorBidi" w:cstheme="majorBidi"/>
          <w:color w:val="000000" w:themeColor="text1"/>
          <w:sz w:val="24"/>
          <w:szCs w:val="24"/>
          <w:lang w:val="en-US"/>
        </w:rPr>
        <w:t xml:space="preserve">-cumulative sum control chart </w:t>
      </w:r>
      <w:r w:rsidR="00413449"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{"citationItems":[{"id":"ITEM-1","itemData":{"author":[{"dropping-particle":"","family":"Lucas","given":"J.M.","non-dropping-particle":"","parse-names":false,"suffix":""}],"container-title":"Journal of Quality Technology","id":"ITEM-1","issue":"2","issued":{"date-parts":[["1982"]]},"page":"51-59","title":"Combined Shewhart-CUSUM quality control schemes","type":"article-journal","volume":"14"},"uris":["http://www.mendeley.com/documents/?uuid=335eaff0-2228-41ac-9353-8178e048688b"]}],"mendeley":{"formattedCitation":"(Lucas, 1982)","plainTextFormattedCitation":"(Lucas, 1982)","previouslyFormattedCitation":"(Lucas, 1982)"},"properties":{"noteIndex":0},"schema":"https://github.com/citation-style-language/schema/raw/master/csl-citation.json"}</w:instrText>
      </w:r>
      <w:r w:rsidR="00413449"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(Lucas, 1982)</w:t>
      </w:r>
      <w:r w:rsidR="00413449" w:rsidRPr="007A24BD">
        <w:rPr>
          <w:rFonts w:asciiTheme="majorBidi" w:hAnsiTheme="majorBidi" w:cstheme="majorBidi"/>
          <w:color w:val="000000" w:themeColor="text1"/>
          <w:sz w:val="24"/>
          <w:szCs w:val="24"/>
          <w:lang w:val="en-US"/>
        </w:rPr>
        <w:fldChar w:fldCharType="end"/>
      </w:r>
      <w:r w:rsidR="00DA0CB6" w:rsidRPr="007A24BD">
        <w:rPr>
          <w:rFonts w:asciiTheme="majorBidi" w:hAnsiTheme="majorBidi" w:cstheme="majorBidi"/>
          <w:color w:val="000000" w:themeColor="text1"/>
          <w:sz w:val="24"/>
          <w:szCs w:val="24"/>
          <w:lang w:val="en-US"/>
        </w:rPr>
        <w:t xml:space="preserve"> for all levels of process mean shifts.</w:t>
      </w:r>
      <w:r w:rsidR="00D50860" w:rsidRPr="007A24BD">
        <w:rPr>
          <w:rFonts w:asciiTheme="majorBidi" w:hAnsiTheme="majorBidi" w:cstheme="majorBidi"/>
          <w:color w:val="000000" w:themeColor="text1"/>
          <w:sz w:val="24"/>
          <w:szCs w:val="24"/>
          <w:lang w:val="en-US"/>
        </w:rPr>
        <w:t xml:space="preserve"> </w:t>
      </w:r>
      <w:r w:rsidR="00B54B56" w:rsidRPr="007A24BD">
        <w:rPr>
          <w:rFonts w:asciiTheme="majorBidi" w:hAnsiTheme="majorBidi" w:cstheme="majorBidi"/>
          <w:color w:val="000000" w:themeColor="text1"/>
          <w:sz w:val="24"/>
          <w:szCs w:val="24"/>
          <w:lang w:val="en-US"/>
        </w:rPr>
        <w:t xml:space="preserve">In 2006, the robust exponentially weighted moving average control chart or </w:t>
      </w:r>
      <w:r w:rsidR="00B54B56" w:rsidRPr="007A24BD">
        <w:rPr>
          <w:rFonts w:asciiTheme="majorBidi" w:hAnsiTheme="majorBidi" w:cstheme="majorBidi"/>
          <w:color w:val="000000" w:themeColor="text1"/>
          <w:sz w:val="24"/>
          <w:szCs w:val="24"/>
        </w:rPr>
        <w:t>REWMA</w:t>
      </w:r>
      <w:r w:rsidR="00286E81">
        <w:rPr>
          <w:rFonts w:asciiTheme="majorBidi" w:hAnsiTheme="majorBidi" w:cstheme="majorBidi"/>
          <w:color w:val="000000" w:themeColor="text1"/>
          <w:sz w:val="24"/>
          <w:szCs w:val="24"/>
          <w:lang w:val="en-US"/>
        </w:rPr>
        <w:t xml:space="preserve"> control chart</w:t>
      </w:r>
      <w:r w:rsidR="00B54B56" w:rsidRPr="007A24BD">
        <w:rPr>
          <w:rFonts w:asciiTheme="majorBidi" w:hAnsiTheme="majorBidi" w:cstheme="majorBidi"/>
          <w:color w:val="000000" w:themeColor="text1"/>
          <w:sz w:val="24"/>
          <w:szCs w:val="24"/>
          <w:lang w:val="en-US"/>
        </w:rPr>
        <w:t xml:space="preserve"> </w:t>
      </w:r>
      <w:r w:rsidR="00D50860" w:rsidRPr="007A24BD">
        <w:rPr>
          <w:rFonts w:asciiTheme="majorBidi" w:hAnsiTheme="majorBidi" w:cstheme="majorBidi"/>
          <w:color w:val="000000" w:themeColor="text1"/>
          <w:sz w:val="24"/>
          <w:szCs w:val="24"/>
          <w:lang w:val="en-US"/>
        </w:rPr>
        <w:t xml:space="preserve">for process average </w:t>
      </w:r>
      <w:r w:rsidR="00B54B56" w:rsidRPr="007A24BD">
        <w:rPr>
          <w:rFonts w:asciiTheme="majorBidi" w:hAnsiTheme="majorBidi" w:cstheme="majorBidi"/>
          <w:color w:val="000000" w:themeColor="text1"/>
          <w:sz w:val="24"/>
          <w:szCs w:val="24"/>
          <w:lang w:val="en-US"/>
        </w:rPr>
        <w:t>was proposed</w:t>
      </w:r>
      <w:r w:rsidR="00286E81">
        <w:rPr>
          <w:rFonts w:asciiTheme="majorBidi" w:hAnsiTheme="majorBidi" w:cstheme="majorBidi"/>
          <w:color w:val="000000" w:themeColor="text1"/>
          <w:sz w:val="24"/>
          <w:szCs w:val="24"/>
          <w:lang w:val="en-US"/>
        </w:rPr>
        <w:t xml:space="preserve"> </w:t>
      </w:r>
      <w:r w:rsidR="00286E81" w:rsidRPr="007A24BD">
        <w:rPr>
          <w:rFonts w:asciiTheme="majorBidi" w:hAnsiTheme="majorBidi" w:cstheme="majorBidi"/>
          <w:color w:val="000000" w:themeColor="text1"/>
          <w:sz w:val="24"/>
          <w:szCs w:val="24"/>
          <w:lang w:val="en-US"/>
        </w:rPr>
        <w:fldChar w:fldCharType="begin" w:fldLock="1"/>
      </w:r>
      <w:r w:rsidR="00286E81">
        <w:rPr>
          <w:rFonts w:asciiTheme="majorBidi" w:hAnsiTheme="majorBidi" w:cstheme="majorBidi"/>
          <w:color w:val="000000" w:themeColor="text1"/>
          <w:sz w:val="24"/>
          <w:szCs w:val="24"/>
          <w:lang w:val="en-US"/>
        </w:rPr>
        <w:instrText>ADDIN CSL_CITATION {"citationItems":[{"id":"ITEM-1","itemData":{"DOI":"10.22237/jmasm/1162354800","ISSN":"15389472","abstract":"To date, numerous extensions of the exponentially weighted moving average, EWMA charts have been made. A new robust EWMA chart for the process mean is proposed. It enables easier detection of outliers and increase sensitivity to other forms of out-of-control situation when outliers are present. Copyright © 2006 JMASM, Inc.","author":[{"dropping-particle":"","family":"Khoo","given":"Michael B.C.","non-dropping-particle":"","parse-names":false,"suffix":""},{"dropping-particle":"","family":"Sim","given":"S. Y.","non-dropping-particle":"","parse-names":false,"suffix":""}],"container-title":"Journal of Modern Applied Statistical Methods","id":"ITEM-1","issue":"2","issued":{"date-parts":[["2006"]]},"page":"464-474","title":"A robust exponentially weighted moving average control chart for the process mean","type":"article-journal","volume":"5"},"uris":["http://www.mendeley.com/documents/?uuid=19c1f618-900d-40e8-8723-d32c8703b832"]}],"mendeley":{"formattedCitation":"(Khoo and Sim, 2006)","plainTextFormattedCitation":"(Khoo and Sim, 2006)","previouslyFormattedCitation":"(Khoo and Sim, 2006)"},"properties":{"noteIndex":0},"schema":"https://github.com/citation-style-language/schema/raw/master/csl-citation.json"}</w:instrText>
      </w:r>
      <w:r w:rsidR="00286E81" w:rsidRPr="007A24BD">
        <w:rPr>
          <w:rFonts w:asciiTheme="majorBidi" w:hAnsiTheme="majorBidi" w:cstheme="majorBidi"/>
          <w:color w:val="000000" w:themeColor="text1"/>
          <w:sz w:val="24"/>
          <w:szCs w:val="24"/>
          <w:lang w:val="en-US"/>
        </w:rPr>
        <w:fldChar w:fldCharType="separate"/>
      </w:r>
      <w:r w:rsidR="00286E81" w:rsidRPr="00781571">
        <w:rPr>
          <w:rFonts w:asciiTheme="majorBidi" w:hAnsiTheme="majorBidi" w:cstheme="majorBidi"/>
          <w:noProof/>
          <w:color w:val="000000" w:themeColor="text1"/>
          <w:sz w:val="24"/>
          <w:szCs w:val="24"/>
          <w:lang w:val="en-US"/>
        </w:rPr>
        <w:t>(Khoo and Sim, 2006)</w:t>
      </w:r>
      <w:r w:rsidR="00286E81" w:rsidRPr="007A24BD">
        <w:rPr>
          <w:rFonts w:asciiTheme="majorBidi" w:hAnsiTheme="majorBidi" w:cstheme="majorBidi"/>
          <w:color w:val="000000" w:themeColor="text1"/>
          <w:sz w:val="24"/>
          <w:szCs w:val="24"/>
          <w:lang w:val="en-US"/>
        </w:rPr>
        <w:fldChar w:fldCharType="end"/>
      </w:r>
      <w:r w:rsidR="00D50860" w:rsidRPr="007A24BD">
        <w:rPr>
          <w:rFonts w:asciiTheme="majorBidi" w:hAnsiTheme="majorBidi" w:cstheme="majorBidi"/>
          <w:color w:val="000000" w:themeColor="text1"/>
          <w:sz w:val="24"/>
          <w:szCs w:val="24"/>
          <w:lang w:val="en-US"/>
        </w:rPr>
        <w:t>. T</w:t>
      </w:r>
      <w:r w:rsidR="00155F58" w:rsidRPr="007A24BD">
        <w:rPr>
          <w:rFonts w:asciiTheme="majorBidi" w:hAnsiTheme="majorBidi" w:cstheme="majorBidi"/>
          <w:color w:val="000000" w:themeColor="text1"/>
          <w:sz w:val="24"/>
          <w:szCs w:val="24"/>
          <w:lang w:val="en-US"/>
        </w:rPr>
        <w:t xml:space="preserve">he process standard deviation for construction of the </w:t>
      </w:r>
      <w:r w:rsidR="00CA1241" w:rsidRPr="007A24BD">
        <w:rPr>
          <w:rFonts w:asciiTheme="majorBidi" w:hAnsiTheme="majorBidi" w:cstheme="majorBidi"/>
          <w:color w:val="000000" w:themeColor="text1"/>
          <w:sz w:val="24"/>
          <w:szCs w:val="24"/>
          <w:lang w:val="en-US"/>
        </w:rPr>
        <w:t>REWMA</w:t>
      </w:r>
      <w:r w:rsidR="00155F58" w:rsidRPr="007A24BD">
        <w:rPr>
          <w:rFonts w:asciiTheme="majorBidi" w:hAnsiTheme="majorBidi" w:cstheme="majorBidi"/>
          <w:color w:val="000000" w:themeColor="text1"/>
          <w:sz w:val="24"/>
          <w:szCs w:val="24"/>
          <w:lang w:val="en-US"/>
        </w:rPr>
        <w:t xml:space="preserve"> control chart was estimated by using the quartile range. Then, the results of this study was found that the capability of </w:t>
      </w:r>
      <w:r w:rsidR="00CA1241" w:rsidRPr="007A24BD">
        <w:rPr>
          <w:rFonts w:asciiTheme="majorBidi" w:hAnsiTheme="majorBidi" w:cstheme="majorBidi"/>
          <w:color w:val="000000" w:themeColor="text1"/>
          <w:sz w:val="24"/>
          <w:szCs w:val="24"/>
          <w:lang w:val="en-US"/>
        </w:rPr>
        <w:t>REWMA</w:t>
      </w:r>
      <w:r w:rsidR="00155F58" w:rsidRPr="007A24BD">
        <w:rPr>
          <w:rFonts w:asciiTheme="majorBidi" w:hAnsiTheme="majorBidi" w:cstheme="majorBidi"/>
          <w:color w:val="000000" w:themeColor="text1"/>
          <w:sz w:val="24"/>
          <w:szCs w:val="24"/>
          <w:lang w:val="en-US"/>
        </w:rPr>
        <w:t xml:space="preserve"> control chart performs well under case of data contain outliers </w:t>
      </w:r>
      <w:r w:rsidR="00413449"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{"citationItems":[{"id":"ITEM-1","itemData":{"DOI":"10.22237/jmasm/1162354800","ISSN":"15389472","abstract":"To date, numerous extensions of the exponentially weighted moving average, EWMA charts have been made. A new robust EWMA chart for the process mean is proposed. It enables easier detection of outliers and increase sensitivity to other forms of out-of-control situation when outliers are present. Copyright © 2006 JMASM, Inc.","author":[{"dropping-particle":"","family":"Khoo","given":"Michael B.C.","non-dropping-particle":"","parse-names":false,"suffix":""},{"dropping-particle":"","family":"Sim","given":"S. Y.","non-dropping-particle":"","parse-names":false,"suffix":""}],"container-title":"Journal of Modern Applied Statistical Methods","id":"ITEM-1","issue":"2","issued":{"date-parts":[["2006"]]},"page":"464-474","title":"A robust exponentially weighted moving average control chart for the process mean","type":"article-journal","volume":"5"},"uris":["http://www.mendeley.com/documents/?uuid=19c1f618-900d-40e8-8723-d32c8703b832"]}],"mendeley":{"formattedCitation":"(Khoo and Sim, 2006)","plainTextFormattedCitation":"(Khoo and Sim, 2006)","previouslyFormattedCitation":"(Khoo and Sim, 2006)"},"properties":{"noteIndex":0},"schema":"https://github.com/citation-style-language/schema/raw/master/csl-citation.json"}</w:instrText>
      </w:r>
      <w:r w:rsidR="00413449"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(Khoo and Sim, 2006)</w:t>
      </w:r>
      <w:r w:rsidR="00413449" w:rsidRPr="007A24BD">
        <w:rPr>
          <w:rFonts w:asciiTheme="majorBidi" w:hAnsiTheme="majorBidi" w:cstheme="majorBidi"/>
          <w:color w:val="000000" w:themeColor="text1"/>
          <w:sz w:val="24"/>
          <w:szCs w:val="24"/>
          <w:lang w:val="en-US"/>
        </w:rPr>
        <w:fldChar w:fldCharType="end"/>
      </w:r>
      <w:r w:rsidR="00155F58" w:rsidRPr="007A24BD">
        <w:rPr>
          <w:rFonts w:asciiTheme="majorBidi" w:hAnsiTheme="majorBidi" w:cstheme="majorBidi"/>
          <w:color w:val="000000" w:themeColor="text1"/>
          <w:sz w:val="24"/>
          <w:szCs w:val="24"/>
          <w:lang w:val="en-US"/>
        </w:rPr>
        <w:t>.</w:t>
      </w:r>
      <w:r w:rsidR="00AE4B0C" w:rsidRPr="007A24BD">
        <w:rPr>
          <w:rFonts w:asciiTheme="majorBidi" w:hAnsiTheme="majorBidi" w:cstheme="majorBidi"/>
          <w:color w:val="000000" w:themeColor="text1"/>
          <w:sz w:val="24"/>
          <w:szCs w:val="24"/>
          <w:lang w:val="en-US"/>
        </w:rPr>
        <w:t xml:space="preserve"> In 2009, </w:t>
      </w:r>
      <w:r w:rsidR="008D1E5B" w:rsidRPr="007A24BD">
        <w:rPr>
          <w:rFonts w:asciiTheme="majorBidi" w:hAnsiTheme="majorBidi" w:cstheme="majorBidi"/>
          <w:color w:val="000000" w:themeColor="text1"/>
          <w:sz w:val="24"/>
          <w:szCs w:val="24"/>
          <w:lang w:val="en-US"/>
        </w:rPr>
        <w:t xml:space="preserve">the MDMAD control chart </w:t>
      </w:r>
      <w:r w:rsidR="00286E81" w:rsidRPr="007A24BD">
        <w:rPr>
          <w:rFonts w:asciiTheme="majorBidi" w:hAnsiTheme="majorBidi" w:cstheme="majorBidi"/>
          <w:color w:val="000000" w:themeColor="text1"/>
          <w:sz w:val="24"/>
          <w:szCs w:val="24"/>
          <w:lang w:val="en-US"/>
        </w:rPr>
        <w:fldChar w:fldCharType="begin" w:fldLock="1"/>
      </w:r>
      <w:r w:rsidR="00286E81">
        <w:rPr>
          <w:rFonts w:asciiTheme="majorBidi" w:hAnsiTheme="majorBidi" w:cstheme="majorBidi"/>
          <w:color w:val="000000" w:themeColor="text1"/>
          <w:sz w:val="24"/>
          <w:szCs w:val="24"/>
          <w:lang w:val="en-US"/>
        </w:rPr>
        <w:instrText>ADDIN CSL_CITATION {"citationItems":[{"id":"ITEM-1","itemData":{"DOI":"10.1108/02656710910956201","ISSN":"0265671X","abstract":"Purpose: This paper seeks to propose a univariate robust control chart for location and the necessary table of factors for computing the control limits and the central line as an alternative to the Shewhart control chart. Design/methodology/approach: The proposed method is based on two robust estimators, namely, the sample median, MD, to estimate the process mean, μ, and the median absolute deviation from the sample median, MAD, to estimate the process standard deviation, σ. A numerical example was given and a simulation study was conducted in order to illustrate the performance of the proposed method and compare it with that of the traditional Shewhart X control chart. Findings: The proposed robust X-MDMAD control chart gives better performance than the traditional Shewhart X control chart if the underlying distribution of chance causes is non-normal. It has good properties for heavy-tailed distribution functions and moderate sample sizes and it compares favorably with the traditional Shewhart X control chart. Originality/value: The most common statistical process control (SPC) tool is the traditional Shewhart X control chart. The chart is used to monitor the process mean based on the assumption that the underlying distribution of the quality characteristic is normal and there is no major contamination due to outliers. The sample mean, X, and the sample standard deviation, S, are the most efficient location and scale estimators for the normal distribution often used to construct the X control chart, but the sample mean, X, and the sample standard deviation, S, might not be the best choices when one or both assumptions are not met. Therefore, the need for alternatives to the X control chart comes into play. The literature shows that the sample median, MD, and the median absolute deviation from the sample median, MAD, are indeed more resistant to departures from normality and the presence of outliers. © Emerald Group Publishing Limited.","author":[{"dropping-particle":"","family":"Abu-Shawiesh","given":"Moustafa Omar Ahmed","non-dropping-particle":"","parse-names":false,"suffix":""}],"container-title":"International Journal of Quality and Reliability Management","id":"ITEM-1","issue":"5","issued":{"date-parts":[["2009"]]},"page":"480-496","title":"A control chart based on robust estimators for monitoring the process mean of a quality characteristic","type":"article-journal","volume":"26"},"uris":["http://www.mendeley.com/documents/?uuid=93afe9f4-61a4-4130-a2ae-40b81d255cff"]}],"mendeley":{"formattedCitation":"(Abu-Shawiesh, 2009)","plainTextFormattedCitation":"(Abu-Shawiesh, 2009)","previouslyFormattedCitation":"(Abu-Shawiesh, 2009)"},"properties":{"noteIndex":0},"schema":"https://github.com/citation-style-language/schema/raw/master/csl-citation.json"}</w:instrText>
      </w:r>
      <w:r w:rsidR="00286E81" w:rsidRPr="007A24BD">
        <w:rPr>
          <w:rFonts w:asciiTheme="majorBidi" w:hAnsiTheme="majorBidi" w:cstheme="majorBidi"/>
          <w:color w:val="000000" w:themeColor="text1"/>
          <w:sz w:val="24"/>
          <w:szCs w:val="24"/>
          <w:lang w:val="en-US"/>
        </w:rPr>
        <w:fldChar w:fldCharType="separate"/>
      </w:r>
      <w:r w:rsidR="00286E81" w:rsidRPr="00781571">
        <w:rPr>
          <w:rFonts w:asciiTheme="majorBidi" w:hAnsiTheme="majorBidi" w:cstheme="majorBidi"/>
          <w:noProof/>
          <w:color w:val="000000" w:themeColor="text1"/>
          <w:sz w:val="24"/>
          <w:szCs w:val="24"/>
          <w:lang w:val="en-US"/>
        </w:rPr>
        <w:t>(Abu-Shawiesh, 2009)</w:t>
      </w:r>
      <w:r w:rsidR="00286E81" w:rsidRPr="007A24BD">
        <w:rPr>
          <w:rFonts w:asciiTheme="majorBidi" w:hAnsiTheme="majorBidi" w:cstheme="majorBidi"/>
          <w:color w:val="000000" w:themeColor="text1"/>
          <w:sz w:val="24"/>
          <w:szCs w:val="24"/>
          <w:lang w:val="en-US"/>
        </w:rPr>
        <w:fldChar w:fldCharType="end"/>
      </w:r>
      <w:r w:rsidR="00286E81">
        <w:rPr>
          <w:rFonts w:asciiTheme="majorBidi" w:hAnsiTheme="majorBidi" w:cstheme="majorBidi"/>
          <w:color w:val="000000" w:themeColor="text1"/>
          <w:sz w:val="24"/>
          <w:szCs w:val="24"/>
          <w:lang w:val="en-US"/>
        </w:rPr>
        <w:t xml:space="preserve"> </w:t>
      </w:r>
      <w:r w:rsidR="008D1E5B" w:rsidRPr="007A24BD">
        <w:rPr>
          <w:rFonts w:asciiTheme="majorBidi" w:hAnsiTheme="majorBidi" w:cstheme="majorBidi"/>
          <w:color w:val="000000" w:themeColor="text1"/>
          <w:sz w:val="24"/>
          <w:szCs w:val="24"/>
          <w:lang w:val="en-US"/>
        </w:rPr>
        <w:t xml:space="preserve">was </w:t>
      </w:r>
      <w:r w:rsidR="00AE4B0C" w:rsidRPr="007A24BD">
        <w:rPr>
          <w:rFonts w:asciiTheme="majorBidi" w:hAnsiTheme="majorBidi" w:cstheme="majorBidi"/>
          <w:color w:val="000000" w:themeColor="text1"/>
          <w:sz w:val="24"/>
          <w:szCs w:val="24"/>
          <w:lang w:val="en-US"/>
        </w:rPr>
        <w:t xml:space="preserve">proposed by estimating the </w:t>
      </w:r>
      <w:r w:rsidR="00CD43C8" w:rsidRPr="007A24BD">
        <w:rPr>
          <w:rFonts w:asciiTheme="majorBidi" w:hAnsiTheme="majorBidi" w:cstheme="majorBidi"/>
          <w:color w:val="000000" w:themeColor="text1"/>
          <w:sz w:val="24"/>
          <w:szCs w:val="24"/>
          <w:lang w:val="en-US"/>
        </w:rPr>
        <w:t xml:space="preserve">mean and standard deviation of process with </w:t>
      </w:r>
      <w:r w:rsidR="008D1E5B" w:rsidRPr="007A24BD">
        <w:rPr>
          <w:rFonts w:asciiTheme="majorBidi" w:hAnsiTheme="majorBidi" w:cstheme="majorBidi"/>
          <w:color w:val="000000" w:themeColor="text1"/>
          <w:sz w:val="24"/>
          <w:szCs w:val="24"/>
          <w:lang w:val="en-US"/>
        </w:rPr>
        <w:t xml:space="preserve">the </w:t>
      </w:r>
      <w:r w:rsidR="00CD43C8" w:rsidRPr="007A24BD">
        <w:rPr>
          <w:rFonts w:asciiTheme="majorBidi" w:hAnsiTheme="majorBidi" w:cstheme="majorBidi"/>
          <w:color w:val="000000" w:themeColor="text1"/>
          <w:sz w:val="24"/>
          <w:szCs w:val="24"/>
          <w:lang w:val="en-US"/>
        </w:rPr>
        <w:t xml:space="preserve">sample mean and </w:t>
      </w:r>
      <w:r w:rsidR="00AE4B0C" w:rsidRPr="007A24BD">
        <w:rPr>
          <w:rFonts w:asciiTheme="majorBidi" w:hAnsiTheme="majorBidi" w:cstheme="majorBidi"/>
          <w:color w:val="000000" w:themeColor="text1"/>
          <w:sz w:val="24"/>
          <w:szCs w:val="24"/>
          <w:lang w:val="en-US"/>
        </w:rPr>
        <w:t>sample median absolute deviation</w:t>
      </w:r>
      <w:r w:rsidR="004C2CBE" w:rsidRPr="007A24BD">
        <w:rPr>
          <w:rFonts w:asciiTheme="majorBidi" w:hAnsiTheme="majorBidi" w:cstheme="majorBidi"/>
          <w:color w:val="000000" w:themeColor="text1"/>
          <w:sz w:val="24"/>
          <w:szCs w:val="24"/>
          <w:lang w:val="en-US"/>
        </w:rPr>
        <w:t xml:space="preserve"> </w:t>
      </w:r>
      <w:r w:rsidR="00413449"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{"citationItems":[{"id":"ITEM-1","itemData":{"DOI":"10.1080/01621459.1993.10476408","ISSN":"1537274X","abstract":"In robust estimation one frequently needs an initial or auxiliary estimate of scale. For this one usually takes the median absolute deviation MADn = 1.4826 med, (xi − medjxj), because it has a simple explicit formula, needs little computation time, and is very robust as witnessed by its bounded influence function and its 50% breakdown point. But there is still room for improvement in two areas: the fact that MADn is aimed at symmetric distributions and its low (37%) Gaussian efficiency. In this article we set out to construct explicit and 50% breakdown scale estimators that are more efficient. We consider the estimator Sn = 1.1926 med, (medj xi − xj) and the estimator Qn given by the .25 quantile of the distances (xi − xj; i &lt; j). Note that Sn and Qn do not need any location estimate. Both Sn and Qn can be computed using O(n log n) time and O(n) storage. The Gaussian efficiency of Sn is 58%, whereas Qn attains 82%. We study Sn and Qn by means of their influence functions, their bias curves (for implosion as well as explosion), and their finite-sample performance. Their behavior is also compared at non-Gaussian models, including the negative exponential model where Sn has a lower gross-error sensitivity than the MAD. © 1993 Taylor &amp; Francis Group, LLC.","author":[{"dropping-particle":"","family":"Rousseeuw","given":"Peter J.","non-dropping-particle":"","parse-names":false,"suffix":""},{"dropping-particle":"","family":"Croux","given":"Christophe","non-dropping-particle":"","parse-names":false,"suffix":""}],"container-title":"Journal of the American Statistical Association","id":"ITEM-1","issue":"424","issued":{"date-parts":[["1993"]]},"page":"1273-1283","title":"Alternatives to the median absolute deviation","type":"article-journal","volume":"88"},"uris":["http://www.mendeley.com/documents/?uuid=364d9419-95ce-4531-9af1-df9d0f87fa07"]},{"id":"ITEM-2","itemData":{"DOI":"10.1080/01621459.1974.10482962","ISSN":"1537274X","abstract":"This paper treats essentially the first derivative of an estimator viewed as functional and the ways in which it can be used to study local robustness properties. A theory of robust estimation “near” strict parametric models is briefly sketched and applied to some classical situations. Relations between von Mises functionals, the jackknife and U-statistics are indicated. A number of classical and new estimators are discussed, including trimmed and Winsorized means, Huber-estimators, and more generally maximum likelihood and M-estimators. Finally, a table with some numerical robustness properties is given. © 1974, Taylor &amp; Francis Group, LLC.","author":[{"dropping-particle":"","family":"Hampel","given":"Frank R.","non-dropping-particle":"","parse-names":false,"suffix":""}],"container-title":"Journal of the American Statistical Association","id":"ITEM-2","issue":"346","issued":{"date-parts":[["1974"]]},"page":"383-393","title":"The influence curve and its role in robust estimation","type":"article-journal","volume":"69"},"uris":["http://www.mendeley.com/documents/?uuid=cfdab173-9f3c-4705-a4ee-46512885a74f"]}],"mendeley":{"formattedCitation":"(Hampel, 1974; Rousseeuw and Croux, 1993)","plainTextFormattedCitation":"(Hampel, 1974; Rousseeuw and Croux, 1993)","previouslyFormattedCitation":"(Hampel, 1974; Rousseeuw and Croux, 1993)"},"properties":{"noteIndex":0},"schema":"https://github.com/citation-style-language/schema/raw/master/csl-citation.json"}</w:instrText>
      </w:r>
      <w:r w:rsidR="00413449"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(Hampel, 1974; Rousseeuw and Croux, 1993)</w:t>
      </w:r>
      <w:r w:rsidR="00413449" w:rsidRPr="007A24BD">
        <w:rPr>
          <w:rFonts w:asciiTheme="majorBidi" w:hAnsiTheme="majorBidi" w:cstheme="majorBidi"/>
          <w:color w:val="000000" w:themeColor="text1"/>
          <w:sz w:val="24"/>
          <w:szCs w:val="24"/>
          <w:lang w:val="en-US"/>
        </w:rPr>
        <w:fldChar w:fldCharType="end"/>
      </w:r>
      <w:r w:rsidR="00AE4B0C" w:rsidRPr="007A24BD">
        <w:rPr>
          <w:rFonts w:asciiTheme="majorBidi" w:hAnsiTheme="majorBidi" w:cstheme="majorBidi"/>
          <w:color w:val="000000" w:themeColor="text1"/>
          <w:sz w:val="24"/>
          <w:szCs w:val="24"/>
          <w:lang w:val="en-US"/>
        </w:rPr>
        <w:t>, respectively. Moreover, the MDMAD control chart has a good performance for outliers in the data collection</w:t>
      </w:r>
      <w:r w:rsidR="00727DE9" w:rsidRPr="007A24BD">
        <w:rPr>
          <w:rFonts w:asciiTheme="majorBidi" w:hAnsiTheme="majorBidi" w:cstheme="majorBidi"/>
          <w:color w:val="000000" w:themeColor="text1"/>
          <w:sz w:val="24"/>
          <w:szCs w:val="24"/>
          <w:lang w:val="en-US"/>
        </w:rPr>
        <w:t xml:space="preserve"> or data are non-normally </w:t>
      </w:r>
      <w:r w:rsidR="00727DE9" w:rsidRPr="007A24BD">
        <w:rPr>
          <w:rFonts w:asciiTheme="majorBidi" w:hAnsiTheme="majorBidi" w:cstheme="majorBidi"/>
          <w:color w:val="000000" w:themeColor="text1"/>
          <w:sz w:val="24"/>
          <w:szCs w:val="24"/>
          <w:lang w:val="en-US"/>
        </w:rPr>
        <w:t>distributed</w:t>
      </w:r>
      <w:r w:rsidR="00AE4B0C" w:rsidRPr="007A24BD">
        <w:rPr>
          <w:rFonts w:asciiTheme="majorBidi" w:hAnsiTheme="majorBidi" w:cstheme="majorBidi"/>
          <w:color w:val="000000" w:themeColor="text1"/>
          <w:sz w:val="24"/>
          <w:szCs w:val="24"/>
          <w:lang w:val="en-US"/>
        </w:rPr>
        <w:t>.</w:t>
      </w:r>
      <w:r w:rsidR="00B25D9E" w:rsidRPr="007A24BD">
        <w:rPr>
          <w:rFonts w:asciiTheme="majorBidi" w:hAnsiTheme="majorBidi" w:cstheme="majorBidi"/>
          <w:color w:val="000000" w:themeColor="text1"/>
          <w:sz w:val="24"/>
          <w:szCs w:val="24"/>
          <w:lang w:val="en-US"/>
        </w:rPr>
        <w:t xml:space="preserve"> In this study, a new control chart, namely </w:t>
      </w:r>
      <w:r w:rsidR="00CB01BB" w:rsidRPr="007A24BD">
        <w:rPr>
          <w:rFonts w:asciiTheme="majorBidi" w:hAnsiTheme="majorBidi" w:cstheme="majorBidi"/>
          <w:color w:val="000000" w:themeColor="text1"/>
          <w:sz w:val="24"/>
          <w:szCs w:val="24"/>
          <w:lang w:val="en-US"/>
        </w:rPr>
        <w:t>IEWMA</w:t>
      </w:r>
      <w:r w:rsidR="00B25D9E" w:rsidRPr="007A24BD">
        <w:rPr>
          <w:rFonts w:asciiTheme="majorBidi" w:hAnsiTheme="majorBidi" w:cstheme="majorBidi"/>
          <w:color w:val="000000" w:themeColor="text1"/>
          <w:sz w:val="24"/>
          <w:szCs w:val="24"/>
          <w:lang w:val="en-US"/>
        </w:rPr>
        <w:t xml:space="preserve"> control chart, is proposed by using </w:t>
      </w:r>
      <w:r w:rsidR="00CD43C8" w:rsidRPr="007A24BD">
        <w:rPr>
          <w:rFonts w:asciiTheme="majorBidi" w:hAnsiTheme="majorBidi" w:cstheme="majorBidi"/>
          <w:color w:val="000000" w:themeColor="text1"/>
          <w:sz w:val="24"/>
          <w:szCs w:val="24"/>
          <w:lang w:val="en-US"/>
        </w:rPr>
        <w:t xml:space="preserve">the property of fast initial response </w:t>
      </w:r>
      <w:r w:rsidR="00B25D9E" w:rsidRPr="007A24BD">
        <w:rPr>
          <w:rFonts w:asciiTheme="majorBidi" w:hAnsiTheme="majorBidi" w:cstheme="majorBidi"/>
          <w:color w:val="000000" w:themeColor="text1"/>
          <w:sz w:val="24"/>
          <w:szCs w:val="24"/>
          <w:lang w:val="en-US"/>
        </w:rPr>
        <w:t>and estimating the process mean and process standard deviation with</w:t>
      </w:r>
      <w:r w:rsidR="00413449" w:rsidRPr="007A24BD">
        <w:rPr>
          <w:rFonts w:asciiTheme="majorBidi" w:hAnsiTheme="majorBidi" w:cstheme="majorBidi"/>
          <w:color w:val="000000" w:themeColor="text1"/>
          <w:sz w:val="24"/>
          <w:szCs w:val="24"/>
          <w:lang w:val="en-US"/>
        </w:rPr>
        <w:t xml:space="preserve"> the two robust estimators </w:t>
      </w:r>
      <w:r w:rsidR="00413449"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{"citationItems":[{"id":"ITEM-1","itemData":{"DOI":"10.25046/aj050355","ISSN":"24156698","abstract":"We proposed two robust confidence interval estimators, namely, the median interquartile range confidence interval (MDIQR) and the trimean interquartile range confidence interval (TRIQR) for the population mean (μ) as an alternative to the classical confidence interval. The proposed methods are based on the asymptotic normal theorem (ANT) for the sample median (MD) and the sample trimean (TR). We compare the performance of the proposed interval estimators with the classical estimators by using a simulation study through the following criteria: (i) average width (AW) and (ii) empirical coverage probability (CP). It is evident from simulation study is that the proposed robust interval estimator performs well under both criterion and when the observations are sampled from contaminated normal distribution. However, when the observations are sampled from non-normal distributions, the classical confidence interval performs the best in the shorter width sense, but the coverage probability tends to be smaller than the two proposed robust confidence interval estimators for all sample sizes. For illustration purposes, two real life data sets are analyzed, which supported the findings of the simulation study to some extent.","author":[{"dropping-particle":"","family":"Sinsomboonthong","given":"Juthaphorn","non-dropping-particle":"","parse-names":false,"suffix":""},{"dropping-particle":"","family":"Abu-Shawiesh","given":"Moustafa Omar Ahmed","non-dropping-particle":"","parse-names":false,"suffix":""},{"dropping-particle":"","family":"Kibria","given":"Bhuiyan Mohammad Golam","non-dropping-particle":"","parse-names":false,"suffix":""}],"container-title":"Advances in Science, Technology and Engineering Systems","id":"ITEM-1","issue":"3","issued":{"date-parts":[["2020"]]},"page":"442-449","title":"Performance of robust confidence intervals for estimating population mean under both non-normality and in presence of outliers","type":"article-journal","volume":"5"},"uris":["http://www.mendeley.com/documents/?uuid=e13fe876-c9c7-4b4f-b549-f7927c8d9ae8"]}],"mendeley":{"formattedCitation":"(Sinsomboonthong, Abu-Shawiesh and Kibria, 2020)","plainTextFormattedCitation":"(Sinsomboonthong, Abu-Shawiesh and Kibria, 2020)","previouslyFormattedCitation":"(Sinsomboonthong, Abu-Shawiesh and Kibria, 2020)"},"properties":{"noteIndex":0},"schema":"https://github.com/citation-style-language/schema/raw/master/csl-citation.json"}</w:instrText>
      </w:r>
      <w:r w:rsidR="00413449"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(Sinsomboonthong, Abu-Shawiesh and Kibria, 2020)</w:t>
      </w:r>
      <w:r w:rsidR="00413449" w:rsidRPr="007A24BD">
        <w:rPr>
          <w:rFonts w:asciiTheme="majorBidi" w:hAnsiTheme="majorBidi" w:cstheme="majorBidi"/>
          <w:color w:val="000000" w:themeColor="text1"/>
          <w:sz w:val="24"/>
          <w:szCs w:val="24"/>
          <w:lang w:val="en-US"/>
        </w:rPr>
        <w:fldChar w:fldCharType="end"/>
      </w:r>
      <w:r w:rsidR="00A30429" w:rsidRPr="007A24BD">
        <w:rPr>
          <w:rFonts w:asciiTheme="majorBidi" w:hAnsiTheme="majorBidi" w:cstheme="majorBidi"/>
          <w:color w:val="000000" w:themeColor="text1"/>
          <w:sz w:val="24"/>
          <w:szCs w:val="24"/>
          <w:lang w:val="en-US"/>
        </w:rPr>
        <w:t xml:space="preserve">, namely, </w:t>
      </w:r>
      <w:r w:rsidR="00B25D9E" w:rsidRPr="007A24BD">
        <w:rPr>
          <w:rFonts w:asciiTheme="majorBidi" w:hAnsiTheme="majorBidi" w:cstheme="majorBidi"/>
          <w:color w:val="000000" w:themeColor="text1"/>
          <w:sz w:val="24"/>
          <w:szCs w:val="24"/>
          <w:lang w:val="en-US"/>
        </w:rPr>
        <w:t>sample median and sample median absolute deviation</w:t>
      </w:r>
      <w:r w:rsidR="00A30429" w:rsidRPr="007A24BD">
        <w:rPr>
          <w:rFonts w:asciiTheme="majorBidi" w:hAnsiTheme="majorBidi" w:cstheme="majorBidi"/>
          <w:color w:val="000000" w:themeColor="text1"/>
          <w:sz w:val="24"/>
          <w:szCs w:val="24"/>
          <w:lang w:val="en-US"/>
        </w:rPr>
        <w:t xml:space="preserve">. </w:t>
      </w:r>
      <w:r w:rsidR="00B25D9E" w:rsidRPr="007A24BD">
        <w:rPr>
          <w:rFonts w:asciiTheme="majorBidi" w:hAnsiTheme="majorBidi" w:cstheme="majorBidi"/>
          <w:color w:val="000000" w:themeColor="text1"/>
          <w:sz w:val="24"/>
          <w:szCs w:val="24"/>
          <w:lang w:val="en-US"/>
        </w:rPr>
        <w:t>This proposed control chart is derived for case of the data were normally distributed with outlier ​​occurred.</w:t>
      </w:r>
      <w:r w:rsidR="00E91FEA" w:rsidRPr="007A24BD">
        <w:rPr>
          <w:rFonts w:asciiTheme="majorBidi" w:hAnsiTheme="majorBidi" w:cstheme="majorBidi"/>
          <w:color w:val="000000" w:themeColor="text1"/>
          <w:sz w:val="24"/>
          <w:szCs w:val="24"/>
          <w:lang w:val="en-US"/>
        </w:rPr>
        <w:t xml:space="preserve"> In addition, the performance comparison in term of sensitivity to detect the process mean </w:t>
      </w:r>
      <w:r w:rsidR="00C41114" w:rsidRPr="007A24BD">
        <w:rPr>
          <w:rFonts w:asciiTheme="majorBidi" w:hAnsiTheme="majorBidi" w:cstheme="majorBidi"/>
          <w:color w:val="000000" w:themeColor="text1"/>
          <w:sz w:val="24"/>
          <w:szCs w:val="24"/>
          <w:lang w:val="en-US"/>
        </w:rPr>
        <w:t>shifts</w:t>
      </w:r>
      <w:r w:rsidR="00E91FEA" w:rsidRPr="007A24BD">
        <w:rPr>
          <w:rFonts w:asciiTheme="majorBidi" w:hAnsiTheme="majorBidi" w:cstheme="majorBidi"/>
          <w:color w:val="000000" w:themeColor="text1"/>
          <w:sz w:val="24"/>
          <w:szCs w:val="24"/>
          <w:lang w:val="en-US"/>
        </w:rPr>
        <w:t xml:space="preserve"> of the proposed and four control charts—EWMA, </w:t>
      </w:r>
      <w:r w:rsidR="00CA1241" w:rsidRPr="007A24BD">
        <w:rPr>
          <w:rFonts w:asciiTheme="majorBidi" w:hAnsiTheme="majorBidi" w:cstheme="majorBidi"/>
          <w:color w:val="000000" w:themeColor="text1"/>
          <w:sz w:val="24"/>
          <w:szCs w:val="24"/>
          <w:lang w:val="en-US"/>
        </w:rPr>
        <w:t>REWMA</w:t>
      </w:r>
      <w:r w:rsidR="00E91FEA" w:rsidRPr="007A24BD">
        <w:rPr>
          <w:rFonts w:asciiTheme="majorBidi" w:hAnsiTheme="majorBidi" w:cstheme="majorBidi"/>
          <w:color w:val="000000" w:themeColor="text1"/>
          <w:sz w:val="24"/>
          <w:szCs w:val="24"/>
          <w:lang w:val="en-US"/>
        </w:rPr>
        <w:t xml:space="preserve">, MDMAD and average control charts—are investigated for 504 data scenarios by simulation study.   </w:t>
      </w:r>
      <w:r w:rsidR="00AE4B0C" w:rsidRPr="007A24BD">
        <w:rPr>
          <w:rFonts w:asciiTheme="majorBidi" w:hAnsiTheme="majorBidi" w:cstheme="majorBidi"/>
          <w:color w:val="000000" w:themeColor="text1"/>
          <w:sz w:val="24"/>
          <w:szCs w:val="24"/>
          <w:lang w:val="en-US"/>
        </w:rPr>
        <w:t xml:space="preserve"> </w:t>
      </w:r>
      <w:r w:rsidR="00CE5DFD" w:rsidRPr="007A24BD">
        <w:rPr>
          <w:rFonts w:asciiTheme="majorBidi" w:hAnsiTheme="majorBidi" w:cstheme="majorBidi"/>
          <w:color w:val="000000" w:themeColor="text1"/>
          <w:sz w:val="24"/>
          <w:szCs w:val="24"/>
          <w:lang w:val="en-US"/>
        </w:rPr>
        <w:t xml:space="preserve"> </w:t>
      </w:r>
      <w:r w:rsidR="004F0CEC" w:rsidRPr="007A24BD">
        <w:rPr>
          <w:rFonts w:asciiTheme="majorBidi" w:hAnsiTheme="majorBidi" w:cstheme="majorBidi"/>
          <w:color w:val="000000" w:themeColor="text1"/>
          <w:sz w:val="24"/>
          <w:szCs w:val="24"/>
          <w:lang w:val="en-US"/>
        </w:rPr>
        <w:t xml:space="preserve"> </w:t>
      </w:r>
    </w:p>
    <w:p w14:paraId="5F602508" w14:textId="4F4C893D" w:rsidR="00D74CA6" w:rsidRPr="00416DB8" w:rsidRDefault="004E02AD" w:rsidP="005E1F91">
      <w:pPr>
        <w:pStyle w:val="Heading1"/>
        <w:spacing w:line="240" w:lineRule="auto"/>
        <w:rPr>
          <w:rFonts w:asciiTheme="majorBidi" w:hAnsiTheme="majorBidi" w:cstheme="majorBidi"/>
          <w:color w:val="000000" w:themeColor="text1"/>
          <w:sz w:val="28"/>
          <w:szCs w:val="28"/>
        </w:rPr>
      </w:pPr>
      <w:r w:rsidRPr="00416DB8">
        <w:rPr>
          <w:rFonts w:asciiTheme="majorBidi" w:hAnsiTheme="majorBidi" w:cstheme="majorBidi"/>
          <w:color w:val="000000" w:themeColor="text1"/>
          <w:sz w:val="28"/>
          <w:szCs w:val="28"/>
        </w:rPr>
        <w:t>Materials and Methods</w:t>
      </w:r>
    </w:p>
    <w:p w14:paraId="1A75195A" w14:textId="4ABE16C0" w:rsidR="00A448E0" w:rsidRPr="007A24BD" w:rsidRDefault="00A448E0" w:rsidP="000C082D">
      <w:pPr>
        <w:spacing w:after="0" w:line="240" w:lineRule="auto"/>
        <w:ind w:firstLine="360"/>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In this paper, </w:t>
      </w:r>
      <w:r w:rsidR="00FB0D55" w:rsidRPr="007A24BD">
        <w:rPr>
          <w:rFonts w:asciiTheme="majorBidi" w:hAnsiTheme="majorBidi" w:cstheme="majorBidi"/>
          <w:color w:val="000000" w:themeColor="text1"/>
          <w:sz w:val="24"/>
          <w:szCs w:val="24"/>
        </w:rPr>
        <w:t>the efficiency comparison of five</w:t>
      </w:r>
      <w:r w:rsidRPr="007A24BD">
        <w:rPr>
          <w:rFonts w:asciiTheme="majorBidi" w:hAnsiTheme="majorBidi" w:cstheme="majorBidi"/>
          <w:color w:val="000000" w:themeColor="text1"/>
          <w:sz w:val="24"/>
          <w:szCs w:val="24"/>
        </w:rPr>
        <w:t xml:space="preserve"> </w:t>
      </w:r>
      <w:r w:rsidR="00FB0D55" w:rsidRPr="007A24BD">
        <w:rPr>
          <w:rFonts w:asciiTheme="majorBidi" w:hAnsiTheme="majorBidi" w:cstheme="majorBidi"/>
          <w:color w:val="000000" w:themeColor="text1"/>
          <w:sz w:val="24"/>
          <w:szCs w:val="24"/>
        </w:rPr>
        <w:t>control charts for process mean</w:t>
      </w:r>
      <w:r w:rsidRPr="007A24BD">
        <w:rPr>
          <w:rFonts w:asciiTheme="majorBidi" w:hAnsiTheme="majorBidi" w:cstheme="majorBidi"/>
          <w:color w:val="000000" w:themeColor="text1"/>
          <w:sz w:val="24"/>
          <w:szCs w:val="24"/>
        </w:rPr>
        <w:t xml:space="preserve"> a</w:t>
      </w:r>
      <w:r w:rsidR="00842958" w:rsidRPr="007A24BD">
        <w:rPr>
          <w:rFonts w:asciiTheme="majorBidi" w:hAnsiTheme="majorBidi" w:cstheme="majorBidi"/>
          <w:color w:val="000000" w:themeColor="text1"/>
          <w:sz w:val="24"/>
          <w:szCs w:val="24"/>
        </w:rPr>
        <w:t xml:space="preserve">re studied </w:t>
      </w:r>
      <w:r w:rsidRPr="007A24BD">
        <w:rPr>
          <w:rFonts w:asciiTheme="majorBidi" w:hAnsiTheme="majorBidi" w:cstheme="majorBidi"/>
          <w:color w:val="000000" w:themeColor="text1"/>
          <w:sz w:val="24"/>
          <w:szCs w:val="24"/>
        </w:rPr>
        <w:t>as follows:</w:t>
      </w:r>
    </w:p>
    <w:p w14:paraId="2A905675" w14:textId="77777777" w:rsidR="00C70B78" w:rsidRPr="007A24BD" w:rsidRDefault="00C70B78" w:rsidP="000C082D">
      <w:pPr>
        <w:spacing w:after="0" w:line="240" w:lineRule="auto"/>
        <w:ind w:firstLine="360"/>
        <w:jc w:val="both"/>
        <w:rPr>
          <w:rFonts w:asciiTheme="majorBidi" w:hAnsiTheme="majorBidi" w:cstheme="majorBidi"/>
          <w:color w:val="000000" w:themeColor="text1"/>
          <w:sz w:val="24"/>
          <w:szCs w:val="24"/>
        </w:rPr>
      </w:pPr>
    </w:p>
    <w:p w14:paraId="06799C18" w14:textId="76A5F987" w:rsidR="009D794E" w:rsidRPr="007A24BD" w:rsidRDefault="00842958" w:rsidP="00EA0931">
      <w:pPr>
        <w:pStyle w:val="Heading2"/>
        <w:spacing w:after="0" w:line="240" w:lineRule="auto"/>
        <w:rPr>
          <w:rFonts w:asciiTheme="majorBidi" w:hAnsiTheme="majorBidi" w:cstheme="majorBidi"/>
          <w:color w:val="000000" w:themeColor="text1"/>
          <w:sz w:val="24"/>
          <w:szCs w:val="24"/>
        </w:rPr>
      </w:pPr>
      <w:proofErr w:type="spellStart"/>
      <w:r w:rsidRPr="007A24BD">
        <w:rPr>
          <w:rFonts w:asciiTheme="majorBidi" w:hAnsiTheme="majorBidi" w:cstheme="majorBidi"/>
          <w:color w:val="000000" w:themeColor="text1"/>
          <w:sz w:val="24"/>
          <w:szCs w:val="24"/>
        </w:rPr>
        <w:t>Shewhart</w:t>
      </w:r>
      <w:proofErr w:type="spellEnd"/>
      <w:r w:rsidR="005172CE" w:rsidRPr="007A24BD">
        <w:rPr>
          <w:rFonts w:asciiTheme="majorBidi" w:hAnsiTheme="majorBidi" w:cstheme="majorBidi"/>
          <w:color w:val="000000" w:themeColor="text1"/>
          <w:sz w:val="24"/>
          <w:szCs w:val="24"/>
        </w:rPr>
        <w:t xml:space="preserve"> A</w:t>
      </w:r>
      <w:r w:rsidRPr="007A24BD">
        <w:rPr>
          <w:rFonts w:asciiTheme="majorBidi" w:hAnsiTheme="majorBidi" w:cstheme="majorBidi"/>
          <w:color w:val="000000" w:themeColor="text1"/>
          <w:sz w:val="24"/>
          <w:szCs w:val="24"/>
        </w:rPr>
        <w:t xml:space="preserve">verage </w:t>
      </w:r>
      <w:r w:rsidR="005172CE" w:rsidRPr="007A24BD">
        <w:rPr>
          <w:rFonts w:asciiTheme="majorBidi" w:hAnsiTheme="majorBidi" w:cstheme="majorBidi"/>
          <w:color w:val="000000" w:themeColor="text1"/>
          <w:sz w:val="24"/>
          <w:szCs w:val="24"/>
        </w:rPr>
        <w:t>Control C</w:t>
      </w:r>
      <w:r w:rsidRPr="007A24BD">
        <w:rPr>
          <w:rFonts w:asciiTheme="majorBidi" w:hAnsiTheme="majorBidi" w:cstheme="majorBidi"/>
          <w:color w:val="000000" w:themeColor="text1"/>
          <w:sz w:val="24"/>
          <w:szCs w:val="24"/>
        </w:rPr>
        <w:t>hart</w:t>
      </w:r>
    </w:p>
    <w:p w14:paraId="713AB50D" w14:textId="740C1B9F" w:rsidR="0025340F" w:rsidRPr="007A24BD" w:rsidRDefault="00922449" w:rsidP="00EA0931">
      <w:pPr>
        <w:spacing w:after="0" w:line="240" w:lineRule="auto"/>
        <w:ind w:firstLine="360"/>
        <w:jc w:val="both"/>
        <w:rPr>
          <w:rFonts w:asciiTheme="majorBidi" w:hAnsiTheme="majorBidi" w:cstheme="majorBidi"/>
          <w:color w:val="000000" w:themeColor="text1"/>
          <w:sz w:val="24"/>
          <w:szCs w:val="24"/>
        </w:rPr>
      </w:pPr>
      <w:proofErr w:type="spellStart"/>
      <w:r w:rsidRPr="007A24BD">
        <w:rPr>
          <w:rFonts w:asciiTheme="majorBidi" w:hAnsiTheme="majorBidi" w:cstheme="majorBidi"/>
          <w:color w:val="000000" w:themeColor="text1"/>
          <w:sz w:val="24"/>
          <w:szCs w:val="24"/>
        </w:rPr>
        <w:t>Shewhart</w:t>
      </w:r>
      <w:proofErr w:type="spellEnd"/>
      <w:r w:rsidRPr="007A24BD">
        <w:rPr>
          <w:rFonts w:asciiTheme="majorBidi" w:hAnsiTheme="majorBidi" w:cstheme="majorBidi"/>
          <w:color w:val="000000" w:themeColor="text1"/>
          <w:sz w:val="24"/>
          <w:szCs w:val="24"/>
        </w:rPr>
        <w:t xml:space="preserve"> average control chart or average control chart</w:t>
      </w:r>
      <w:r w:rsidR="00DD35CB" w:rsidRPr="007A24BD">
        <w:rPr>
          <w:rFonts w:asciiTheme="majorBidi" w:hAnsiTheme="majorBidi" w:cstheme="majorBidi"/>
          <w:color w:val="000000" w:themeColor="text1"/>
          <w:sz w:val="24"/>
          <w:szCs w:val="24"/>
        </w:rPr>
        <w:t xml:space="preserve"> </w:t>
      </w:r>
      <w:r w:rsidR="00482B1C" w:rsidRPr="007A24BD">
        <w:rPr>
          <w:rFonts w:asciiTheme="majorBidi" w:hAnsiTheme="majorBidi" w:cstheme="majorBidi"/>
          <w:color w:val="000000" w:themeColor="text1"/>
          <w:sz w:val="24"/>
          <w:szCs w:val="24"/>
        </w:rPr>
        <w:t xml:space="preserve"> </w:t>
      </w:r>
      <w:r w:rsidR="00482B1C" w:rsidRPr="007A24BD">
        <w:rPr>
          <w:rFonts w:asciiTheme="majorBidi" w:hAnsiTheme="majorBidi" w:cstheme="majorBidi"/>
          <w:color w:val="000000" w:themeColor="text1"/>
          <w:sz w:val="24"/>
          <w:szCs w:val="24"/>
        </w:rPr>
        <w:fldChar w:fldCharType="begin" w:fldLock="1"/>
      </w:r>
      <w:r w:rsidR="00286E81">
        <w:rPr>
          <w:rFonts w:asciiTheme="majorBidi" w:hAnsiTheme="majorBidi" w:cstheme="majorBidi"/>
          <w:color w:val="000000" w:themeColor="text1"/>
          <w:sz w:val="24"/>
          <w:szCs w:val="24"/>
        </w:rPr>
        <w:instrText>ADDIN CSL_CITATION {"citationItems":[{"id":"ITEM-1","itemData":{"author":[{"dropping-particle":"","family":"D.C. Montgomery","given":"","non-dropping-particle":"","parse-names":false,"suffix":""}],"id":"ITEM-1","issued":{"date-parts":[["2012"]]},"publisher":"John Wiley&amp;Son","title":"Introduction to Statistical Quality Control","type":"book"},"uris":["http://www.mendeley.com/documents/?uuid=f0ead42e-fe27-4fa2-86c9-c51262ef143e"]}],"mendeley":{"formattedCitation":"(D.C. Montgomery, 2012)","manualFormatting":"(Montgomery, 2012)","plainTextFormattedCitation":"(D.C. Montgomery, 2012)","previouslyFormattedCitation":"(D.C. Montgomery, 2012)"},"properties":{"noteIndex":0},"schema":"https://github.com/citation-style-language/schema/raw/master/csl-citation.json"}</w:instrText>
      </w:r>
      <w:r w:rsidR="00482B1C" w:rsidRPr="007A24BD">
        <w:rPr>
          <w:rFonts w:asciiTheme="majorBidi" w:hAnsiTheme="majorBidi" w:cstheme="majorBidi"/>
          <w:color w:val="000000" w:themeColor="text1"/>
          <w:sz w:val="24"/>
          <w:szCs w:val="24"/>
        </w:rPr>
        <w:fldChar w:fldCharType="separate"/>
      </w:r>
      <w:r w:rsidR="00286E81">
        <w:rPr>
          <w:rFonts w:asciiTheme="majorBidi" w:hAnsiTheme="majorBidi" w:cstheme="majorBidi"/>
          <w:noProof/>
          <w:color w:val="000000" w:themeColor="text1"/>
          <w:sz w:val="24"/>
          <w:szCs w:val="24"/>
        </w:rPr>
        <w:t>(</w:t>
      </w:r>
      <w:r w:rsidR="00781571" w:rsidRPr="00781571">
        <w:rPr>
          <w:rFonts w:asciiTheme="majorBidi" w:hAnsiTheme="majorBidi" w:cstheme="majorBidi"/>
          <w:noProof/>
          <w:color w:val="000000" w:themeColor="text1"/>
          <w:sz w:val="24"/>
          <w:szCs w:val="24"/>
        </w:rPr>
        <w:t>Montgomery, 2012)</w:t>
      </w:r>
      <w:r w:rsidR="00482B1C" w:rsidRPr="007A24BD">
        <w:rPr>
          <w:rFonts w:asciiTheme="majorBidi" w:hAnsiTheme="majorBidi" w:cstheme="majorBidi"/>
          <w:color w:val="000000" w:themeColor="text1"/>
          <w:sz w:val="24"/>
          <w:szCs w:val="24"/>
        </w:rPr>
        <w:fldChar w:fldCharType="end"/>
      </w:r>
      <w:r w:rsidR="00DD35CB" w:rsidRPr="007A24BD">
        <w:rPr>
          <w:rFonts w:asciiTheme="majorBidi" w:hAnsiTheme="majorBidi" w:cstheme="majorBidi"/>
          <w:color w:val="000000" w:themeColor="text1"/>
          <w:sz w:val="24"/>
          <w:szCs w:val="24"/>
        </w:rPr>
        <w:t xml:space="preserve"> is a familiar tool for quality control process</w:t>
      </w:r>
      <w:r w:rsidRPr="007A24BD">
        <w:rPr>
          <w:rFonts w:asciiTheme="majorBidi" w:hAnsiTheme="majorBidi" w:cstheme="majorBidi"/>
          <w:color w:val="000000" w:themeColor="text1"/>
          <w:sz w:val="24"/>
          <w:szCs w:val="24"/>
        </w:rPr>
        <w:t xml:space="preserve">. The procedures </w:t>
      </w:r>
      <w:r w:rsidR="00DD35CB" w:rsidRPr="007A24BD">
        <w:rPr>
          <w:rFonts w:asciiTheme="majorBidi" w:hAnsiTheme="majorBidi" w:cstheme="majorBidi"/>
          <w:color w:val="000000" w:themeColor="text1"/>
          <w:sz w:val="24"/>
          <w:szCs w:val="24"/>
        </w:rPr>
        <w:t xml:space="preserve">of </w:t>
      </w:r>
      <w:r w:rsidRPr="007A24BD">
        <w:rPr>
          <w:rFonts w:asciiTheme="majorBidi" w:hAnsiTheme="majorBidi" w:cstheme="majorBidi"/>
          <w:color w:val="000000" w:themeColor="text1"/>
          <w:sz w:val="24"/>
          <w:szCs w:val="24"/>
        </w:rPr>
        <w:t>control chart</w:t>
      </w:r>
      <w:r w:rsidR="00DD35CB" w:rsidRPr="007A24BD">
        <w:rPr>
          <w:rFonts w:asciiTheme="majorBidi" w:hAnsiTheme="majorBidi" w:cstheme="majorBidi"/>
          <w:color w:val="000000" w:themeColor="text1"/>
          <w:sz w:val="24"/>
          <w:szCs w:val="24"/>
        </w:rPr>
        <w:t xml:space="preserve"> construction as follows: l</w:t>
      </w:r>
      <w:r w:rsidRPr="007A24BD">
        <w:rPr>
          <w:rFonts w:asciiTheme="majorBidi" w:hAnsiTheme="majorBidi" w:cstheme="majorBidi"/>
          <w:color w:val="000000" w:themeColor="text1"/>
          <w:sz w:val="24"/>
          <w:szCs w:val="24"/>
        </w:rPr>
        <w:t xml:space="preserve">et </w:t>
      </w:r>
      <w:r w:rsidR="007A24BD" w:rsidRPr="00025957">
        <w:rPr>
          <w:position w:val="-4"/>
        </w:rPr>
        <w:object w:dxaOrig="279" w:dyaOrig="260" w14:anchorId="0159B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o:ole="">
            <v:imagedata r:id="rId10" o:title=""/>
          </v:shape>
          <o:OLEObject Type="Embed" ProgID="Equation.DSMT4" ShapeID="_x0000_i1025" DrawAspect="Content" ObjectID="_1689269635" r:id="rId11"/>
        </w:object>
      </w:r>
      <w:r w:rsidR="00DD35CB" w:rsidRPr="007A24BD">
        <w:rPr>
          <w:rFonts w:asciiTheme="majorBidi" w:hAnsiTheme="majorBidi" w:cstheme="majorBidi"/>
          <w:color w:val="000000" w:themeColor="text1"/>
          <w:sz w:val="24"/>
          <w:szCs w:val="24"/>
        </w:rPr>
        <w:t xml:space="preserve"> </w:t>
      </w:r>
      <w:r w:rsidR="004B3C62" w:rsidRPr="007A24BD">
        <w:rPr>
          <w:rFonts w:asciiTheme="majorBidi" w:hAnsiTheme="majorBidi" w:cstheme="majorBidi"/>
          <w:color w:val="000000" w:themeColor="text1"/>
          <w:sz w:val="24"/>
          <w:szCs w:val="24"/>
        </w:rPr>
        <w:t xml:space="preserve">be a quality characteristic in the process. </w:t>
      </w:r>
      <w:r w:rsidR="00461BD8" w:rsidRPr="007A24BD">
        <w:rPr>
          <w:rFonts w:asciiTheme="majorBidi" w:hAnsiTheme="majorBidi" w:cstheme="majorBidi"/>
          <w:color w:val="000000" w:themeColor="text1"/>
          <w:sz w:val="24"/>
          <w:szCs w:val="24"/>
        </w:rPr>
        <w:t>Suppose</w:t>
      </w:r>
      <w:r w:rsidR="004B3C62" w:rsidRPr="007A24BD">
        <w:rPr>
          <w:rFonts w:asciiTheme="majorBidi" w:hAnsiTheme="majorBidi" w:cstheme="majorBidi"/>
          <w:color w:val="000000" w:themeColor="text1"/>
          <w:sz w:val="24"/>
          <w:szCs w:val="24"/>
        </w:rPr>
        <w:t xml:space="preserve"> a random variable </w:t>
      </w:r>
      <w:r w:rsidR="004B3C62" w:rsidRPr="007A24BD">
        <w:rPr>
          <w:rFonts w:asciiTheme="majorBidi" w:hAnsiTheme="majorBidi" w:cstheme="majorBidi"/>
          <w:i/>
          <w:iCs/>
          <w:color w:val="000000" w:themeColor="text1"/>
          <w:sz w:val="24"/>
          <w:szCs w:val="24"/>
        </w:rPr>
        <w:t>X</w:t>
      </w:r>
      <w:r w:rsidR="004B3C62" w:rsidRPr="007A24BD">
        <w:rPr>
          <w:rFonts w:asciiTheme="majorBidi" w:hAnsiTheme="majorBidi" w:cstheme="majorBidi"/>
          <w:color w:val="000000" w:themeColor="text1"/>
          <w:sz w:val="24"/>
          <w:szCs w:val="24"/>
        </w:rPr>
        <w:t xml:space="preserve"> is normally distributed with </w:t>
      </w:r>
      <w:r w:rsidR="00BF3B29" w:rsidRPr="007A24BD">
        <w:rPr>
          <w:rFonts w:asciiTheme="majorBidi" w:hAnsiTheme="majorBidi" w:cstheme="majorBidi"/>
          <w:color w:val="000000" w:themeColor="text1"/>
          <w:sz w:val="24"/>
          <w:szCs w:val="24"/>
        </w:rPr>
        <w:t xml:space="preserve">the </w:t>
      </w:r>
      <w:r w:rsidR="004B3C62" w:rsidRPr="007A24BD">
        <w:rPr>
          <w:rFonts w:asciiTheme="majorBidi" w:hAnsiTheme="majorBidi" w:cstheme="majorBidi"/>
          <w:color w:val="000000" w:themeColor="text1"/>
          <w:sz w:val="24"/>
          <w:szCs w:val="24"/>
        </w:rPr>
        <w:t xml:space="preserve">mean </w:t>
      </w:r>
      <w:r w:rsidR="007A24BD" w:rsidRPr="007A24BD">
        <w:rPr>
          <w:position w:val="-10"/>
        </w:rPr>
        <w:object w:dxaOrig="240" w:dyaOrig="260" w14:anchorId="1A2291F3">
          <v:shape id="_x0000_i1026" type="#_x0000_t75" style="width:12pt;height:12.75pt" o:ole="">
            <v:imagedata r:id="rId12" o:title=""/>
          </v:shape>
          <o:OLEObject Type="Embed" ProgID="Equation.DSMT4" ShapeID="_x0000_i1026" DrawAspect="Content" ObjectID="_1689269636" r:id="rId13"/>
        </w:object>
      </w:r>
      <w:r w:rsidR="004B3C62" w:rsidRPr="007A24BD">
        <w:rPr>
          <w:rFonts w:asciiTheme="majorBidi" w:hAnsiTheme="majorBidi" w:cstheme="majorBidi"/>
          <w:color w:val="000000" w:themeColor="text1"/>
          <w:sz w:val="24"/>
          <w:szCs w:val="24"/>
        </w:rPr>
        <w:t xml:space="preserve"> and variance</w:t>
      </w:r>
      <w:r w:rsidR="007A24BD" w:rsidRPr="007A24BD">
        <w:rPr>
          <w:position w:val="-6"/>
        </w:rPr>
        <w:object w:dxaOrig="340" w:dyaOrig="340" w14:anchorId="1F5A79E7">
          <v:shape id="_x0000_i1027" type="#_x0000_t75" style="width:17.25pt;height:17.25pt" o:ole="">
            <v:imagedata r:id="rId14" o:title=""/>
          </v:shape>
          <o:OLEObject Type="Embed" ProgID="Equation.DSMT4" ShapeID="_x0000_i1027" DrawAspect="Content" ObjectID="_1689269637" r:id="rId15"/>
        </w:object>
      </w:r>
      <w:r w:rsidR="004B3C62" w:rsidRPr="007A24BD">
        <w:rPr>
          <w:rFonts w:asciiTheme="majorBidi" w:hAnsiTheme="majorBidi" w:cstheme="majorBidi"/>
          <w:color w:val="000000" w:themeColor="text1"/>
          <w:sz w:val="24"/>
          <w:szCs w:val="24"/>
        </w:rPr>
        <w:t>.</w:t>
      </w:r>
      <w:r w:rsidR="00AD6549" w:rsidRPr="007A24BD">
        <w:rPr>
          <w:rFonts w:asciiTheme="majorBidi" w:hAnsiTheme="majorBidi" w:cstheme="majorBidi"/>
          <w:color w:val="000000" w:themeColor="text1"/>
          <w:sz w:val="24"/>
          <w:szCs w:val="24"/>
        </w:rPr>
        <w:t xml:space="preserve"> Let </w:t>
      </w:r>
      <w:r w:rsidR="007A24BD" w:rsidRPr="007A24BD">
        <w:rPr>
          <w:position w:val="-16"/>
        </w:rPr>
        <w:object w:dxaOrig="1359" w:dyaOrig="400" w14:anchorId="55BD1B8E">
          <v:shape id="_x0000_i1028" type="#_x0000_t75" style="width:67.5pt;height:20.25pt" o:ole="">
            <v:imagedata r:id="rId16" o:title=""/>
          </v:shape>
          <o:OLEObject Type="Embed" ProgID="Equation.DSMT4" ShapeID="_x0000_i1028" DrawAspect="Content" ObjectID="_1689269638" r:id="rId17"/>
        </w:object>
      </w:r>
      <w:r w:rsidR="00AD6549" w:rsidRPr="007A24BD">
        <w:rPr>
          <w:rFonts w:asciiTheme="majorBidi" w:hAnsiTheme="majorBidi" w:cstheme="majorBidi"/>
          <w:color w:val="000000" w:themeColor="text1"/>
          <w:sz w:val="24"/>
          <w:szCs w:val="24"/>
        </w:rPr>
        <w:t xml:space="preserve"> be the </w:t>
      </w:r>
      <w:r w:rsidR="007A73C3" w:rsidRPr="007A24BD">
        <w:rPr>
          <w:rFonts w:asciiTheme="majorBidi" w:hAnsiTheme="majorBidi" w:cstheme="majorBidi"/>
          <w:color w:val="000000" w:themeColor="text1"/>
          <w:sz w:val="24"/>
          <w:szCs w:val="24"/>
        </w:rPr>
        <w:t>random samples</w:t>
      </w:r>
      <w:r w:rsidR="00AD6549" w:rsidRPr="007A24BD">
        <w:rPr>
          <w:rFonts w:asciiTheme="majorBidi" w:hAnsiTheme="majorBidi" w:cstheme="majorBidi"/>
          <w:color w:val="000000" w:themeColor="text1"/>
          <w:sz w:val="24"/>
          <w:szCs w:val="24"/>
        </w:rPr>
        <w:t xml:space="preserve"> of size </w:t>
      </w:r>
      <w:bookmarkStart w:id="0" w:name="MTBlankEqn"/>
      <w:r w:rsidR="007A24BD" w:rsidRPr="007A24BD">
        <w:rPr>
          <w:position w:val="-6"/>
        </w:rPr>
        <w:object w:dxaOrig="200" w:dyaOrig="220" w14:anchorId="46133CAC">
          <v:shape id="_x0000_i1029" type="#_x0000_t75" style="width:10.5pt;height:10.5pt" o:ole="">
            <v:imagedata r:id="rId18" o:title=""/>
          </v:shape>
          <o:OLEObject Type="Embed" ProgID="Equation.DSMT4" ShapeID="_x0000_i1029" DrawAspect="Content" ObjectID="_1689269639" r:id="rId19"/>
        </w:object>
      </w:r>
      <w:bookmarkEnd w:id="0"/>
      <w:r w:rsidR="00AD6549" w:rsidRPr="007A24BD">
        <w:rPr>
          <w:rFonts w:asciiTheme="majorBidi" w:hAnsiTheme="majorBidi" w:cstheme="majorBidi"/>
          <w:color w:val="000000" w:themeColor="text1"/>
          <w:sz w:val="24"/>
          <w:szCs w:val="24"/>
        </w:rPr>
        <w:t xml:space="preserve"> that are taken from this process. Hence, the sample mean </w:t>
      </w:r>
      <w:r w:rsidR="007A24BD" w:rsidRPr="007A24BD">
        <w:rPr>
          <w:position w:val="-16"/>
        </w:rPr>
        <w:object w:dxaOrig="460" w:dyaOrig="440" w14:anchorId="14D5D812">
          <v:shape id="_x0000_i1030" type="#_x0000_t75" style="width:23.25pt;height:21.75pt" o:ole="">
            <v:imagedata r:id="rId20" o:title=""/>
          </v:shape>
          <o:OLEObject Type="Embed" ProgID="Equation.DSMT4" ShapeID="_x0000_i1030" DrawAspect="Content" ObjectID="_1689269640" r:id="rId21"/>
        </w:object>
      </w:r>
      <w:r w:rsidR="00AD6549" w:rsidRPr="007A24BD">
        <w:rPr>
          <w:rFonts w:asciiTheme="majorBidi" w:hAnsiTheme="majorBidi" w:cstheme="majorBidi"/>
          <w:color w:val="000000" w:themeColor="text1"/>
          <w:sz w:val="24"/>
          <w:szCs w:val="24"/>
        </w:rPr>
        <w:t xml:space="preserve"> is normally distributed with mean </w:t>
      </w:r>
      <w:r w:rsidR="007A24BD" w:rsidRPr="007A24BD">
        <w:rPr>
          <w:position w:val="-16"/>
        </w:rPr>
        <w:object w:dxaOrig="820" w:dyaOrig="400" w14:anchorId="15E68389">
          <v:shape id="_x0000_i1031" type="#_x0000_t75" style="width:40.5pt;height:20.25pt" o:ole="">
            <v:imagedata r:id="rId22" o:title=""/>
          </v:shape>
          <o:OLEObject Type="Embed" ProgID="Equation.DSMT4" ShapeID="_x0000_i1031" DrawAspect="Content" ObjectID="_1689269641" r:id="rId23"/>
        </w:object>
      </w:r>
      <w:r w:rsidR="00AD6549" w:rsidRPr="007A24BD">
        <w:rPr>
          <w:rFonts w:asciiTheme="majorBidi" w:hAnsiTheme="majorBidi" w:cstheme="majorBidi"/>
          <w:color w:val="000000" w:themeColor="text1"/>
          <w:sz w:val="24"/>
          <w:szCs w:val="24"/>
        </w:rPr>
        <w:t xml:space="preserve"> and </w:t>
      </w:r>
      <w:r w:rsidRPr="007A24BD">
        <w:rPr>
          <w:rFonts w:asciiTheme="majorBidi" w:hAnsiTheme="majorBidi" w:cstheme="majorBidi"/>
          <w:color w:val="000000" w:themeColor="text1"/>
          <w:sz w:val="24"/>
          <w:szCs w:val="24"/>
        </w:rPr>
        <w:t>variance</w:t>
      </w:r>
      <w:r w:rsidR="007A24BD" w:rsidRPr="007A24BD">
        <w:rPr>
          <w:position w:val="-24"/>
        </w:rPr>
        <w:object w:dxaOrig="980" w:dyaOrig="680" w14:anchorId="263E9CC2">
          <v:shape id="_x0000_i1032" type="#_x0000_t75" style="width:48.75pt;height:33.75pt" o:ole="">
            <v:imagedata r:id="rId24" o:title=""/>
          </v:shape>
          <o:OLEObject Type="Embed" ProgID="Equation.DSMT4" ShapeID="_x0000_i1032" DrawAspect="Content" ObjectID="_1689269642" r:id="rId25"/>
        </w:object>
      </w:r>
      <w:r w:rsidR="00AD6549" w:rsidRPr="007A24BD">
        <w:rPr>
          <w:rFonts w:asciiTheme="majorBidi" w:hAnsiTheme="majorBidi" w:cstheme="majorBidi"/>
          <w:color w:val="000000" w:themeColor="text1"/>
          <w:sz w:val="24"/>
          <w:szCs w:val="24"/>
        </w:rPr>
        <w:t>.</w:t>
      </w:r>
      <w:r w:rsidRPr="007A24BD">
        <w:rPr>
          <w:rFonts w:asciiTheme="majorBidi" w:hAnsiTheme="majorBidi" w:cstheme="majorBidi"/>
          <w:color w:val="000000" w:themeColor="text1"/>
          <w:sz w:val="24"/>
          <w:szCs w:val="24"/>
        </w:rPr>
        <w:t xml:space="preserve"> In case </w:t>
      </w:r>
      <w:r w:rsidR="001B6659" w:rsidRPr="007A24BD">
        <w:rPr>
          <w:rFonts w:asciiTheme="majorBidi" w:hAnsiTheme="majorBidi" w:cstheme="majorBidi"/>
          <w:color w:val="000000" w:themeColor="text1"/>
          <w:sz w:val="24"/>
          <w:szCs w:val="24"/>
        </w:rPr>
        <w:t xml:space="preserve">of </w:t>
      </w:r>
      <w:r w:rsidRPr="007A24BD">
        <w:rPr>
          <w:rFonts w:asciiTheme="majorBidi" w:hAnsiTheme="majorBidi" w:cstheme="majorBidi"/>
          <w:color w:val="000000" w:themeColor="text1"/>
          <w:sz w:val="24"/>
          <w:szCs w:val="24"/>
        </w:rPr>
        <w:t xml:space="preserve">the process average and the process standard deviation are </w:t>
      </w:r>
      <w:r w:rsidR="004A7589" w:rsidRPr="007A24BD">
        <w:rPr>
          <w:rFonts w:asciiTheme="majorBidi" w:hAnsiTheme="majorBidi" w:cstheme="majorBidi"/>
          <w:color w:val="000000" w:themeColor="text1"/>
          <w:sz w:val="24"/>
          <w:szCs w:val="24"/>
        </w:rPr>
        <w:t>known</w:t>
      </w:r>
      <w:r w:rsidRPr="007A24BD">
        <w:rPr>
          <w:rFonts w:asciiTheme="majorBidi" w:hAnsiTheme="majorBidi" w:cstheme="majorBidi"/>
          <w:color w:val="000000" w:themeColor="text1"/>
          <w:sz w:val="24"/>
          <w:szCs w:val="24"/>
        </w:rPr>
        <w:t xml:space="preserve">, </w:t>
      </w:r>
      <w:r w:rsidR="004A7589" w:rsidRPr="007A24BD">
        <w:rPr>
          <w:rFonts w:asciiTheme="majorBidi" w:hAnsiTheme="majorBidi" w:cstheme="majorBidi"/>
          <w:color w:val="000000" w:themeColor="text1"/>
          <w:sz w:val="24"/>
          <w:szCs w:val="24"/>
        </w:rPr>
        <w:t>the upper control limit</w:t>
      </w:r>
      <w:r w:rsidR="007A24BD" w:rsidRPr="007A24BD">
        <w:rPr>
          <w:position w:val="-18"/>
        </w:rPr>
        <w:object w:dxaOrig="859" w:dyaOrig="480" w14:anchorId="1D6F58C1">
          <v:shape id="_x0000_i1033" type="#_x0000_t75" style="width:42.75pt;height:24pt" o:ole="">
            <v:imagedata r:id="rId26" o:title=""/>
          </v:shape>
          <o:OLEObject Type="Embed" ProgID="Equation.DSMT4" ShapeID="_x0000_i1033" DrawAspect="Content" ObjectID="_1689269643" r:id="rId27"/>
        </w:object>
      </w:r>
      <w:r w:rsidR="004A7589" w:rsidRPr="007A24BD">
        <w:rPr>
          <w:rFonts w:asciiTheme="majorBidi" w:hAnsiTheme="majorBidi" w:cstheme="majorBidi"/>
          <w:color w:val="000000" w:themeColor="text1"/>
          <w:sz w:val="24"/>
          <w:szCs w:val="24"/>
        </w:rPr>
        <w:t xml:space="preserve">, center line </w:t>
      </w:r>
      <w:r w:rsidR="007A24BD" w:rsidRPr="007A24BD">
        <w:rPr>
          <w:position w:val="-18"/>
        </w:rPr>
        <w:object w:dxaOrig="700" w:dyaOrig="480" w14:anchorId="73ED09E9">
          <v:shape id="_x0000_i1034" type="#_x0000_t75" style="width:35.25pt;height:24pt" o:ole="">
            <v:imagedata r:id="rId28" o:title=""/>
          </v:shape>
          <o:OLEObject Type="Embed" ProgID="Equation.DSMT4" ShapeID="_x0000_i1034" DrawAspect="Content" ObjectID="_1689269644" r:id="rId29"/>
        </w:object>
      </w:r>
      <w:r w:rsidR="004A7589" w:rsidRPr="007A24BD">
        <w:rPr>
          <w:rFonts w:asciiTheme="majorBidi" w:hAnsiTheme="majorBidi" w:cstheme="majorBidi"/>
          <w:color w:val="000000" w:themeColor="text1"/>
          <w:sz w:val="24"/>
          <w:szCs w:val="24"/>
        </w:rPr>
        <w:t xml:space="preserve">and lower control limit </w:t>
      </w:r>
      <w:r w:rsidR="007A24BD" w:rsidRPr="007A24BD">
        <w:rPr>
          <w:position w:val="-18"/>
        </w:rPr>
        <w:object w:dxaOrig="859" w:dyaOrig="480" w14:anchorId="4E359FF2">
          <v:shape id="_x0000_i1035" type="#_x0000_t75" style="width:42.75pt;height:24pt" o:ole="">
            <v:imagedata r:id="rId30" o:title=""/>
          </v:shape>
          <o:OLEObject Type="Embed" ProgID="Equation.DSMT4" ShapeID="_x0000_i1035" DrawAspect="Content" ObjectID="_1689269645" r:id="rId31"/>
        </w:object>
      </w:r>
      <w:r w:rsidRPr="007A24BD">
        <w:rPr>
          <w:rFonts w:asciiTheme="majorBidi" w:hAnsiTheme="majorBidi" w:cstheme="majorBidi"/>
          <w:color w:val="000000" w:themeColor="text1"/>
          <w:sz w:val="24"/>
          <w:szCs w:val="24"/>
        </w:rPr>
        <w:t xml:space="preserve"> of the average control chart can be </w:t>
      </w:r>
      <w:r w:rsidR="004A7589" w:rsidRPr="007A24BD">
        <w:rPr>
          <w:rFonts w:asciiTheme="majorBidi" w:hAnsiTheme="majorBidi" w:cstheme="majorBidi"/>
          <w:color w:val="000000" w:themeColor="text1"/>
          <w:sz w:val="24"/>
          <w:szCs w:val="24"/>
        </w:rPr>
        <w:t>determine</w:t>
      </w:r>
      <w:r w:rsidRPr="007A24BD">
        <w:rPr>
          <w:rFonts w:asciiTheme="majorBidi" w:hAnsiTheme="majorBidi" w:cstheme="majorBidi"/>
          <w:color w:val="000000" w:themeColor="text1"/>
          <w:sz w:val="24"/>
          <w:szCs w:val="24"/>
        </w:rPr>
        <w:t xml:space="preserve">d </w:t>
      </w:r>
      <w:r w:rsidR="00027C44" w:rsidRPr="007A24BD">
        <w:rPr>
          <w:rFonts w:asciiTheme="majorBidi" w:hAnsiTheme="majorBidi" w:cstheme="majorBidi"/>
          <w:color w:val="000000" w:themeColor="text1"/>
          <w:sz w:val="24"/>
          <w:szCs w:val="24"/>
        </w:rPr>
        <w:t>in equation</w:t>
      </w:r>
      <w:r w:rsidRPr="007A24BD">
        <w:rPr>
          <w:rFonts w:asciiTheme="majorBidi" w:hAnsiTheme="majorBidi" w:cstheme="majorBidi"/>
          <w:color w:val="000000" w:themeColor="text1"/>
          <w:sz w:val="24"/>
          <w:szCs w:val="24"/>
        </w:rPr>
        <w:t xml:space="preserve"> (1).</w:t>
      </w:r>
    </w:p>
    <w:p w14:paraId="44F42C52" w14:textId="4AC58260" w:rsidR="00922449" w:rsidRPr="007A24BD" w:rsidRDefault="007A24BD" w:rsidP="00EA0931">
      <w:pPr>
        <w:spacing w:before="120" w:after="0" w:line="240" w:lineRule="auto"/>
        <w:jc w:val="both"/>
        <w:rPr>
          <w:rFonts w:asciiTheme="majorBidi" w:hAnsiTheme="majorBidi" w:cstheme="majorBidi"/>
          <w:color w:val="000000" w:themeColor="text1"/>
          <w:sz w:val="24"/>
          <w:szCs w:val="24"/>
        </w:rPr>
      </w:pPr>
      <w:r w:rsidRPr="007A24BD">
        <w:rPr>
          <w:position w:val="-16"/>
        </w:rPr>
        <w:object w:dxaOrig="660" w:dyaOrig="400" w14:anchorId="611857C7">
          <v:shape id="_x0000_i1036" type="#_x0000_t75" style="width:33pt;height:20.25pt" o:ole="">
            <v:imagedata r:id="rId32" o:title=""/>
          </v:shape>
          <o:OLEObject Type="Embed" ProgID="Equation.DSMT4" ShapeID="_x0000_i1036" DrawAspect="Content" ObjectID="_1689269646" r:id="rId33"/>
        </w:object>
      </w:r>
      <w:r w:rsidR="00922449" w:rsidRPr="007A24BD">
        <w:rPr>
          <w:rFonts w:asciiTheme="majorBidi" w:hAnsiTheme="majorBidi" w:cstheme="majorBidi"/>
          <w:color w:val="000000" w:themeColor="text1"/>
          <w:sz w:val="24"/>
          <w:szCs w:val="24"/>
        </w:rPr>
        <w:t xml:space="preserve">    =    </w:t>
      </w:r>
      <w:r w:rsidR="00922449" w:rsidRPr="007A24BD">
        <w:rPr>
          <w:rFonts w:asciiTheme="majorBidi" w:hAnsiTheme="majorBidi" w:cstheme="majorBidi"/>
          <w:color w:val="000000" w:themeColor="text1"/>
          <w:position w:val="-12"/>
          <w:sz w:val="24"/>
          <w:szCs w:val="24"/>
          <w:rtl/>
          <w:cs/>
        </w:rPr>
        <w:t xml:space="preserve"> </w:t>
      </w:r>
      <w:r w:rsidRPr="007A24BD">
        <w:rPr>
          <w:position w:val="-18"/>
        </w:rPr>
        <w:object w:dxaOrig="1120" w:dyaOrig="420" w14:anchorId="48B1BBAA">
          <v:shape id="_x0000_i1037" type="#_x0000_t75" style="width:56.25pt;height:21pt" o:ole="">
            <v:imagedata r:id="rId34" o:title=""/>
          </v:shape>
          <o:OLEObject Type="Embed" ProgID="Equation.DSMT4" ShapeID="_x0000_i1037" DrawAspect="Content" ObjectID="_1689269647" r:id="rId35"/>
        </w:object>
      </w:r>
      <w:r w:rsidR="00922449" w:rsidRPr="007A24BD">
        <w:rPr>
          <w:rFonts w:asciiTheme="majorBidi" w:hAnsiTheme="majorBidi" w:cstheme="majorBidi"/>
          <w:color w:val="000000" w:themeColor="text1"/>
          <w:sz w:val="24"/>
          <w:szCs w:val="24"/>
        </w:rPr>
        <w:t xml:space="preserve"> </w:t>
      </w:r>
      <w:r w:rsidR="000C082D">
        <w:rPr>
          <w:rFonts w:asciiTheme="majorBidi" w:hAnsiTheme="majorBidi" w:cstheme="majorBidi"/>
          <w:color w:val="000000" w:themeColor="text1"/>
          <w:sz w:val="24"/>
          <w:szCs w:val="24"/>
        </w:rPr>
        <w:t xml:space="preserve"> </w:t>
      </w:r>
      <w:r w:rsidR="00AA7FC4" w:rsidRPr="007A24BD">
        <w:rPr>
          <w:rFonts w:asciiTheme="majorBidi" w:hAnsiTheme="majorBidi" w:cstheme="majorBidi"/>
          <w:color w:val="000000" w:themeColor="text1"/>
          <w:sz w:val="24"/>
          <w:szCs w:val="24"/>
        </w:rPr>
        <w:t xml:space="preserve"> </w:t>
      </w:r>
      <w:r w:rsidR="00922449" w:rsidRPr="007A24BD">
        <w:rPr>
          <w:rFonts w:asciiTheme="majorBidi" w:hAnsiTheme="majorBidi" w:cstheme="majorBidi"/>
          <w:color w:val="000000" w:themeColor="text1"/>
          <w:sz w:val="24"/>
          <w:szCs w:val="24"/>
        </w:rPr>
        <w:t xml:space="preserve">=    </w:t>
      </w:r>
      <w:r w:rsidR="00922449" w:rsidRPr="007A24BD">
        <w:rPr>
          <w:rFonts w:asciiTheme="majorBidi" w:hAnsiTheme="majorBidi" w:cstheme="majorBidi"/>
          <w:color w:val="000000" w:themeColor="text1"/>
          <w:position w:val="-30"/>
          <w:sz w:val="24"/>
          <w:szCs w:val="24"/>
        </w:rPr>
        <w:t xml:space="preserve">  </w:t>
      </w:r>
      <w:r w:rsidRPr="007A24BD">
        <w:rPr>
          <w:position w:val="-28"/>
        </w:rPr>
        <w:object w:dxaOrig="1140" w:dyaOrig="660" w14:anchorId="5EAB6302">
          <v:shape id="_x0000_i1038" type="#_x0000_t75" style="width:57pt;height:33pt" o:ole="">
            <v:imagedata r:id="rId36" o:title=""/>
          </v:shape>
          <o:OLEObject Type="Embed" ProgID="Equation.DSMT4" ShapeID="_x0000_i1038" DrawAspect="Content" ObjectID="_1689269648" r:id="rId37"/>
        </w:object>
      </w:r>
      <w:r w:rsidR="00922449" w:rsidRPr="007A24BD">
        <w:rPr>
          <w:rFonts w:asciiTheme="majorBidi" w:hAnsiTheme="majorBidi" w:cstheme="majorBidi"/>
          <w:color w:val="000000" w:themeColor="text1"/>
          <w:sz w:val="24"/>
          <w:szCs w:val="24"/>
        </w:rPr>
        <w:t xml:space="preserve">,    </w:t>
      </w:r>
    </w:p>
    <w:p w14:paraId="4E69D391" w14:textId="1627816F" w:rsidR="00922449" w:rsidRPr="007A24BD" w:rsidRDefault="007A24BD" w:rsidP="00EA0931">
      <w:pPr>
        <w:spacing w:after="0" w:line="240" w:lineRule="auto"/>
        <w:jc w:val="both"/>
        <w:rPr>
          <w:rFonts w:asciiTheme="majorBidi" w:hAnsiTheme="majorBidi" w:cstheme="majorBidi"/>
          <w:color w:val="000000" w:themeColor="text1"/>
          <w:sz w:val="24"/>
          <w:szCs w:val="24"/>
        </w:rPr>
      </w:pPr>
      <w:r w:rsidRPr="007A24BD">
        <w:rPr>
          <w:position w:val="-16"/>
        </w:rPr>
        <w:object w:dxaOrig="499" w:dyaOrig="400" w14:anchorId="79A05082">
          <v:shape id="_x0000_i1039" type="#_x0000_t75" style="width:24.75pt;height:20.25pt" o:ole="">
            <v:imagedata r:id="rId38" o:title=""/>
          </v:shape>
          <o:OLEObject Type="Embed" ProgID="Equation.DSMT4" ShapeID="_x0000_i1039" DrawAspect="Content" ObjectID="_1689269649" r:id="rId39"/>
        </w:object>
      </w:r>
      <w:r w:rsidR="00922449" w:rsidRPr="007A24BD">
        <w:rPr>
          <w:rFonts w:asciiTheme="majorBidi" w:hAnsiTheme="majorBidi" w:cstheme="majorBidi"/>
          <w:color w:val="000000" w:themeColor="text1"/>
          <w:sz w:val="24"/>
          <w:szCs w:val="24"/>
        </w:rPr>
        <w:t xml:space="preserve">      =    </w:t>
      </w:r>
      <w:r w:rsidR="00922449" w:rsidRPr="007A24BD">
        <w:rPr>
          <w:rFonts w:asciiTheme="majorBidi" w:hAnsiTheme="majorBidi" w:cstheme="majorBidi"/>
          <w:color w:val="000000" w:themeColor="text1"/>
          <w:position w:val="-12"/>
          <w:sz w:val="24"/>
          <w:szCs w:val="24"/>
        </w:rPr>
        <w:t xml:space="preserve"> </w:t>
      </w:r>
      <w:r w:rsidRPr="007A24BD">
        <w:rPr>
          <w:position w:val="-16"/>
        </w:rPr>
        <w:object w:dxaOrig="360" w:dyaOrig="400" w14:anchorId="0AF6BB10">
          <v:shape id="_x0000_i1040" type="#_x0000_t75" style="width:18pt;height:20.25pt" o:ole="">
            <v:imagedata r:id="rId40" o:title=""/>
          </v:shape>
          <o:OLEObject Type="Embed" ProgID="Equation.DSMT4" ShapeID="_x0000_i1040" DrawAspect="Content" ObjectID="_1689269650" r:id="rId41"/>
        </w:object>
      </w:r>
      <w:r w:rsidR="00922449" w:rsidRPr="007A24BD">
        <w:rPr>
          <w:rFonts w:asciiTheme="majorBidi" w:hAnsiTheme="majorBidi" w:cstheme="majorBidi"/>
          <w:color w:val="000000" w:themeColor="text1"/>
          <w:sz w:val="24"/>
          <w:szCs w:val="24"/>
        </w:rPr>
        <w:t xml:space="preserve">       </w:t>
      </w:r>
      <w:r w:rsidR="00922449" w:rsidRPr="007A24BD">
        <w:rPr>
          <w:rFonts w:asciiTheme="majorBidi" w:hAnsiTheme="majorBidi" w:cstheme="majorBidi"/>
          <w:color w:val="000000" w:themeColor="text1"/>
          <w:sz w:val="24"/>
          <w:szCs w:val="24"/>
        </w:rPr>
        <w:tab/>
      </w:r>
      <w:r w:rsidR="000C082D">
        <w:rPr>
          <w:rFonts w:asciiTheme="majorBidi" w:hAnsiTheme="majorBidi" w:cstheme="majorBidi"/>
          <w:color w:val="000000" w:themeColor="text1"/>
          <w:sz w:val="24"/>
          <w:szCs w:val="24"/>
        </w:rPr>
        <w:t xml:space="preserve">      </w:t>
      </w:r>
      <w:r w:rsidR="00AA7FC4" w:rsidRPr="007A24BD">
        <w:rPr>
          <w:rFonts w:asciiTheme="majorBidi" w:hAnsiTheme="majorBidi" w:cstheme="majorBidi"/>
          <w:color w:val="000000" w:themeColor="text1"/>
          <w:sz w:val="24"/>
          <w:szCs w:val="24"/>
        </w:rPr>
        <w:t xml:space="preserve"> </w:t>
      </w:r>
      <w:r w:rsidR="000C082D">
        <w:rPr>
          <w:rFonts w:asciiTheme="majorBidi" w:hAnsiTheme="majorBidi" w:cstheme="majorBidi"/>
          <w:color w:val="000000" w:themeColor="text1"/>
          <w:sz w:val="24"/>
          <w:szCs w:val="24"/>
        </w:rPr>
        <w:t xml:space="preserve"> </w:t>
      </w:r>
      <w:r w:rsidR="00922449" w:rsidRPr="007A24BD">
        <w:rPr>
          <w:rFonts w:asciiTheme="majorBidi" w:hAnsiTheme="majorBidi" w:cstheme="majorBidi"/>
          <w:color w:val="000000" w:themeColor="text1"/>
          <w:sz w:val="24"/>
          <w:szCs w:val="24"/>
        </w:rPr>
        <w:t xml:space="preserve">=      </w:t>
      </w:r>
      <w:r w:rsidRPr="007A24BD">
        <w:rPr>
          <w:position w:val="-10"/>
        </w:rPr>
        <w:object w:dxaOrig="240" w:dyaOrig="260" w14:anchorId="32815247">
          <v:shape id="_x0000_i1041" type="#_x0000_t75" style="width:12pt;height:12.75pt" o:ole="">
            <v:imagedata r:id="rId42" o:title=""/>
          </v:shape>
          <o:OLEObject Type="Embed" ProgID="Equation.DSMT4" ShapeID="_x0000_i1041" DrawAspect="Content" ObjectID="_1689269651" r:id="rId43"/>
        </w:object>
      </w:r>
      <w:r w:rsidR="00922449" w:rsidRPr="007A24BD">
        <w:rPr>
          <w:rFonts w:asciiTheme="majorBidi" w:hAnsiTheme="majorBidi" w:cstheme="majorBidi"/>
          <w:color w:val="000000" w:themeColor="text1"/>
          <w:sz w:val="24"/>
          <w:szCs w:val="24"/>
        </w:rPr>
        <w:tab/>
        <w:t xml:space="preserve">     and</w:t>
      </w:r>
      <w:r w:rsidR="00922449" w:rsidRPr="007A24BD">
        <w:rPr>
          <w:rFonts w:asciiTheme="majorBidi" w:hAnsiTheme="majorBidi" w:cstheme="majorBidi"/>
          <w:color w:val="000000" w:themeColor="text1"/>
          <w:sz w:val="24"/>
          <w:szCs w:val="24"/>
          <w:rtl/>
          <w:cs/>
        </w:rPr>
        <w:t xml:space="preserve">   </w:t>
      </w:r>
    </w:p>
    <w:p w14:paraId="53134A94" w14:textId="1C5403ED" w:rsidR="009453DF" w:rsidRPr="007A24BD" w:rsidRDefault="007A24BD" w:rsidP="000C082D">
      <w:pPr>
        <w:spacing w:after="120" w:line="240" w:lineRule="auto"/>
        <w:rPr>
          <w:rFonts w:asciiTheme="majorBidi" w:hAnsiTheme="majorBidi" w:cstheme="majorBidi"/>
          <w:color w:val="000000" w:themeColor="text1"/>
          <w:sz w:val="24"/>
          <w:szCs w:val="24"/>
        </w:rPr>
      </w:pPr>
      <w:r w:rsidRPr="007A24BD">
        <w:rPr>
          <w:position w:val="-16"/>
        </w:rPr>
        <w:object w:dxaOrig="639" w:dyaOrig="400" w14:anchorId="71E2AD71">
          <v:shape id="_x0000_i1042" type="#_x0000_t75" style="width:31.5pt;height:20.25pt" o:ole="">
            <v:imagedata r:id="rId44" o:title=""/>
          </v:shape>
          <o:OLEObject Type="Embed" ProgID="Equation.DSMT4" ShapeID="_x0000_i1042" DrawAspect="Content" ObjectID="_1689269652" r:id="rId45"/>
        </w:object>
      </w:r>
      <w:r w:rsidR="00922449" w:rsidRPr="007A24BD">
        <w:rPr>
          <w:rFonts w:asciiTheme="majorBidi" w:hAnsiTheme="majorBidi" w:cstheme="majorBidi"/>
          <w:color w:val="000000" w:themeColor="text1"/>
          <w:sz w:val="24"/>
          <w:szCs w:val="24"/>
        </w:rPr>
        <w:t xml:space="preserve">    =     </w:t>
      </w:r>
      <w:r w:rsidRPr="007A24BD">
        <w:rPr>
          <w:position w:val="-18"/>
        </w:rPr>
        <w:object w:dxaOrig="1120" w:dyaOrig="420" w14:anchorId="796B7783">
          <v:shape id="_x0000_i1043" type="#_x0000_t75" style="width:56.25pt;height:21pt" o:ole="">
            <v:imagedata r:id="rId46" o:title=""/>
          </v:shape>
          <o:OLEObject Type="Embed" ProgID="Equation.DSMT4" ShapeID="_x0000_i1043" DrawAspect="Content" ObjectID="_1689269653" r:id="rId47"/>
        </w:object>
      </w:r>
      <w:r w:rsidR="000C082D">
        <w:rPr>
          <w:rFonts w:asciiTheme="majorBidi" w:hAnsiTheme="majorBidi" w:cstheme="majorBidi"/>
          <w:color w:val="000000" w:themeColor="text1"/>
          <w:sz w:val="24"/>
          <w:szCs w:val="24"/>
        </w:rPr>
        <w:t xml:space="preserve">  </w:t>
      </w:r>
      <w:r w:rsidR="00AA7FC4" w:rsidRPr="007A24BD">
        <w:rPr>
          <w:rFonts w:asciiTheme="majorBidi" w:hAnsiTheme="majorBidi" w:cstheme="majorBidi"/>
          <w:color w:val="000000" w:themeColor="text1"/>
          <w:sz w:val="24"/>
          <w:szCs w:val="24"/>
        </w:rPr>
        <w:t xml:space="preserve"> </w:t>
      </w:r>
      <w:r w:rsidR="00922449" w:rsidRPr="007A24BD">
        <w:rPr>
          <w:rFonts w:asciiTheme="majorBidi" w:hAnsiTheme="majorBidi" w:cstheme="majorBidi"/>
          <w:color w:val="000000" w:themeColor="text1"/>
          <w:sz w:val="24"/>
          <w:szCs w:val="24"/>
        </w:rPr>
        <w:t xml:space="preserve">=      </w:t>
      </w:r>
      <w:r w:rsidRPr="007A24BD">
        <w:rPr>
          <w:position w:val="-28"/>
        </w:rPr>
        <w:object w:dxaOrig="1120" w:dyaOrig="660" w14:anchorId="140EED65">
          <v:shape id="_x0000_i1044" type="#_x0000_t75" style="width:56.25pt;height:33pt" o:ole="">
            <v:imagedata r:id="rId48" o:title=""/>
          </v:shape>
          <o:OLEObject Type="Embed" ProgID="Equation.DSMT4" ShapeID="_x0000_i1044" DrawAspect="Content" ObjectID="_1689269654" r:id="rId49"/>
        </w:object>
      </w:r>
      <w:r w:rsidR="00922449" w:rsidRPr="007A24BD">
        <w:rPr>
          <w:rFonts w:asciiTheme="majorBidi" w:hAnsiTheme="majorBidi" w:cstheme="majorBidi"/>
          <w:color w:val="000000" w:themeColor="text1"/>
          <w:sz w:val="24"/>
          <w:szCs w:val="24"/>
        </w:rPr>
        <w:t xml:space="preserve">         </w:t>
      </w:r>
      <w:r w:rsidR="000C082D">
        <w:rPr>
          <w:rFonts w:asciiTheme="majorBidi" w:hAnsiTheme="majorBidi" w:cstheme="majorBidi"/>
          <w:color w:val="000000" w:themeColor="text1"/>
          <w:sz w:val="24"/>
          <w:szCs w:val="24"/>
        </w:rPr>
        <w:t xml:space="preserve">  </w:t>
      </w:r>
      <w:r w:rsidR="009453DF" w:rsidRPr="007A24BD">
        <w:rPr>
          <w:rFonts w:asciiTheme="majorBidi" w:hAnsiTheme="majorBidi" w:cstheme="majorBidi"/>
          <w:color w:val="000000" w:themeColor="text1"/>
          <w:sz w:val="24"/>
          <w:szCs w:val="24"/>
        </w:rPr>
        <w:t>(1)</w:t>
      </w:r>
    </w:p>
    <w:p w14:paraId="2B8BB521" w14:textId="7F7C13A8" w:rsidR="00922449" w:rsidRPr="007A24BD" w:rsidRDefault="007A24BD" w:rsidP="00EA0931">
      <w:pPr>
        <w:spacing w:after="0" w:line="240" w:lineRule="auto"/>
        <w:jc w:val="both"/>
        <w:rPr>
          <w:rFonts w:asciiTheme="majorBidi" w:hAnsiTheme="majorBidi" w:cstheme="majorBidi"/>
          <w:color w:val="000000" w:themeColor="text1"/>
          <w:sz w:val="24"/>
          <w:szCs w:val="24"/>
        </w:rPr>
      </w:pPr>
      <w:r w:rsidRPr="007A24BD">
        <w:rPr>
          <w:position w:val="-18"/>
        </w:rPr>
        <w:object w:dxaOrig="279" w:dyaOrig="420" w14:anchorId="6E4B00C0">
          <v:shape id="_x0000_i1045" type="#_x0000_t75" style="width:14.25pt;height:21pt" o:ole="">
            <v:imagedata r:id="rId50" o:title=""/>
          </v:shape>
          <o:OLEObject Type="Embed" ProgID="Equation.DSMT4" ShapeID="_x0000_i1045" DrawAspect="Content" ObjectID="_1689269655" r:id="rId51"/>
        </w:object>
      </w:r>
      <w:r w:rsidR="002447EE" w:rsidRPr="007A24BD">
        <w:rPr>
          <w:rFonts w:asciiTheme="majorBidi" w:hAnsiTheme="majorBidi" w:cstheme="majorBidi"/>
          <w:color w:val="000000" w:themeColor="text1"/>
          <w:sz w:val="24"/>
          <w:szCs w:val="24"/>
        </w:rPr>
        <w:t xml:space="preserve"> </w:t>
      </w:r>
      <w:proofErr w:type="gramStart"/>
      <w:r w:rsidR="0042384E" w:rsidRPr="007A24BD">
        <w:rPr>
          <w:rFonts w:asciiTheme="majorBidi" w:hAnsiTheme="majorBidi" w:cstheme="majorBidi"/>
          <w:color w:val="000000" w:themeColor="text1"/>
          <w:sz w:val="24"/>
          <w:szCs w:val="24"/>
        </w:rPr>
        <w:t>is</w:t>
      </w:r>
      <w:proofErr w:type="gramEnd"/>
      <w:r w:rsidR="0042384E" w:rsidRPr="007A24BD">
        <w:rPr>
          <w:rFonts w:asciiTheme="majorBidi" w:hAnsiTheme="majorBidi" w:cstheme="majorBidi"/>
          <w:color w:val="000000" w:themeColor="text1"/>
          <w:sz w:val="24"/>
          <w:szCs w:val="24"/>
        </w:rPr>
        <w:t xml:space="preserve"> a constant that defines the co</w:t>
      </w:r>
      <w:r w:rsidR="009453DF" w:rsidRPr="007A24BD">
        <w:rPr>
          <w:rFonts w:asciiTheme="majorBidi" w:hAnsiTheme="majorBidi" w:cstheme="majorBidi"/>
          <w:color w:val="000000" w:themeColor="text1"/>
          <w:sz w:val="24"/>
          <w:szCs w:val="24"/>
        </w:rPr>
        <w:t xml:space="preserve">ntrol limit width corresponding </w:t>
      </w:r>
      <w:r w:rsidR="0042384E" w:rsidRPr="007A24BD">
        <w:rPr>
          <w:rFonts w:asciiTheme="majorBidi" w:hAnsiTheme="majorBidi" w:cstheme="majorBidi"/>
          <w:color w:val="000000" w:themeColor="text1"/>
          <w:sz w:val="24"/>
          <w:szCs w:val="24"/>
        </w:rPr>
        <w:t>to the control region (</w:t>
      </w:r>
      <w:r w:rsidR="0042384E" w:rsidRPr="007A24BD">
        <w:rPr>
          <w:rFonts w:asciiTheme="majorBidi" w:hAnsiTheme="majorBidi" w:cstheme="majorBidi"/>
          <w:color w:val="000000" w:themeColor="text1"/>
          <w:sz w:val="24"/>
          <w:szCs w:val="24"/>
          <w:cs/>
          <w:lang w:bidi="th-TH"/>
        </w:rPr>
        <w:t>1</w:t>
      </w:r>
      <w:r w:rsidR="0042384E" w:rsidRPr="007A24BD">
        <w:rPr>
          <w:rFonts w:asciiTheme="majorBidi" w:hAnsiTheme="majorBidi" w:cstheme="majorBidi"/>
          <w:color w:val="000000" w:themeColor="text1"/>
          <w:sz w:val="24"/>
          <w:szCs w:val="24"/>
          <w:lang w:bidi="th-TH"/>
        </w:rPr>
        <w:sym w:font="Symbol MT" w:char="F02D"/>
      </w:r>
      <w:r w:rsidR="0042384E" w:rsidRPr="007A24BD">
        <w:rPr>
          <w:rFonts w:asciiTheme="majorBidi" w:hAnsiTheme="majorBidi" w:cstheme="majorBidi"/>
          <w:color w:val="000000" w:themeColor="text1"/>
          <w:sz w:val="24"/>
          <w:szCs w:val="24"/>
          <w:cs/>
          <w:lang w:bidi="th-TH"/>
        </w:rPr>
        <w:t xml:space="preserve"> </w:t>
      </w:r>
      <w:r w:rsidR="0042384E" w:rsidRPr="007A24BD">
        <w:rPr>
          <w:rFonts w:asciiTheme="majorBidi" w:hAnsiTheme="majorBidi" w:cstheme="majorBidi"/>
          <w:i/>
          <w:iCs/>
          <w:color w:val="000000" w:themeColor="text1"/>
          <w:sz w:val="24"/>
          <w:szCs w:val="24"/>
          <w:cs/>
          <w:lang w:bidi="th-TH"/>
        </w:rPr>
        <w:t>α</w:t>
      </w:r>
      <w:r w:rsidR="0042384E" w:rsidRPr="007A24BD">
        <w:rPr>
          <w:rFonts w:asciiTheme="majorBidi" w:hAnsiTheme="majorBidi" w:cstheme="majorBidi"/>
          <w:color w:val="000000" w:themeColor="text1"/>
          <w:sz w:val="24"/>
          <w:szCs w:val="24"/>
        </w:rPr>
        <w:t xml:space="preserve">) and a required  average run length until a </w:t>
      </w:r>
      <w:r w:rsidR="005178A8" w:rsidRPr="007A24BD">
        <w:rPr>
          <w:rFonts w:asciiTheme="majorBidi" w:hAnsiTheme="majorBidi" w:cstheme="majorBidi"/>
          <w:color w:val="000000" w:themeColor="text1"/>
          <w:sz w:val="24"/>
          <w:szCs w:val="24"/>
        </w:rPr>
        <w:t xml:space="preserve">false alarm for the </w:t>
      </w:r>
      <w:r w:rsidR="005178A8" w:rsidRPr="007A24BD">
        <w:rPr>
          <w:rFonts w:asciiTheme="majorBidi" w:hAnsiTheme="majorBidi" w:cstheme="majorBidi"/>
          <w:color w:val="000000" w:themeColor="text1"/>
          <w:sz w:val="24"/>
          <w:szCs w:val="24"/>
        </w:rPr>
        <w:lastRenderedPageBreak/>
        <w:t>in-control process</w:t>
      </w:r>
      <w:r w:rsidR="0042384E" w:rsidRPr="007A24BD">
        <w:rPr>
          <w:rFonts w:asciiTheme="majorBidi" w:hAnsiTheme="majorBidi" w:cstheme="majorBidi"/>
          <w:color w:val="000000" w:themeColor="text1"/>
          <w:sz w:val="24"/>
          <w:szCs w:val="24"/>
        </w:rPr>
        <w:t xml:space="preserve"> </w:t>
      </w:r>
      <w:r w:rsidR="00FE12B5" w:rsidRPr="007A24BD">
        <w:rPr>
          <w:rFonts w:asciiTheme="majorBidi" w:hAnsiTheme="majorBidi" w:cstheme="majorBidi"/>
          <w:color w:val="000000" w:themeColor="text1"/>
          <w:sz w:val="24"/>
          <w:szCs w:val="24"/>
        </w:rPr>
        <w:t>(ARL</w:t>
      </w:r>
      <w:r w:rsidR="00FE12B5" w:rsidRPr="007A24BD">
        <w:rPr>
          <w:rFonts w:asciiTheme="majorBidi" w:hAnsiTheme="majorBidi" w:cstheme="majorBidi"/>
          <w:color w:val="000000" w:themeColor="text1"/>
          <w:sz w:val="24"/>
          <w:szCs w:val="24"/>
          <w:vertAlign w:val="subscript"/>
        </w:rPr>
        <w:t>0</w:t>
      </w:r>
      <w:r w:rsidR="00FE12B5" w:rsidRPr="007A24BD">
        <w:rPr>
          <w:rFonts w:asciiTheme="majorBidi" w:hAnsiTheme="majorBidi" w:cstheme="majorBidi"/>
          <w:color w:val="000000" w:themeColor="text1"/>
          <w:sz w:val="24"/>
          <w:szCs w:val="24"/>
        </w:rPr>
        <w:t>) for</w:t>
      </w:r>
      <w:r w:rsidR="0042384E" w:rsidRPr="007A24BD">
        <w:rPr>
          <w:rFonts w:asciiTheme="majorBidi" w:hAnsiTheme="majorBidi" w:cstheme="majorBidi"/>
          <w:color w:val="000000" w:themeColor="text1"/>
          <w:sz w:val="24"/>
          <w:szCs w:val="24"/>
        </w:rPr>
        <w:t xml:space="preserve"> the </w:t>
      </w:r>
      <w:r w:rsidR="0042384E" w:rsidRPr="007A24BD">
        <w:rPr>
          <w:rFonts w:asciiTheme="majorBidi" w:hAnsiTheme="majorBidi" w:cstheme="majorBidi"/>
          <w:color w:val="000000" w:themeColor="text1"/>
          <w:sz w:val="24"/>
          <w:szCs w:val="24"/>
          <w:lang w:bidi="th-TH"/>
        </w:rPr>
        <w:t>average</w:t>
      </w:r>
      <w:r w:rsidR="0042384E" w:rsidRPr="007A24BD">
        <w:rPr>
          <w:rFonts w:asciiTheme="majorBidi" w:hAnsiTheme="majorBidi" w:cstheme="majorBidi"/>
          <w:color w:val="000000" w:themeColor="text1"/>
          <w:sz w:val="24"/>
          <w:szCs w:val="24"/>
        </w:rPr>
        <w:t xml:space="preserve"> control chart.</w:t>
      </w:r>
      <w:r w:rsidR="00C22A45" w:rsidRPr="007A24BD">
        <w:rPr>
          <w:rFonts w:asciiTheme="majorBidi" w:hAnsiTheme="majorBidi" w:cstheme="majorBidi"/>
          <w:color w:val="000000" w:themeColor="text1"/>
          <w:sz w:val="24"/>
          <w:szCs w:val="24"/>
        </w:rPr>
        <w:t xml:space="preserve"> </w:t>
      </w:r>
      <w:r w:rsidR="008F5E6E" w:rsidRPr="007A24BD">
        <w:rPr>
          <w:rFonts w:asciiTheme="majorBidi" w:hAnsiTheme="majorBidi" w:cstheme="majorBidi"/>
          <w:color w:val="000000" w:themeColor="text1"/>
          <w:sz w:val="24"/>
          <w:szCs w:val="24"/>
          <w:lang w:bidi="th-TH"/>
        </w:rPr>
        <w:t xml:space="preserve">For example, if </w:t>
      </w:r>
      <w:r w:rsidR="008F5E6E" w:rsidRPr="007A24BD">
        <w:rPr>
          <w:rFonts w:asciiTheme="majorBidi" w:hAnsiTheme="majorBidi" w:cstheme="majorBidi"/>
          <w:color w:val="000000" w:themeColor="text1"/>
          <w:sz w:val="24"/>
          <w:szCs w:val="24"/>
        </w:rPr>
        <w:t>a required ARL</w:t>
      </w:r>
      <w:r w:rsidR="008F5E6E" w:rsidRPr="007A24BD">
        <w:rPr>
          <w:rFonts w:asciiTheme="majorBidi" w:hAnsiTheme="majorBidi" w:cstheme="majorBidi"/>
          <w:color w:val="000000" w:themeColor="text1"/>
          <w:sz w:val="24"/>
          <w:szCs w:val="24"/>
          <w:vertAlign w:val="subscript"/>
        </w:rPr>
        <w:t>0</w:t>
      </w:r>
      <w:r w:rsidR="008F5E6E" w:rsidRPr="007A24BD">
        <w:rPr>
          <w:rFonts w:asciiTheme="majorBidi" w:hAnsiTheme="majorBidi" w:cstheme="majorBidi"/>
          <w:color w:val="000000" w:themeColor="text1"/>
          <w:sz w:val="24"/>
          <w:szCs w:val="24"/>
        </w:rPr>
        <w:t xml:space="preserve"> approximates 370 or the control region (</w:t>
      </w:r>
      <w:r w:rsidR="008F5E6E" w:rsidRPr="007A24BD">
        <w:rPr>
          <w:rFonts w:asciiTheme="majorBidi" w:hAnsiTheme="majorBidi" w:cstheme="majorBidi"/>
          <w:color w:val="000000" w:themeColor="text1"/>
          <w:sz w:val="24"/>
          <w:szCs w:val="24"/>
          <w:cs/>
          <w:lang w:bidi="th-TH"/>
        </w:rPr>
        <w:t>1</w:t>
      </w:r>
      <w:r w:rsidR="008F5E6E" w:rsidRPr="007A24BD">
        <w:rPr>
          <w:rFonts w:asciiTheme="majorBidi" w:hAnsiTheme="majorBidi" w:cstheme="majorBidi"/>
          <w:color w:val="000000" w:themeColor="text1"/>
          <w:sz w:val="24"/>
          <w:szCs w:val="24"/>
          <w:lang w:bidi="th-TH"/>
        </w:rPr>
        <w:sym w:font="Symbol MT" w:char="F02D"/>
      </w:r>
      <w:r w:rsidR="008F5E6E" w:rsidRPr="007A24BD">
        <w:rPr>
          <w:rFonts w:asciiTheme="majorBidi" w:hAnsiTheme="majorBidi" w:cstheme="majorBidi"/>
          <w:color w:val="000000" w:themeColor="text1"/>
          <w:sz w:val="24"/>
          <w:szCs w:val="24"/>
          <w:cs/>
          <w:lang w:bidi="th-TH"/>
        </w:rPr>
        <w:t xml:space="preserve"> </w:t>
      </w:r>
      <w:r w:rsidR="008F5E6E" w:rsidRPr="007A24BD">
        <w:rPr>
          <w:rFonts w:asciiTheme="majorBidi" w:hAnsiTheme="majorBidi" w:cstheme="majorBidi"/>
          <w:i/>
          <w:iCs/>
          <w:color w:val="000000" w:themeColor="text1"/>
          <w:sz w:val="24"/>
          <w:szCs w:val="24"/>
          <w:cs/>
          <w:lang w:bidi="th-TH"/>
        </w:rPr>
        <w:t>α</w:t>
      </w:r>
      <w:r w:rsidR="008F5E6E" w:rsidRPr="007A24BD">
        <w:rPr>
          <w:rFonts w:asciiTheme="majorBidi" w:hAnsiTheme="majorBidi" w:cstheme="majorBidi"/>
          <w:color w:val="000000" w:themeColor="text1"/>
          <w:sz w:val="24"/>
          <w:szCs w:val="24"/>
        </w:rPr>
        <w:t xml:space="preserve">) equals 0.9973, then the usual three sigma control limits will be constructed and the constant </w:t>
      </w:r>
      <w:r w:rsidRPr="007A24BD">
        <w:rPr>
          <w:position w:val="-18"/>
        </w:rPr>
        <w:object w:dxaOrig="279" w:dyaOrig="420" w14:anchorId="52FE0B3D">
          <v:shape id="_x0000_i1046" type="#_x0000_t75" style="width:14.25pt;height:21pt" o:ole="">
            <v:imagedata r:id="rId52" o:title=""/>
          </v:shape>
          <o:OLEObject Type="Embed" ProgID="Equation.DSMT4" ShapeID="_x0000_i1046" DrawAspect="Content" ObjectID="_1689269656" r:id="rId53"/>
        </w:object>
      </w:r>
      <w:r w:rsidR="008F5E6E" w:rsidRPr="007A24BD">
        <w:rPr>
          <w:rFonts w:asciiTheme="majorBidi" w:hAnsiTheme="majorBidi" w:cstheme="majorBidi"/>
          <w:color w:val="000000" w:themeColor="text1"/>
          <w:sz w:val="24"/>
          <w:szCs w:val="24"/>
        </w:rPr>
        <w:t xml:space="preserve"> is equal to 3. </w:t>
      </w:r>
      <w:r w:rsidR="00C22A45" w:rsidRPr="007A24BD">
        <w:rPr>
          <w:rFonts w:asciiTheme="majorBidi" w:hAnsiTheme="majorBidi" w:cstheme="majorBidi"/>
          <w:color w:val="000000" w:themeColor="text1"/>
          <w:sz w:val="24"/>
          <w:szCs w:val="24"/>
        </w:rPr>
        <w:t>In practice, the mean and standard deviation of the process are usually un</w:t>
      </w:r>
      <w:r w:rsidR="004A7589" w:rsidRPr="007A24BD">
        <w:rPr>
          <w:rFonts w:asciiTheme="majorBidi" w:hAnsiTheme="majorBidi" w:cstheme="majorBidi"/>
          <w:color w:val="000000" w:themeColor="text1"/>
          <w:sz w:val="24"/>
          <w:szCs w:val="24"/>
        </w:rPr>
        <w:t>known</w:t>
      </w:r>
      <w:r w:rsidR="00C22A45" w:rsidRPr="007A24BD">
        <w:rPr>
          <w:rFonts w:asciiTheme="majorBidi" w:hAnsiTheme="majorBidi" w:cstheme="majorBidi"/>
          <w:color w:val="000000" w:themeColor="text1"/>
          <w:sz w:val="24"/>
          <w:szCs w:val="24"/>
        </w:rPr>
        <w:t>. The</w:t>
      </w:r>
      <w:r w:rsidR="002325C7" w:rsidRPr="007A24BD">
        <w:rPr>
          <w:rFonts w:asciiTheme="majorBidi" w:hAnsiTheme="majorBidi" w:cstheme="majorBidi"/>
          <w:color w:val="000000" w:themeColor="text1"/>
          <w:sz w:val="24"/>
          <w:szCs w:val="24"/>
        </w:rPr>
        <w:t>n</w:t>
      </w:r>
      <w:r w:rsidR="009751AC" w:rsidRPr="007A24BD">
        <w:rPr>
          <w:rFonts w:asciiTheme="majorBidi" w:hAnsiTheme="majorBidi" w:cstheme="majorBidi"/>
          <w:color w:val="000000" w:themeColor="text1"/>
          <w:sz w:val="24"/>
          <w:szCs w:val="24"/>
        </w:rPr>
        <w:t xml:space="preserve">, </w:t>
      </w:r>
      <w:r w:rsidR="00C22A45" w:rsidRPr="007A24BD">
        <w:rPr>
          <w:rFonts w:asciiTheme="majorBidi" w:hAnsiTheme="majorBidi" w:cstheme="majorBidi"/>
          <w:color w:val="000000" w:themeColor="text1"/>
          <w:sz w:val="24"/>
          <w:szCs w:val="24"/>
        </w:rPr>
        <w:t xml:space="preserve">the upper control </w:t>
      </w:r>
      <w:r w:rsidR="003D5BF6" w:rsidRPr="007A24BD">
        <w:rPr>
          <w:rFonts w:asciiTheme="majorBidi" w:hAnsiTheme="majorBidi" w:cstheme="majorBidi"/>
          <w:color w:val="000000" w:themeColor="text1"/>
          <w:sz w:val="24"/>
          <w:szCs w:val="24"/>
        </w:rPr>
        <w:t>limit</w:t>
      </w:r>
      <w:r w:rsidRPr="007A24BD">
        <w:rPr>
          <w:position w:val="-18"/>
        </w:rPr>
        <w:object w:dxaOrig="859" w:dyaOrig="480" w14:anchorId="4B2820B7">
          <v:shape id="_x0000_i1047" type="#_x0000_t75" style="width:42.75pt;height:24pt" o:ole="">
            <v:imagedata r:id="rId54" o:title=""/>
          </v:shape>
          <o:OLEObject Type="Embed" ProgID="Equation.DSMT4" ShapeID="_x0000_i1047" DrawAspect="Content" ObjectID="_1689269657" r:id="rId55"/>
        </w:object>
      </w:r>
      <w:r w:rsidR="003D5BF6" w:rsidRPr="007A24BD">
        <w:rPr>
          <w:rFonts w:asciiTheme="majorBidi" w:hAnsiTheme="majorBidi" w:cstheme="majorBidi"/>
          <w:color w:val="000000" w:themeColor="text1"/>
          <w:sz w:val="24"/>
          <w:szCs w:val="24"/>
        </w:rPr>
        <w:t>, center</w:t>
      </w:r>
      <w:r w:rsidR="00C22A45" w:rsidRPr="007A24BD">
        <w:rPr>
          <w:rFonts w:asciiTheme="majorBidi" w:hAnsiTheme="majorBidi" w:cstheme="majorBidi"/>
          <w:color w:val="000000" w:themeColor="text1"/>
          <w:sz w:val="24"/>
          <w:szCs w:val="24"/>
        </w:rPr>
        <w:t xml:space="preserve"> line </w:t>
      </w:r>
      <w:r w:rsidRPr="007A24BD">
        <w:rPr>
          <w:position w:val="-18"/>
        </w:rPr>
        <w:object w:dxaOrig="700" w:dyaOrig="480" w14:anchorId="3C3B0B00">
          <v:shape id="_x0000_i1048" type="#_x0000_t75" style="width:35.25pt;height:24pt" o:ole="">
            <v:imagedata r:id="rId56" o:title=""/>
          </v:shape>
          <o:OLEObject Type="Embed" ProgID="Equation.DSMT4" ShapeID="_x0000_i1048" DrawAspect="Content" ObjectID="_1689269658" r:id="rId57"/>
        </w:object>
      </w:r>
      <w:r w:rsidR="00C22A45" w:rsidRPr="007A24BD">
        <w:rPr>
          <w:rFonts w:asciiTheme="majorBidi" w:hAnsiTheme="majorBidi" w:cstheme="majorBidi"/>
          <w:color w:val="000000" w:themeColor="text1"/>
          <w:sz w:val="24"/>
          <w:szCs w:val="24"/>
        </w:rPr>
        <w:t xml:space="preserve">and lower control limit </w:t>
      </w:r>
      <w:r w:rsidRPr="007A24BD">
        <w:rPr>
          <w:position w:val="-18"/>
        </w:rPr>
        <w:object w:dxaOrig="859" w:dyaOrig="480" w14:anchorId="404D81BF">
          <v:shape id="_x0000_i1049" type="#_x0000_t75" style="width:42.75pt;height:24pt" o:ole="">
            <v:imagedata r:id="rId58" o:title=""/>
          </v:shape>
          <o:OLEObject Type="Embed" ProgID="Equation.DSMT4" ShapeID="_x0000_i1049" DrawAspect="Content" ObjectID="_1689269659" r:id="rId59"/>
        </w:object>
      </w:r>
      <w:r w:rsidR="00C22A45" w:rsidRPr="007A24BD">
        <w:rPr>
          <w:rFonts w:asciiTheme="majorBidi" w:hAnsiTheme="majorBidi" w:cstheme="majorBidi"/>
          <w:color w:val="000000" w:themeColor="text1"/>
          <w:sz w:val="24"/>
          <w:szCs w:val="24"/>
        </w:rPr>
        <w:t xml:space="preserve">for the average control chart can be estimated </w:t>
      </w:r>
      <w:r w:rsidR="00027C44" w:rsidRPr="007A24BD">
        <w:rPr>
          <w:rFonts w:asciiTheme="majorBidi" w:hAnsiTheme="majorBidi" w:cstheme="majorBidi"/>
          <w:color w:val="000000" w:themeColor="text1"/>
          <w:sz w:val="24"/>
          <w:szCs w:val="24"/>
        </w:rPr>
        <w:t>in equation</w:t>
      </w:r>
      <w:r w:rsidR="00C22A45" w:rsidRPr="007A24BD">
        <w:rPr>
          <w:rFonts w:asciiTheme="majorBidi" w:hAnsiTheme="majorBidi" w:cstheme="majorBidi"/>
          <w:color w:val="000000" w:themeColor="text1"/>
          <w:sz w:val="24"/>
          <w:szCs w:val="24"/>
        </w:rPr>
        <w:t xml:space="preserve"> (2).</w:t>
      </w:r>
      <w:r w:rsidR="002447EE" w:rsidRPr="007A24BD">
        <w:rPr>
          <w:rFonts w:asciiTheme="majorBidi" w:hAnsiTheme="majorBidi" w:cstheme="majorBidi"/>
          <w:color w:val="000000" w:themeColor="text1"/>
          <w:sz w:val="24"/>
          <w:szCs w:val="24"/>
        </w:rPr>
        <w:t xml:space="preserve"> </w:t>
      </w:r>
    </w:p>
    <w:p w14:paraId="06880838" w14:textId="7DCFD170" w:rsidR="00C22A45" w:rsidRPr="007A24BD" w:rsidRDefault="007A24BD" w:rsidP="00EA0931">
      <w:pPr>
        <w:spacing w:before="120" w:after="0" w:line="240" w:lineRule="auto"/>
        <w:jc w:val="both"/>
        <w:rPr>
          <w:rFonts w:asciiTheme="majorBidi" w:hAnsiTheme="majorBidi" w:cstheme="majorBidi"/>
          <w:color w:val="000000" w:themeColor="text1"/>
          <w:sz w:val="24"/>
          <w:szCs w:val="24"/>
        </w:rPr>
      </w:pPr>
      <w:r w:rsidRPr="007A24BD">
        <w:rPr>
          <w:position w:val="-16"/>
        </w:rPr>
        <w:object w:dxaOrig="660" w:dyaOrig="400" w14:anchorId="675BC247">
          <v:shape id="_x0000_i1050" type="#_x0000_t75" style="width:33pt;height:20.25pt" o:ole="">
            <v:imagedata r:id="rId60" o:title=""/>
          </v:shape>
          <o:OLEObject Type="Embed" ProgID="Equation.DSMT4" ShapeID="_x0000_i1050" DrawAspect="Content" ObjectID="_1689269660" r:id="rId61"/>
        </w:object>
      </w:r>
      <w:r w:rsidR="00C22A45" w:rsidRPr="007A24BD">
        <w:rPr>
          <w:rFonts w:asciiTheme="majorBidi" w:hAnsiTheme="majorBidi" w:cstheme="majorBidi"/>
          <w:color w:val="000000" w:themeColor="text1"/>
          <w:sz w:val="24"/>
          <w:szCs w:val="24"/>
        </w:rPr>
        <w:t xml:space="preserve">   =  </w:t>
      </w:r>
      <w:r w:rsidR="00C22A45" w:rsidRPr="007A24BD">
        <w:rPr>
          <w:rFonts w:asciiTheme="majorBidi" w:hAnsiTheme="majorBidi" w:cstheme="majorBidi"/>
          <w:color w:val="000000" w:themeColor="text1"/>
          <w:position w:val="-30"/>
          <w:sz w:val="24"/>
          <w:szCs w:val="24"/>
        </w:rPr>
        <w:t xml:space="preserve">  </w:t>
      </w:r>
      <w:r w:rsidRPr="007A24BD">
        <w:rPr>
          <w:position w:val="-28"/>
        </w:rPr>
        <w:object w:dxaOrig="1160" w:dyaOrig="720" w14:anchorId="67EC52DA">
          <v:shape id="_x0000_i1051" type="#_x0000_t75" style="width:57.75pt;height:36pt" o:ole="">
            <v:imagedata r:id="rId62" o:title=""/>
          </v:shape>
          <o:OLEObject Type="Embed" ProgID="Equation.DSMT4" ShapeID="_x0000_i1051" DrawAspect="Content" ObjectID="_1689269661" r:id="rId63"/>
        </w:object>
      </w:r>
      <w:r w:rsidR="00231576" w:rsidRPr="007A24BD">
        <w:rPr>
          <w:rFonts w:asciiTheme="majorBidi" w:hAnsiTheme="majorBidi" w:cstheme="majorBidi"/>
          <w:color w:val="000000" w:themeColor="text1"/>
          <w:sz w:val="24"/>
          <w:szCs w:val="24"/>
        </w:rPr>
        <w:t>,</w:t>
      </w:r>
      <w:r w:rsidR="00C22A45" w:rsidRPr="007A24BD">
        <w:rPr>
          <w:rFonts w:asciiTheme="majorBidi" w:hAnsiTheme="majorBidi" w:cstheme="majorBidi"/>
          <w:color w:val="000000" w:themeColor="text1"/>
          <w:sz w:val="24"/>
          <w:szCs w:val="24"/>
        </w:rPr>
        <w:t xml:space="preserve">     </w:t>
      </w:r>
    </w:p>
    <w:p w14:paraId="182CE187" w14:textId="661F8946" w:rsidR="00C22A45" w:rsidRPr="007A24BD" w:rsidRDefault="007A24BD" w:rsidP="00EA0931">
      <w:pPr>
        <w:spacing w:after="0" w:line="240" w:lineRule="auto"/>
        <w:jc w:val="both"/>
        <w:rPr>
          <w:rFonts w:asciiTheme="majorBidi" w:hAnsiTheme="majorBidi" w:cstheme="majorBidi"/>
          <w:color w:val="000000" w:themeColor="text1"/>
          <w:sz w:val="24"/>
          <w:szCs w:val="24"/>
        </w:rPr>
      </w:pPr>
      <w:r w:rsidRPr="007A24BD">
        <w:rPr>
          <w:position w:val="-16"/>
        </w:rPr>
        <w:object w:dxaOrig="499" w:dyaOrig="400" w14:anchorId="4583CEBA">
          <v:shape id="_x0000_i1052" type="#_x0000_t75" style="width:24.75pt;height:20.25pt" o:ole="">
            <v:imagedata r:id="rId64" o:title=""/>
          </v:shape>
          <o:OLEObject Type="Embed" ProgID="Equation.DSMT4" ShapeID="_x0000_i1052" DrawAspect="Content" ObjectID="_1689269662" r:id="rId65"/>
        </w:object>
      </w:r>
      <w:r w:rsidR="00C22A45" w:rsidRPr="007A24BD">
        <w:rPr>
          <w:rFonts w:asciiTheme="majorBidi" w:hAnsiTheme="majorBidi" w:cstheme="majorBidi"/>
          <w:color w:val="000000" w:themeColor="text1"/>
          <w:sz w:val="24"/>
          <w:szCs w:val="24"/>
        </w:rPr>
        <w:t xml:space="preserve">      =    </w:t>
      </w:r>
      <w:r w:rsidRPr="007A24BD">
        <w:rPr>
          <w:position w:val="-10"/>
        </w:rPr>
        <w:object w:dxaOrig="279" w:dyaOrig="400" w14:anchorId="72C77237">
          <v:shape id="_x0000_i1053" type="#_x0000_t75" style="width:14.25pt;height:20.25pt" o:ole="">
            <v:imagedata r:id="rId66" o:title=""/>
          </v:shape>
          <o:OLEObject Type="Embed" ProgID="Equation.DSMT4" ShapeID="_x0000_i1053" DrawAspect="Content" ObjectID="_1689269663" r:id="rId67"/>
        </w:object>
      </w:r>
      <w:r w:rsidR="00C22A45" w:rsidRPr="007A24BD">
        <w:rPr>
          <w:rFonts w:asciiTheme="majorBidi" w:hAnsiTheme="majorBidi" w:cstheme="majorBidi"/>
          <w:color w:val="000000" w:themeColor="text1"/>
          <w:sz w:val="24"/>
          <w:szCs w:val="24"/>
        </w:rPr>
        <w:t xml:space="preserve">   =</w:t>
      </w:r>
      <w:r w:rsidR="00C22A45" w:rsidRPr="007A24BD">
        <w:rPr>
          <w:rFonts w:asciiTheme="majorBidi" w:hAnsiTheme="majorBidi" w:cstheme="majorBidi"/>
          <w:color w:val="000000" w:themeColor="text1"/>
          <w:position w:val="-4"/>
          <w:sz w:val="24"/>
          <w:szCs w:val="24"/>
          <w:rtl/>
          <w:cs/>
        </w:rPr>
        <w:t xml:space="preserve">    </w:t>
      </w:r>
      <w:r w:rsidRPr="00025957">
        <w:rPr>
          <w:position w:val="-4"/>
        </w:rPr>
        <w:object w:dxaOrig="279" w:dyaOrig="360" w14:anchorId="6B8DE9E3">
          <v:shape id="_x0000_i1054" type="#_x0000_t75" style="width:14.25pt;height:18pt" o:ole="">
            <v:imagedata r:id="rId68" o:title=""/>
          </v:shape>
          <o:OLEObject Type="Embed" ProgID="Equation.DSMT4" ShapeID="_x0000_i1054" DrawAspect="Content" ObjectID="_1689269664" r:id="rId69"/>
        </w:object>
      </w:r>
      <w:r w:rsidR="00C22A45" w:rsidRPr="007A24BD">
        <w:rPr>
          <w:rFonts w:asciiTheme="majorBidi" w:hAnsiTheme="majorBidi" w:cstheme="majorBidi"/>
          <w:color w:val="000000" w:themeColor="text1"/>
          <w:sz w:val="24"/>
          <w:szCs w:val="24"/>
        </w:rPr>
        <w:t xml:space="preserve">     =</w:t>
      </w:r>
      <w:r w:rsidR="00C22A45" w:rsidRPr="007A24BD">
        <w:rPr>
          <w:rFonts w:asciiTheme="majorBidi" w:hAnsiTheme="majorBidi" w:cstheme="majorBidi"/>
          <w:color w:val="000000" w:themeColor="text1"/>
          <w:position w:val="-40"/>
          <w:sz w:val="24"/>
          <w:szCs w:val="24"/>
        </w:rPr>
        <w:t xml:space="preserve">   </w:t>
      </w:r>
      <w:r w:rsidRPr="007A24BD">
        <w:rPr>
          <w:position w:val="-30"/>
        </w:rPr>
        <w:object w:dxaOrig="859" w:dyaOrig="740" w14:anchorId="1866E736">
          <v:shape id="_x0000_i1055" type="#_x0000_t75" style="width:42.75pt;height:36.75pt" o:ole="">
            <v:imagedata r:id="rId70" o:title=""/>
          </v:shape>
          <o:OLEObject Type="Embed" ProgID="Equation.DSMT4" ShapeID="_x0000_i1055" DrawAspect="Content" ObjectID="_1689269665" r:id="rId71"/>
        </w:object>
      </w:r>
      <w:r w:rsidR="003162EB" w:rsidRPr="007A24BD">
        <w:rPr>
          <w:rFonts w:asciiTheme="majorBidi" w:hAnsiTheme="majorBidi" w:cstheme="majorBidi"/>
          <w:color w:val="000000" w:themeColor="text1"/>
          <w:sz w:val="24"/>
          <w:szCs w:val="24"/>
        </w:rPr>
        <w:t xml:space="preserve">    and</w:t>
      </w:r>
      <w:r w:rsidR="00C22A45" w:rsidRPr="007A24BD">
        <w:rPr>
          <w:rFonts w:asciiTheme="majorBidi" w:hAnsiTheme="majorBidi" w:cstheme="majorBidi"/>
          <w:color w:val="000000" w:themeColor="text1"/>
          <w:sz w:val="24"/>
          <w:szCs w:val="24"/>
        </w:rPr>
        <w:tab/>
      </w:r>
    </w:p>
    <w:p w14:paraId="7F992E03" w14:textId="57C42C2A" w:rsidR="003162EB" w:rsidRPr="007A24BD" w:rsidRDefault="007A24BD" w:rsidP="00EA0931">
      <w:pPr>
        <w:spacing w:after="120" w:line="240" w:lineRule="auto"/>
        <w:jc w:val="both"/>
        <w:rPr>
          <w:rFonts w:asciiTheme="majorBidi" w:hAnsiTheme="majorBidi" w:cstheme="majorBidi"/>
          <w:color w:val="000000" w:themeColor="text1"/>
          <w:sz w:val="24"/>
          <w:szCs w:val="24"/>
        </w:rPr>
      </w:pPr>
      <w:r w:rsidRPr="007A24BD">
        <w:rPr>
          <w:position w:val="-16"/>
        </w:rPr>
        <w:object w:dxaOrig="639" w:dyaOrig="400" w14:anchorId="1AD21827">
          <v:shape id="_x0000_i1056" type="#_x0000_t75" style="width:31.5pt;height:20.25pt" o:ole="">
            <v:imagedata r:id="rId72" o:title=""/>
          </v:shape>
          <o:OLEObject Type="Embed" ProgID="Equation.DSMT4" ShapeID="_x0000_i1056" DrawAspect="Content" ObjectID="_1689269666" r:id="rId73"/>
        </w:object>
      </w:r>
      <w:r w:rsidR="00C22A45" w:rsidRPr="007A24BD">
        <w:rPr>
          <w:rFonts w:asciiTheme="majorBidi" w:hAnsiTheme="majorBidi" w:cstheme="majorBidi"/>
          <w:color w:val="000000" w:themeColor="text1"/>
          <w:sz w:val="24"/>
          <w:szCs w:val="24"/>
        </w:rPr>
        <w:t xml:space="preserve">    =  </w:t>
      </w:r>
      <w:r w:rsidR="00C22A45" w:rsidRPr="007A24BD">
        <w:rPr>
          <w:rFonts w:asciiTheme="majorBidi" w:hAnsiTheme="majorBidi" w:cstheme="majorBidi"/>
          <w:color w:val="000000" w:themeColor="text1"/>
          <w:position w:val="-30"/>
          <w:sz w:val="24"/>
          <w:szCs w:val="24"/>
        </w:rPr>
        <w:t xml:space="preserve">  </w:t>
      </w:r>
      <w:r w:rsidRPr="007A24BD">
        <w:rPr>
          <w:position w:val="-28"/>
        </w:rPr>
        <w:object w:dxaOrig="1160" w:dyaOrig="720" w14:anchorId="43C8EC58">
          <v:shape id="_x0000_i1057" type="#_x0000_t75" style="width:57.75pt;height:36pt" o:ole="">
            <v:imagedata r:id="rId74" o:title=""/>
          </v:shape>
          <o:OLEObject Type="Embed" ProgID="Equation.DSMT4" ShapeID="_x0000_i1057" DrawAspect="Content" ObjectID="_1689269667" r:id="rId75"/>
        </w:object>
      </w:r>
      <w:r w:rsidR="00C22A45" w:rsidRPr="007A24BD">
        <w:rPr>
          <w:rFonts w:asciiTheme="majorBidi" w:hAnsiTheme="majorBidi" w:cstheme="majorBidi"/>
          <w:color w:val="000000" w:themeColor="text1"/>
          <w:sz w:val="24"/>
          <w:szCs w:val="24"/>
        </w:rPr>
        <w:t xml:space="preserve"> </w:t>
      </w:r>
      <w:r w:rsidR="00C22A45" w:rsidRPr="007A24BD">
        <w:rPr>
          <w:rFonts w:asciiTheme="majorBidi" w:hAnsiTheme="majorBidi" w:cstheme="majorBidi"/>
          <w:color w:val="000000" w:themeColor="text1"/>
          <w:sz w:val="24"/>
          <w:szCs w:val="24"/>
        </w:rPr>
        <w:tab/>
      </w:r>
      <w:r w:rsidR="003162EB" w:rsidRPr="007A24BD">
        <w:rPr>
          <w:rFonts w:asciiTheme="majorBidi" w:hAnsiTheme="majorBidi" w:cstheme="majorBidi"/>
          <w:color w:val="000000" w:themeColor="text1"/>
          <w:sz w:val="24"/>
          <w:szCs w:val="24"/>
        </w:rPr>
        <w:tab/>
      </w:r>
      <w:r w:rsidR="00BF57DF" w:rsidRPr="007A24BD">
        <w:rPr>
          <w:rFonts w:asciiTheme="majorBidi" w:hAnsiTheme="majorBidi" w:cstheme="majorBidi"/>
          <w:color w:val="000000" w:themeColor="text1"/>
          <w:sz w:val="24"/>
          <w:szCs w:val="24"/>
        </w:rPr>
        <w:tab/>
      </w:r>
      <w:r w:rsidR="000C082D">
        <w:rPr>
          <w:rFonts w:asciiTheme="majorBidi" w:hAnsiTheme="majorBidi" w:cstheme="majorBidi"/>
          <w:color w:val="000000" w:themeColor="text1"/>
          <w:sz w:val="24"/>
          <w:szCs w:val="24"/>
        </w:rPr>
        <w:t xml:space="preserve">           </w:t>
      </w:r>
      <w:r w:rsidR="003162EB" w:rsidRPr="007A24BD">
        <w:rPr>
          <w:rFonts w:asciiTheme="majorBidi" w:hAnsiTheme="majorBidi" w:cstheme="majorBidi"/>
          <w:color w:val="000000" w:themeColor="text1"/>
          <w:sz w:val="24"/>
          <w:szCs w:val="24"/>
        </w:rPr>
        <w:t>(2)</w:t>
      </w:r>
    </w:p>
    <w:p w14:paraId="3DB9075C" w14:textId="4BEB88B4" w:rsidR="00AD6549" w:rsidRDefault="001B6A23" w:rsidP="00EA0931">
      <w:pPr>
        <w:spacing w:after="0" w:line="240" w:lineRule="auto"/>
        <w:jc w:val="both"/>
        <w:rPr>
          <w:rFonts w:asciiTheme="majorBidi" w:hAnsiTheme="majorBidi" w:cstheme="majorBidi"/>
          <w:color w:val="000000" w:themeColor="text1"/>
          <w:sz w:val="24"/>
          <w:szCs w:val="24"/>
        </w:rPr>
      </w:pPr>
      <w:proofErr w:type="gramStart"/>
      <w:r w:rsidRPr="007A24BD">
        <w:rPr>
          <w:rFonts w:asciiTheme="majorBidi" w:hAnsiTheme="majorBidi" w:cstheme="majorBidi"/>
          <w:color w:val="000000" w:themeColor="text1"/>
          <w:sz w:val="24"/>
          <w:szCs w:val="24"/>
        </w:rPr>
        <w:t>where</w:t>
      </w:r>
      <w:proofErr w:type="gramEnd"/>
      <w:r w:rsidR="003162EB" w:rsidRPr="007A24BD">
        <w:rPr>
          <w:rFonts w:asciiTheme="majorBidi" w:hAnsiTheme="majorBidi" w:cstheme="majorBidi"/>
          <w:color w:val="000000" w:themeColor="text1"/>
          <w:sz w:val="24"/>
          <w:szCs w:val="24"/>
        </w:rPr>
        <w:t xml:space="preserve"> </w:t>
      </w:r>
      <w:r w:rsidR="007A24BD" w:rsidRPr="007A24BD">
        <w:rPr>
          <w:position w:val="-18"/>
        </w:rPr>
        <w:object w:dxaOrig="340" w:dyaOrig="440" w14:anchorId="1FC5F977">
          <v:shape id="_x0000_i1058" type="#_x0000_t75" style="width:17.25pt;height:21.75pt" o:ole="">
            <v:imagedata r:id="rId76" o:title=""/>
          </v:shape>
          <o:OLEObject Type="Embed" ProgID="Equation.DSMT4" ShapeID="_x0000_i1058" DrawAspect="Content" ObjectID="_1689269668" r:id="rId77"/>
        </w:object>
      </w:r>
      <w:r w:rsidR="00F25D98" w:rsidRPr="007A24BD">
        <w:rPr>
          <w:rFonts w:asciiTheme="majorBidi" w:hAnsiTheme="majorBidi" w:cstheme="majorBidi"/>
          <w:color w:val="000000" w:themeColor="text1"/>
          <w:sz w:val="24"/>
          <w:szCs w:val="24"/>
        </w:rPr>
        <w:t xml:space="preserve"> </w:t>
      </w:r>
      <w:r w:rsidR="009C5FAE" w:rsidRPr="007A24BD">
        <w:rPr>
          <w:rFonts w:asciiTheme="majorBidi" w:hAnsiTheme="majorBidi" w:cstheme="majorBidi"/>
          <w:color w:val="000000" w:themeColor="text1"/>
          <w:sz w:val="24"/>
          <w:szCs w:val="24"/>
        </w:rPr>
        <w:t xml:space="preserve">is the sample mean for subgroup </w:t>
      </w:r>
      <w:proofErr w:type="spellStart"/>
      <w:r w:rsidR="009C5FAE" w:rsidRPr="007A24BD">
        <w:rPr>
          <w:rFonts w:asciiTheme="majorBidi" w:hAnsiTheme="majorBidi" w:cstheme="majorBidi"/>
          <w:i/>
          <w:iCs/>
          <w:color w:val="000000" w:themeColor="text1"/>
          <w:sz w:val="24"/>
          <w:szCs w:val="24"/>
        </w:rPr>
        <w:t>i</w:t>
      </w:r>
      <w:proofErr w:type="spellEnd"/>
      <w:r w:rsidR="006A59E3" w:rsidRPr="007A24BD">
        <w:rPr>
          <w:rFonts w:asciiTheme="majorBidi" w:hAnsiTheme="majorBidi" w:cstheme="majorBidi"/>
          <w:color w:val="000000" w:themeColor="text1"/>
          <w:sz w:val="24"/>
          <w:szCs w:val="24"/>
        </w:rPr>
        <w:t xml:space="preserve">. </w:t>
      </w:r>
      <w:r w:rsidR="00461BD8" w:rsidRPr="007A24BD">
        <w:rPr>
          <w:rFonts w:asciiTheme="majorBidi" w:hAnsiTheme="majorBidi" w:cstheme="majorBidi"/>
          <w:color w:val="000000" w:themeColor="text1"/>
          <w:sz w:val="24"/>
          <w:szCs w:val="24"/>
        </w:rPr>
        <w:t xml:space="preserve">The estimator of </w:t>
      </w:r>
      <w:r w:rsidR="00640A36" w:rsidRPr="007A24BD">
        <w:rPr>
          <w:rFonts w:asciiTheme="majorBidi" w:hAnsiTheme="majorBidi" w:cstheme="majorBidi"/>
          <w:color w:val="000000" w:themeColor="text1"/>
          <w:sz w:val="24"/>
          <w:szCs w:val="24"/>
        </w:rPr>
        <w:t xml:space="preserve">the </w:t>
      </w:r>
      <w:r w:rsidR="002325C7" w:rsidRPr="007A24BD">
        <w:rPr>
          <w:rFonts w:asciiTheme="majorBidi" w:hAnsiTheme="majorBidi" w:cstheme="majorBidi"/>
          <w:color w:val="000000" w:themeColor="text1"/>
          <w:sz w:val="24"/>
          <w:szCs w:val="24"/>
        </w:rPr>
        <w:t xml:space="preserve">process </w:t>
      </w:r>
      <w:r w:rsidR="00461BD8" w:rsidRPr="007A24BD">
        <w:rPr>
          <w:rFonts w:asciiTheme="majorBidi" w:hAnsiTheme="majorBidi" w:cstheme="majorBidi"/>
          <w:color w:val="000000" w:themeColor="text1"/>
          <w:sz w:val="24"/>
          <w:szCs w:val="24"/>
        </w:rPr>
        <w:t>standard deviation</w:t>
      </w:r>
      <w:r w:rsidR="002325C7" w:rsidRPr="007A24BD">
        <w:rPr>
          <w:rFonts w:asciiTheme="majorBidi" w:hAnsiTheme="majorBidi" w:cstheme="majorBidi"/>
          <w:color w:val="000000" w:themeColor="text1"/>
          <w:sz w:val="24"/>
          <w:szCs w:val="24"/>
        </w:rPr>
        <w:t xml:space="preserve"> </w:t>
      </w:r>
      <w:r w:rsidR="00461BD8" w:rsidRPr="007A24BD">
        <w:rPr>
          <w:rFonts w:asciiTheme="majorBidi" w:hAnsiTheme="majorBidi" w:cstheme="majorBidi"/>
          <w:color w:val="000000" w:themeColor="text1"/>
          <w:sz w:val="24"/>
          <w:szCs w:val="24"/>
        </w:rPr>
        <w:t xml:space="preserve">is given by </w:t>
      </w:r>
      <w:r w:rsidR="007A24BD" w:rsidRPr="007A24BD">
        <w:rPr>
          <w:position w:val="-34"/>
        </w:rPr>
        <w:object w:dxaOrig="720" w:dyaOrig="760" w14:anchorId="1B49ABF6">
          <v:shape id="_x0000_i1059" type="#_x0000_t75" style="width:36pt;height:38.25pt" o:ole="">
            <v:imagedata r:id="rId78" o:title=""/>
          </v:shape>
          <o:OLEObject Type="Embed" ProgID="Equation.DSMT4" ShapeID="_x0000_i1059" DrawAspect="Content" ObjectID="_1689269669" r:id="rId79"/>
        </w:object>
      </w:r>
      <w:r w:rsidR="006A59E3" w:rsidRPr="007A24BD">
        <w:rPr>
          <w:rFonts w:asciiTheme="majorBidi" w:hAnsiTheme="majorBidi" w:cstheme="majorBidi"/>
          <w:color w:val="000000" w:themeColor="text1"/>
          <w:sz w:val="24"/>
          <w:szCs w:val="24"/>
        </w:rPr>
        <w:t xml:space="preserve"> where</w:t>
      </w:r>
      <w:r w:rsidR="007A24BD" w:rsidRPr="007A24BD">
        <w:rPr>
          <w:position w:val="-60"/>
        </w:rPr>
        <w:object w:dxaOrig="2079" w:dyaOrig="1320" w14:anchorId="59DCDA9E">
          <v:shape id="_x0000_i1060" type="#_x0000_t75" style="width:103.5pt;height:66pt" o:ole="">
            <v:imagedata r:id="rId80" o:title=""/>
          </v:shape>
          <o:OLEObject Type="Embed" ProgID="Equation.DSMT4" ShapeID="_x0000_i1060" DrawAspect="Content" ObjectID="_1689269670" r:id="rId81"/>
        </w:object>
      </w:r>
      <w:r w:rsidR="00640A36" w:rsidRPr="007A24BD">
        <w:rPr>
          <w:rFonts w:asciiTheme="majorBidi" w:hAnsiTheme="majorBidi" w:cstheme="majorBidi"/>
          <w:color w:val="000000" w:themeColor="text1"/>
          <w:sz w:val="24"/>
          <w:szCs w:val="24"/>
        </w:rPr>
        <w:t xml:space="preserve">, </w:t>
      </w:r>
      <w:r w:rsidR="007A24BD" w:rsidRPr="007A24BD">
        <w:rPr>
          <w:position w:val="-30"/>
        </w:rPr>
        <w:object w:dxaOrig="1180" w:dyaOrig="740" w14:anchorId="278E31AF">
          <v:shape id="_x0000_i1061" type="#_x0000_t75" style="width:59.25pt;height:36.75pt" o:ole="">
            <v:imagedata r:id="rId82" o:title=""/>
          </v:shape>
          <o:OLEObject Type="Embed" ProgID="Equation.DSMT4" ShapeID="_x0000_i1061" DrawAspect="Content" ObjectID="_1689269671" r:id="rId83"/>
        </w:object>
      </w:r>
      <w:r w:rsidR="00640A36" w:rsidRPr="007A24BD">
        <w:rPr>
          <w:rFonts w:asciiTheme="majorBidi" w:hAnsiTheme="majorBidi" w:cstheme="majorBidi"/>
          <w:color w:val="000000" w:themeColor="text1"/>
          <w:sz w:val="24"/>
          <w:szCs w:val="24"/>
        </w:rPr>
        <w:t>and</w:t>
      </w:r>
      <w:r w:rsidR="007A24BD" w:rsidRPr="007A24BD">
        <w:rPr>
          <w:position w:val="-16"/>
        </w:rPr>
        <w:object w:dxaOrig="260" w:dyaOrig="400" w14:anchorId="691B696D">
          <v:shape id="_x0000_i1062" type="#_x0000_t75" style="width:12.75pt;height:20.25pt" o:ole="">
            <v:imagedata r:id="rId84" o:title=""/>
          </v:shape>
          <o:OLEObject Type="Embed" ProgID="Equation.DSMT4" ShapeID="_x0000_i1062" DrawAspect="Content" ObjectID="_1689269672" r:id="rId85"/>
        </w:object>
      </w:r>
      <w:r w:rsidR="00640A36" w:rsidRPr="007A24BD">
        <w:rPr>
          <w:rFonts w:asciiTheme="majorBidi" w:hAnsiTheme="majorBidi" w:cstheme="majorBidi"/>
          <w:color w:val="000000" w:themeColor="text1"/>
          <w:sz w:val="24"/>
          <w:szCs w:val="24"/>
        </w:rPr>
        <w:t xml:space="preserve"> is the sample standard deviation for subgroup </w:t>
      </w:r>
      <w:proofErr w:type="spellStart"/>
      <w:r w:rsidR="00640A36" w:rsidRPr="007A24BD">
        <w:rPr>
          <w:rFonts w:asciiTheme="majorBidi" w:hAnsiTheme="majorBidi" w:cstheme="majorBidi"/>
          <w:i/>
          <w:iCs/>
          <w:color w:val="000000" w:themeColor="text1"/>
          <w:sz w:val="24"/>
          <w:szCs w:val="24"/>
        </w:rPr>
        <w:t>i</w:t>
      </w:r>
      <w:proofErr w:type="spellEnd"/>
      <w:r w:rsidR="00640A36" w:rsidRPr="007A24BD">
        <w:rPr>
          <w:rFonts w:asciiTheme="majorBidi" w:hAnsiTheme="majorBidi" w:cstheme="majorBidi"/>
          <w:color w:val="000000" w:themeColor="text1"/>
          <w:sz w:val="24"/>
          <w:szCs w:val="24"/>
        </w:rPr>
        <w:t xml:space="preserve">. </w:t>
      </w:r>
    </w:p>
    <w:p w14:paraId="1BDF2884" w14:textId="77777777" w:rsidR="000C082D" w:rsidRPr="007A24BD" w:rsidRDefault="000C082D" w:rsidP="00EA0931">
      <w:pPr>
        <w:spacing w:after="0" w:line="240" w:lineRule="auto"/>
        <w:jc w:val="both"/>
        <w:rPr>
          <w:rFonts w:asciiTheme="majorBidi" w:hAnsiTheme="majorBidi" w:cstheme="majorBidi"/>
          <w:color w:val="000000" w:themeColor="text1"/>
          <w:sz w:val="24"/>
          <w:szCs w:val="24"/>
        </w:rPr>
      </w:pPr>
    </w:p>
    <w:p w14:paraId="4194F35C" w14:textId="342525D7" w:rsidR="00DA12E1" w:rsidRPr="007A24BD" w:rsidRDefault="005172CE" w:rsidP="007F0C41">
      <w:pPr>
        <w:pStyle w:val="Heading2"/>
        <w:spacing w:before="120" w:line="240" w:lineRule="auto"/>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Exponentially Weighted Moving Average Control Chart </w:t>
      </w:r>
    </w:p>
    <w:p w14:paraId="76177876" w14:textId="138FE943" w:rsidR="00747E88" w:rsidRPr="007A24BD" w:rsidRDefault="00F55290" w:rsidP="004427A3">
      <w:pPr>
        <w:pStyle w:val="BodyText"/>
        <w:spacing w:after="0" w:line="240" w:lineRule="auto"/>
        <w:ind w:firstLine="0"/>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rPr>
        <w:tab/>
      </w:r>
      <w:r w:rsidR="005172CE" w:rsidRPr="007A24BD">
        <w:rPr>
          <w:rFonts w:asciiTheme="majorBidi" w:hAnsiTheme="majorBidi" w:cstheme="majorBidi"/>
          <w:color w:val="000000" w:themeColor="text1"/>
          <w:sz w:val="24"/>
          <w:szCs w:val="24"/>
        </w:rPr>
        <w:t>Exponentially weighted moving average control chart</w:t>
      </w:r>
      <w:r w:rsidR="005172CE" w:rsidRPr="007A24BD">
        <w:rPr>
          <w:rFonts w:asciiTheme="majorBidi" w:hAnsiTheme="majorBidi" w:cstheme="majorBidi"/>
          <w:color w:val="000000" w:themeColor="text1"/>
          <w:sz w:val="24"/>
          <w:szCs w:val="24"/>
          <w:lang w:val="en-US"/>
        </w:rPr>
        <w:t xml:space="preserve"> or EWMA </w:t>
      </w:r>
      <w:r w:rsidR="005172CE" w:rsidRPr="007A24BD">
        <w:rPr>
          <w:rFonts w:asciiTheme="majorBidi" w:hAnsiTheme="majorBidi" w:cstheme="majorBidi"/>
          <w:color w:val="000000" w:themeColor="text1"/>
          <w:sz w:val="24"/>
          <w:szCs w:val="24"/>
        </w:rPr>
        <w:t>control chart</w:t>
      </w:r>
      <w:r w:rsidR="00EA0931" w:rsidRPr="007A24BD">
        <w:rPr>
          <w:rFonts w:asciiTheme="majorBidi" w:hAnsiTheme="majorBidi" w:cstheme="majorBidi"/>
          <w:color w:val="000000" w:themeColor="text1"/>
          <w:sz w:val="24"/>
          <w:szCs w:val="24"/>
          <w:lang w:val="en-US"/>
        </w:rPr>
        <w:t xml:space="preserve"> </w:t>
      </w:r>
      <w:r w:rsidRPr="007A24BD">
        <w:rPr>
          <w:rFonts w:asciiTheme="majorBidi" w:hAnsiTheme="majorBidi" w:cstheme="majorBidi"/>
          <w:color w:val="000000" w:themeColor="text1"/>
          <w:sz w:val="24"/>
          <w:szCs w:val="24"/>
          <w:lang w:val="en-US"/>
        </w:rPr>
        <w:t xml:space="preserve">is a good alternative to the </w:t>
      </w:r>
      <w:proofErr w:type="spellStart"/>
      <w:r w:rsidRPr="007A24BD">
        <w:rPr>
          <w:rFonts w:asciiTheme="majorBidi" w:hAnsiTheme="majorBidi" w:cstheme="majorBidi"/>
          <w:color w:val="000000" w:themeColor="text1"/>
          <w:sz w:val="24"/>
          <w:szCs w:val="24"/>
          <w:lang w:val="en-US"/>
        </w:rPr>
        <w:t>Shewhart</w:t>
      </w:r>
      <w:proofErr w:type="spellEnd"/>
      <w:r w:rsidRPr="007A24BD">
        <w:rPr>
          <w:rFonts w:asciiTheme="majorBidi" w:hAnsiTheme="majorBidi" w:cstheme="majorBidi"/>
          <w:color w:val="000000" w:themeColor="text1"/>
          <w:sz w:val="24"/>
          <w:szCs w:val="24"/>
          <w:lang w:val="en-US"/>
        </w:rPr>
        <w:t xml:space="preserve"> average control chart for detecting small shifts</w:t>
      </w:r>
      <w:r w:rsidR="00286E81">
        <w:rPr>
          <w:rFonts w:asciiTheme="majorBidi" w:hAnsiTheme="majorBidi" w:cstheme="majorBidi"/>
          <w:color w:val="000000" w:themeColor="text1"/>
          <w:sz w:val="24"/>
          <w:szCs w:val="24"/>
          <w:lang w:val="en-US"/>
        </w:rPr>
        <w:t xml:space="preserve"> </w:t>
      </w:r>
      <w:r w:rsidR="00286E81" w:rsidRPr="007A24BD">
        <w:rPr>
          <w:rFonts w:asciiTheme="majorBidi" w:hAnsiTheme="majorBidi" w:cstheme="majorBidi"/>
          <w:color w:val="000000" w:themeColor="text1"/>
          <w:sz w:val="24"/>
          <w:szCs w:val="24"/>
          <w:lang w:val="en-US"/>
        </w:rPr>
        <w:fldChar w:fldCharType="begin" w:fldLock="1"/>
      </w:r>
      <w:r w:rsidR="00286E81">
        <w:rPr>
          <w:rFonts w:asciiTheme="majorBidi" w:hAnsiTheme="majorBidi" w:cstheme="majorBidi"/>
          <w:color w:val="000000" w:themeColor="text1"/>
          <w:sz w:val="24"/>
          <w:szCs w:val="24"/>
          <w:lang w:val="en-US"/>
        </w:rPr>
        <w:instrText>ADDIN CSL_CITATION {"citationItems":[{"id":"ITEM-1","itemData":{"DOI":"10.1080/00401706.2000.10485986","ISSN":"15372723","abstract":"A geometrical moving average gives the most recent observation the greatest weight. and all previous observations weights decreasing in geometric progression from the most recent back to the first. A graphical procedure for generating geometric moving averages is described in which the most recent observation is assigned a weight r. The properties of control chart tests based on geometric moving averages are compared to tests based on ordinary moving averages. © 2000 Taylor &amp; Francis Group, LLC.","author":[{"dropping-particle":"","family":"Roberts","given":"S. W.","non-dropping-particle":"","parse-names":false,"suffix":""}],"container-title":"Technometrics","id":"ITEM-1","issue":"1","issued":{"date-parts":[["2000"]]},"page":"97-101","title":"Control chart tests based on geometric moving averages","type":"article-journal","volume":"42"},"uris":["http://www.mendeley.com/documents/?uuid=f6cb99f4-4769-4447-82f5-e7b8eefccd3a"]}],"mendeley":{"formattedCitation":"(Roberts, 2000)","plainTextFormattedCitation":"(Roberts, 2000)","previouslyFormattedCitation":"(Roberts, 2000)"},"properties":{"noteIndex":0},"schema":"https://github.com/citation-style-language/schema/raw/master/csl-citation.json"}</w:instrText>
      </w:r>
      <w:r w:rsidR="00286E81" w:rsidRPr="007A24BD">
        <w:rPr>
          <w:rFonts w:asciiTheme="majorBidi" w:hAnsiTheme="majorBidi" w:cstheme="majorBidi"/>
          <w:color w:val="000000" w:themeColor="text1"/>
          <w:sz w:val="24"/>
          <w:szCs w:val="24"/>
          <w:lang w:val="en-US"/>
        </w:rPr>
        <w:fldChar w:fldCharType="separate"/>
      </w:r>
      <w:r w:rsidR="00286E81" w:rsidRPr="00781571">
        <w:rPr>
          <w:rFonts w:asciiTheme="majorBidi" w:hAnsiTheme="majorBidi" w:cstheme="majorBidi"/>
          <w:noProof/>
          <w:color w:val="000000" w:themeColor="text1"/>
          <w:sz w:val="24"/>
          <w:szCs w:val="24"/>
          <w:lang w:val="en-US"/>
        </w:rPr>
        <w:t>(Roberts, 2000)</w:t>
      </w:r>
      <w:r w:rsidR="00286E81" w:rsidRPr="007A24BD">
        <w:rPr>
          <w:rFonts w:asciiTheme="majorBidi" w:hAnsiTheme="majorBidi" w:cstheme="majorBidi"/>
          <w:color w:val="000000" w:themeColor="text1"/>
          <w:sz w:val="24"/>
          <w:szCs w:val="24"/>
          <w:lang w:val="en-US"/>
        </w:rPr>
        <w:fldChar w:fldCharType="end"/>
      </w:r>
      <w:r w:rsidRPr="007A24BD">
        <w:rPr>
          <w:rFonts w:asciiTheme="majorBidi" w:hAnsiTheme="majorBidi" w:cstheme="majorBidi"/>
          <w:color w:val="000000" w:themeColor="text1"/>
          <w:sz w:val="24"/>
          <w:szCs w:val="24"/>
          <w:lang w:val="en-US"/>
        </w:rPr>
        <w:t xml:space="preserve">. </w:t>
      </w:r>
      <w:r w:rsidR="00EE1428" w:rsidRPr="007A24BD">
        <w:rPr>
          <w:rFonts w:asciiTheme="majorBidi" w:hAnsiTheme="majorBidi" w:cstheme="majorBidi"/>
          <w:color w:val="000000" w:themeColor="text1"/>
          <w:sz w:val="24"/>
          <w:szCs w:val="24"/>
          <w:lang w:val="en-US"/>
        </w:rPr>
        <w:t>For construction of the control limits of EWMA control chart, the assumptions about</w:t>
      </w:r>
      <w:r w:rsidR="00DD35CB" w:rsidRPr="007A24BD">
        <w:rPr>
          <w:rFonts w:asciiTheme="majorBidi" w:hAnsiTheme="majorBidi" w:cstheme="majorBidi"/>
          <w:color w:val="000000" w:themeColor="text1"/>
          <w:sz w:val="24"/>
          <w:szCs w:val="24"/>
          <w:lang w:val="en-US"/>
        </w:rPr>
        <w:t xml:space="preserve"> </w:t>
      </w:r>
      <w:r w:rsidR="00DD35CB" w:rsidRPr="007A24BD">
        <w:rPr>
          <w:rFonts w:asciiTheme="majorBidi" w:hAnsiTheme="majorBidi" w:cstheme="majorBidi"/>
          <w:color w:val="000000" w:themeColor="text1"/>
          <w:sz w:val="24"/>
          <w:szCs w:val="24"/>
        </w:rPr>
        <w:t>quality characteristic</w:t>
      </w:r>
      <w:r w:rsidR="00EE1428" w:rsidRPr="007A24BD">
        <w:rPr>
          <w:rFonts w:asciiTheme="majorBidi" w:hAnsiTheme="majorBidi" w:cstheme="majorBidi"/>
          <w:color w:val="000000" w:themeColor="text1"/>
          <w:sz w:val="24"/>
          <w:szCs w:val="24"/>
          <w:lang w:val="en-US"/>
        </w:rPr>
        <w:t xml:space="preserve"> distribution</w:t>
      </w:r>
      <w:r w:rsidR="003D5BF6" w:rsidRPr="007A24BD">
        <w:rPr>
          <w:rFonts w:asciiTheme="majorBidi" w:hAnsiTheme="majorBidi" w:cstheme="majorBidi"/>
          <w:color w:val="000000" w:themeColor="text1"/>
          <w:sz w:val="24"/>
          <w:szCs w:val="24"/>
        </w:rPr>
        <w:t xml:space="preserve"> are</w:t>
      </w:r>
      <w:r w:rsidR="00DD35CB" w:rsidRPr="007A24BD">
        <w:rPr>
          <w:rFonts w:asciiTheme="majorBidi" w:hAnsiTheme="majorBidi" w:cstheme="majorBidi"/>
          <w:color w:val="000000" w:themeColor="text1"/>
          <w:sz w:val="24"/>
          <w:szCs w:val="24"/>
          <w:lang w:val="en-US"/>
        </w:rPr>
        <w:t xml:space="preserve"> the same </w:t>
      </w:r>
      <w:r w:rsidR="00EE1428" w:rsidRPr="007A24BD">
        <w:rPr>
          <w:rFonts w:asciiTheme="majorBidi" w:hAnsiTheme="majorBidi" w:cstheme="majorBidi"/>
          <w:color w:val="000000" w:themeColor="text1"/>
          <w:sz w:val="24"/>
          <w:szCs w:val="24"/>
          <w:lang w:val="en-US"/>
        </w:rPr>
        <w:t xml:space="preserve">details </w:t>
      </w:r>
      <w:r w:rsidR="00DD35CB" w:rsidRPr="007A24BD">
        <w:rPr>
          <w:rFonts w:asciiTheme="majorBidi" w:hAnsiTheme="majorBidi" w:cstheme="majorBidi"/>
          <w:color w:val="000000" w:themeColor="text1"/>
          <w:sz w:val="24"/>
          <w:szCs w:val="24"/>
          <w:lang w:val="en-US"/>
        </w:rPr>
        <w:t xml:space="preserve">as </w:t>
      </w:r>
      <w:r w:rsidR="00EE1428" w:rsidRPr="007A24BD">
        <w:rPr>
          <w:rFonts w:asciiTheme="majorBidi" w:hAnsiTheme="majorBidi" w:cstheme="majorBidi"/>
          <w:color w:val="000000" w:themeColor="text1"/>
          <w:sz w:val="24"/>
          <w:szCs w:val="24"/>
          <w:lang w:val="en-US"/>
        </w:rPr>
        <w:t xml:space="preserve">mentioned in </w:t>
      </w:r>
      <w:r w:rsidR="00DD35CB" w:rsidRPr="007A24BD">
        <w:rPr>
          <w:rFonts w:asciiTheme="majorBidi" w:hAnsiTheme="majorBidi" w:cstheme="majorBidi"/>
          <w:color w:val="000000" w:themeColor="text1"/>
          <w:sz w:val="24"/>
          <w:szCs w:val="24"/>
          <w:lang w:val="en-US"/>
        </w:rPr>
        <w:t xml:space="preserve">section [2.1]. </w:t>
      </w:r>
      <w:r w:rsidR="00C41114" w:rsidRPr="007A24BD">
        <w:rPr>
          <w:rFonts w:asciiTheme="majorBidi" w:hAnsiTheme="majorBidi" w:cstheme="majorBidi"/>
          <w:color w:val="000000" w:themeColor="text1"/>
          <w:sz w:val="24"/>
          <w:szCs w:val="24"/>
          <w:lang w:val="en-US"/>
        </w:rPr>
        <w:t xml:space="preserve">The </w:t>
      </w:r>
      <w:r w:rsidR="00C41114" w:rsidRPr="007A24BD">
        <w:rPr>
          <w:rFonts w:asciiTheme="majorBidi" w:hAnsiTheme="majorBidi" w:cstheme="majorBidi"/>
          <w:color w:val="000000" w:themeColor="text1"/>
          <w:sz w:val="24"/>
          <w:szCs w:val="24"/>
        </w:rPr>
        <w:t>exponentially weighted moving average</w:t>
      </w:r>
      <w:r w:rsidR="00C41114" w:rsidRPr="007A24BD">
        <w:rPr>
          <w:rFonts w:asciiTheme="majorBidi" w:hAnsiTheme="majorBidi" w:cstheme="majorBidi"/>
          <w:color w:val="000000" w:themeColor="text1"/>
          <w:sz w:val="24"/>
          <w:szCs w:val="24"/>
          <w:lang w:val="en-US"/>
        </w:rPr>
        <w:t xml:space="preserve"> at any time </w:t>
      </w:r>
      <w:r w:rsidR="00C41114" w:rsidRPr="007A24BD">
        <w:rPr>
          <w:rFonts w:asciiTheme="majorBidi" w:hAnsiTheme="majorBidi" w:cstheme="majorBidi"/>
          <w:i/>
          <w:iCs/>
          <w:color w:val="000000" w:themeColor="text1"/>
          <w:sz w:val="24"/>
          <w:szCs w:val="24"/>
          <w:lang w:val="en-US"/>
        </w:rPr>
        <w:t>t</w:t>
      </w:r>
      <w:r w:rsidR="00C41114" w:rsidRPr="007A24BD">
        <w:rPr>
          <w:rFonts w:asciiTheme="majorBidi" w:hAnsiTheme="majorBidi" w:cstheme="majorBidi"/>
          <w:color w:val="000000" w:themeColor="text1"/>
          <w:sz w:val="24"/>
          <w:szCs w:val="24"/>
          <w:lang w:val="en-US"/>
        </w:rPr>
        <w:t xml:space="preserve"> </w:t>
      </w:r>
      <w:r w:rsidR="003D5BF6" w:rsidRPr="007A24BD">
        <w:rPr>
          <w:rFonts w:asciiTheme="majorBidi" w:hAnsiTheme="majorBidi" w:cstheme="majorBidi"/>
          <w:color w:val="000000" w:themeColor="text1"/>
          <w:sz w:val="24"/>
          <w:szCs w:val="24"/>
          <w:lang w:val="en-US"/>
        </w:rPr>
        <w:t xml:space="preserve">or any subgroup </w:t>
      </w:r>
      <w:r w:rsidR="003D5BF6" w:rsidRPr="007A24BD">
        <w:rPr>
          <w:rFonts w:asciiTheme="majorBidi" w:hAnsiTheme="majorBidi" w:cstheme="majorBidi"/>
          <w:i/>
          <w:iCs/>
          <w:color w:val="000000" w:themeColor="text1"/>
          <w:sz w:val="24"/>
          <w:szCs w:val="24"/>
          <w:lang w:val="en-US"/>
        </w:rPr>
        <w:t>t</w:t>
      </w:r>
      <w:r w:rsidR="003D5BF6" w:rsidRPr="007A24BD">
        <w:rPr>
          <w:rFonts w:asciiTheme="majorBidi" w:hAnsiTheme="majorBidi" w:cstheme="majorBidi"/>
          <w:color w:val="000000" w:themeColor="text1"/>
          <w:sz w:val="24"/>
          <w:szCs w:val="24"/>
          <w:lang w:val="en-US"/>
        </w:rPr>
        <w:t xml:space="preserve"> </w:t>
      </w:r>
      <w:r w:rsidR="00C41114" w:rsidRPr="007A24BD">
        <w:rPr>
          <w:rFonts w:asciiTheme="majorBidi" w:hAnsiTheme="majorBidi" w:cstheme="majorBidi"/>
          <w:color w:val="000000" w:themeColor="text1"/>
          <w:sz w:val="24"/>
          <w:szCs w:val="24"/>
          <w:lang w:val="en-US"/>
        </w:rPr>
        <w:t xml:space="preserve">can be defined </w:t>
      </w:r>
      <w:r w:rsidR="00027C44" w:rsidRPr="007A24BD">
        <w:rPr>
          <w:rFonts w:asciiTheme="majorBidi" w:hAnsiTheme="majorBidi" w:cstheme="majorBidi"/>
          <w:color w:val="000000" w:themeColor="text1"/>
          <w:sz w:val="24"/>
          <w:szCs w:val="24"/>
          <w:lang w:val="en-US"/>
        </w:rPr>
        <w:t>in equation</w:t>
      </w:r>
      <w:r w:rsidR="00C41114" w:rsidRPr="007A24BD">
        <w:rPr>
          <w:rFonts w:asciiTheme="majorBidi" w:hAnsiTheme="majorBidi" w:cstheme="majorBidi"/>
          <w:color w:val="000000" w:themeColor="text1"/>
          <w:sz w:val="24"/>
          <w:szCs w:val="24"/>
        </w:rPr>
        <w:t xml:space="preserve"> (3).</w:t>
      </w:r>
    </w:p>
    <w:p w14:paraId="323C7B41" w14:textId="3FA2ACA4" w:rsidR="008F5E6E" w:rsidRPr="007A24BD" w:rsidRDefault="007A24BD" w:rsidP="008F5E6E">
      <w:pPr>
        <w:spacing w:before="160" w:line="240" w:lineRule="auto"/>
        <w:jc w:val="both"/>
        <w:rPr>
          <w:rFonts w:asciiTheme="majorBidi" w:hAnsiTheme="majorBidi" w:cstheme="majorBidi"/>
          <w:color w:val="000000" w:themeColor="text1"/>
          <w:sz w:val="24"/>
          <w:szCs w:val="24"/>
        </w:rPr>
      </w:pPr>
      <w:r w:rsidRPr="007A24BD">
        <w:rPr>
          <w:position w:val="-16"/>
        </w:rPr>
        <w:object w:dxaOrig="300" w:dyaOrig="400" w14:anchorId="6809809E">
          <v:shape id="_x0000_i1063" type="#_x0000_t75" style="width:15pt;height:20.25pt" o:ole="">
            <v:imagedata r:id="rId86" o:title=""/>
          </v:shape>
          <o:OLEObject Type="Embed" ProgID="Equation.DSMT4" ShapeID="_x0000_i1063" DrawAspect="Content" ObjectID="_1689269673" r:id="rId87"/>
        </w:object>
      </w:r>
      <w:r w:rsidR="00F577F0" w:rsidRPr="007A24BD">
        <w:rPr>
          <w:rFonts w:asciiTheme="majorBidi" w:hAnsiTheme="majorBidi" w:cstheme="majorBidi"/>
          <w:color w:val="000000" w:themeColor="text1"/>
          <w:sz w:val="24"/>
          <w:szCs w:val="24"/>
          <w:rtl/>
          <w:cs/>
        </w:rPr>
        <w:t xml:space="preserve">    </w:t>
      </w:r>
      <w:r w:rsidR="00F577F0" w:rsidRPr="007A24BD">
        <w:rPr>
          <w:rFonts w:asciiTheme="majorBidi" w:hAnsiTheme="majorBidi" w:cstheme="majorBidi"/>
          <w:color w:val="000000" w:themeColor="text1"/>
          <w:sz w:val="24"/>
          <w:szCs w:val="24"/>
        </w:rPr>
        <w:t xml:space="preserve">=    </w:t>
      </w:r>
      <w:r w:rsidRPr="007A24BD">
        <w:rPr>
          <w:position w:val="-16"/>
        </w:rPr>
        <w:object w:dxaOrig="1740" w:dyaOrig="440" w14:anchorId="3F9DCFAD">
          <v:shape id="_x0000_i1064" type="#_x0000_t75" style="width:87pt;height:21.75pt" o:ole="">
            <v:imagedata r:id="rId88" o:title=""/>
          </v:shape>
          <o:OLEObject Type="Embed" ProgID="Equation.DSMT4" ShapeID="_x0000_i1064" DrawAspect="Content" ObjectID="_1689269674" r:id="rId89"/>
        </w:object>
      </w:r>
      <w:r w:rsidR="00F577F0" w:rsidRPr="007A24BD">
        <w:rPr>
          <w:rFonts w:asciiTheme="majorBidi" w:hAnsiTheme="majorBidi" w:cstheme="majorBidi"/>
          <w:color w:val="000000" w:themeColor="text1"/>
          <w:sz w:val="24"/>
          <w:szCs w:val="24"/>
        </w:rPr>
        <w:tab/>
      </w:r>
      <w:r w:rsidR="00F577F0" w:rsidRPr="007A24BD">
        <w:rPr>
          <w:rFonts w:asciiTheme="majorBidi" w:hAnsiTheme="majorBidi" w:cstheme="majorBidi"/>
          <w:color w:val="000000" w:themeColor="text1"/>
          <w:sz w:val="24"/>
          <w:szCs w:val="24"/>
        </w:rPr>
        <w:tab/>
      </w:r>
      <w:r w:rsidR="00F577F0" w:rsidRPr="007A24BD">
        <w:rPr>
          <w:rFonts w:asciiTheme="majorBidi" w:hAnsiTheme="majorBidi" w:cstheme="majorBidi"/>
          <w:color w:val="000000" w:themeColor="text1"/>
          <w:sz w:val="24"/>
          <w:szCs w:val="24"/>
        </w:rPr>
        <w:tab/>
      </w:r>
      <w:r w:rsidR="000C082D">
        <w:rPr>
          <w:rFonts w:asciiTheme="majorBidi" w:hAnsiTheme="majorBidi" w:cstheme="majorBidi"/>
          <w:color w:val="000000" w:themeColor="text1"/>
          <w:sz w:val="24"/>
          <w:szCs w:val="24"/>
        </w:rPr>
        <w:t xml:space="preserve">           </w:t>
      </w:r>
      <w:r w:rsidR="00F577F0" w:rsidRPr="007A24BD">
        <w:rPr>
          <w:rFonts w:asciiTheme="majorBidi" w:hAnsiTheme="majorBidi" w:cstheme="majorBidi"/>
          <w:color w:val="000000" w:themeColor="text1"/>
          <w:sz w:val="24"/>
          <w:szCs w:val="24"/>
        </w:rPr>
        <w:t>(3</w:t>
      </w:r>
      <w:r w:rsidR="00052DE0" w:rsidRPr="007A24BD">
        <w:rPr>
          <w:rFonts w:asciiTheme="majorBidi" w:hAnsiTheme="majorBidi" w:cstheme="majorBidi"/>
          <w:color w:val="000000" w:themeColor="text1"/>
          <w:sz w:val="24"/>
          <w:szCs w:val="24"/>
        </w:rPr>
        <w:t>)</w:t>
      </w:r>
    </w:p>
    <w:p w14:paraId="13D14965" w14:textId="3A8A34B3" w:rsidR="00AA7FC4" w:rsidRPr="007A24BD" w:rsidRDefault="00052DE0" w:rsidP="00143489">
      <w:pPr>
        <w:spacing w:before="12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where</w:t>
      </w:r>
      <w:r w:rsidR="00F577F0" w:rsidRPr="007A24BD">
        <w:rPr>
          <w:rFonts w:asciiTheme="majorBidi" w:hAnsiTheme="majorBidi" w:cstheme="majorBidi"/>
          <w:color w:val="000000" w:themeColor="text1"/>
          <w:sz w:val="24"/>
          <w:szCs w:val="24"/>
        </w:rPr>
        <w:t xml:space="preserve"> </w:t>
      </w:r>
      <w:r w:rsidR="007A24BD" w:rsidRPr="007A24BD">
        <w:rPr>
          <w:position w:val="-6"/>
        </w:rPr>
        <w:object w:dxaOrig="880" w:dyaOrig="279" w14:anchorId="4878AC1C">
          <v:shape id="_x0000_i1065" type="#_x0000_t75" style="width:44.25pt;height:14.25pt" o:ole="">
            <v:imagedata r:id="rId90" o:title=""/>
          </v:shape>
          <o:OLEObject Type="Embed" ProgID="Equation.DSMT4" ShapeID="_x0000_i1065" DrawAspect="Content" ObjectID="_1689269675" r:id="rId91"/>
        </w:object>
      </w:r>
      <w:r w:rsidR="00F577F0" w:rsidRPr="007A24BD">
        <w:rPr>
          <w:rFonts w:asciiTheme="majorBidi" w:hAnsiTheme="majorBidi" w:cstheme="majorBidi"/>
          <w:color w:val="000000" w:themeColor="text1"/>
          <w:sz w:val="24"/>
          <w:szCs w:val="24"/>
        </w:rPr>
        <w:t xml:space="preserve"> is a constant and the starting value is the process mean or process target</w:t>
      </w:r>
      <w:r w:rsidR="00B54118" w:rsidRPr="007A24BD">
        <w:rPr>
          <w:rFonts w:asciiTheme="majorBidi" w:hAnsiTheme="majorBidi" w:cstheme="majorBidi"/>
          <w:color w:val="000000" w:themeColor="text1"/>
          <w:sz w:val="24"/>
          <w:szCs w:val="24"/>
        </w:rPr>
        <w:t>, that is,</w:t>
      </w:r>
      <w:r w:rsidRPr="007A24BD">
        <w:rPr>
          <w:rFonts w:asciiTheme="majorBidi" w:hAnsiTheme="majorBidi" w:cstheme="majorBidi"/>
          <w:color w:val="000000" w:themeColor="text1"/>
          <w:sz w:val="24"/>
          <w:szCs w:val="24"/>
        </w:rPr>
        <w:t xml:space="preserve"> </w:t>
      </w:r>
      <w:r w:rsidR="007A24BD" w:rsidRPr="007A24BD">
        <w:rPr>
          <w:position w:val="-16"/>
        </w:rPr>
        <w:object w:dxaOrig="820" w:dyaOrig="400" w14:anchorId="635C0EDC">
          <v:shape id="_x0000_i1066" type="#_x0000_t75" style="width:40.5pt;height:20.25pt" o:ole="">
            <v:imagedata r:id="rId92" o:title=""/>
          </v:shape>
          <o:OLEObject Type="Embed" ProgID="Equation.DSMT4" ShapeID="_x0000_i1066" DrawAspect="Content" ObjectID="_1689269676" r:id="rId93"/>
        </w:object>
      </w:r>
      <w:r w:rsidR="003D5BF6" w:rsidRPr="007A24BD">
        <w:rPr>
          <w:rFonts w:asciiTheme="majorBidi" w:hAnsiTheme="majorBidi" w:cstheme="majorBidi"/>
          <w:color w:val="000000" w:themeColor="text1"/>
          <w:sz w:val="24"/>
          <w:szCs w:val="24"/>
        </w:rPr>
        <w:t xml:space="preserve"> where </w:t>
      </w:r>
      <w:r w:rsidR="007A24BD" w:rsidRPr="007A24BD">
        <w:rPr>
          <w:position w:val="-16"/>
        </w:rPr>
        <w:object w:dxaOrig="300" w:dyaOrig="400" w14:anchorId="33BEBD8D">
          <v:shape id="_x0000_i1067" type="#_x0000_t75" style="width:15pt;height:20.25pt" o:ole="">
            <v:imagedata r:id="rId94" o:title=""/>
          </v:shape>
          <o:OLEObject Type="Embed" ProgID="Equation.DSMT4" ShapeID="_x0000_i1067" DrawAspect="Content" ObjectID="_1689269677" r:id="rId95"/>
        </w:object>
      </w:r>
      <w:r w:rsidR="003D5BF6" w:rsidRPr="007A24BD">
        <w:rPr>
          <w:rFonts w:asciiTheme="majorBidi" w:hAnsiTheme="majorBidi" w:cstheme="majorBidi"/>
          <w:color w:val="000000" w:themeColor="text1"/>
          <w:sz w:val="24"/>
          <w:szCs w:val="24"/>
        </w:rPr>
        <w:t>is the average of process quality characteristic to be controlled.</w:t>
      </w:r>
      <w:r w:rsidR="00143489" w:rsidRPr="007A24BD">
        <w:rPr>
          <w:rFonts w:asciiTheme="majorBidi" w:hAnsiTheme="majorBidi" w:cstheme="majorBidi"/>
          <w:color w:val="000000" w:themeColor="text1"/>
          <w:sz w:val="24"/>
          <w:szCs w:val="24"/>
        </w:rPr>
        <w:t xml:space="preserve"> T</w:t>
      </w:r>
      <w:r w:rsidR="00AA7FC4" w:rsidRPr="007A24BD">
        <w:rPr>
          <w:rFonts w:asciiTheme="majorBidi" w:hAnsiTheme="majorBidi" w:cstheme="majorBidi"/>
          <w:color w:val="000000" w:themeColor="text1"/>
          <w:sz w:val="24"/>
          <w:szCs w:val="24"/>
        </w:rPr>
        <w:t xml:space="preserve">he </w:t>
      </w:r>
      <w:r w:rsidR="00896FB2" w:rsidRPr="007A24BD">
        <w:rPr>
          <w:rFonts w:asciiTheme="majorBidi" w:hAnsiTheme="majorBidi" w:cstheme="majorBidi"/>
          <w:color w:val="000000" w:themeColor="text1"/>
          <w:sz w:val="24"/>
          <w:szCs w:val="24"/>
        </w:rPr>
        <w:t xml:space="preserve">upper control limit </w:t>
      </w:r>
      <w:r w:rsidR="00896FB2" w:rsidRPr="007A24BD">
        <w:rPr>
          <w:rFonts w:asciiTheme="majorBidi" w:hAnsiTheme="majorBidi" w:cstheme="majorBidi"/>
          <w:color w:val="000000" w:themeColor="text1"/>
          <w:sz w:val="24"/>
          <w:szCs w:val="24"/>
        </w:rPr>
        <w:t>(</w:t>
      </w:r>
      <w:r w:rsidR="007A24BD" w:rsidRPr="007A24BD">
        <w:rPr>
          <w:position w:val="-6"/>
        </w:rPr>
        <w:object w:dxaOrig="520" w:dyaOrig="279" w14:anchorId="26390DF5">
          <v:shape id="_x0000_i1068" type="#_x0000_t75" style="width:25.5pt;height:14.25pt" o:ole="">
            <v:imagedata r:id="rId96" o:title=""/>
          </v:shape>
          <o:OLEObject Type="Embed" ProgID="Equation.DSMT4" ShapeID="_x0000_i1068" DrawAspect="Content" ObjectID="_1689269678" r:id="rId97"/>
        </w:object>
      </w:r>
      <w:r w:rsidR="00896FB2" w:rsidRPr="007A24BD">
        <w:rPr>
          <w:rFonts w:asciiTheme="majorBidi" w:hAnsiTheme="majorBidi" w:cstheme="majorBidi"/>
          <w:color w:val="000000" w:themeColor="text1"/>
          <w:sz w:val="24"/>
          <w:szCs w:val="24"/>
        </w:rPr>
        <w:t>), center line (</w:t>
      </w:r>
      <w:r w:rsidR="007A24BD" w:rsidRPr="007A24BD">
        <w:rPr>
          <w:position w:val="-6"/>
        </w:rPr>
        <w:object w:dxaOrig="360" w:dyaOrig="279" w14:anchorId="0E04C68C">
          <v:shape id="_x0000_i1069" type="#_x0000_t75" style="width:18pt;height:14.25pt" o:ole="">
            <v:imagedata r:id="rId98" o:title=""/>
          </v:shape>
          <o:OLEObject Type="Embed" ProgID="Equation.DSMT4" ShapeID="_x0000_i1069" DrawAspect="Content" ObjectID="_1689269679" r:id="rId99"/>
        </w:object>
      </w:r>
      <w:r w:rsidR="00896FB2" w:rsidRPr="007A24BD">
        <w:rPr>
          <w:rFonts w:asciiTheme="majorBidi" w:hAnsiTheme="majorBidi" w:cstheme="majorBidi"/>
          <w:color w:val="000000" w:themeColor="text1"/>
          <w:sz w:val="24"/>
          <w:szCs w:val="24"/>
        </w:rPr>
        <w:t>) and lower control limit (</w:t>
      </w:r>
      <w:r w:rsidR="007A24BD" w:rsidRPr="007A24BD">
        <w:rPr>
          <w:position w:val="-6"/>
        </w:rPr>
        <w:object w:dxaOrig="520" w:dyaOrig="279" w14:anchorId="72089377">
          <v:shape id="_x0000_i1070" type="#_x0000_t75" style="width:25.5pt;height:14.25pt" o:ole="">
            <v:imagedata r:id="rId100" o:title=""/>
          </v:shape>
          <o:OLEObject Type="Embed" ProgID="Equation.DSMT4" ShapeID="_x0000_i1070" DrawAspect="Content" ObjectID="_1689269680" r:id="rId101"/>
        </w:object>
      </w:r>
      <w:r w:rsidR="00896FB2" w:rsidRPr="007A24BD">
        <w:rPr>
          <w:rFonts w:asciiTheme="majorBidi" w:hAnsiTheme="majorBidi" w:cstheme="majorBidi"/>
          <w:color w:val="000000" w:themeColor="text1"/>
          <w:sz w:val="24"/>
          <w:szCs w:val="24"/>
        </w:rPr>
        <w:t xml:space="preserve">) </w:t>
      </w:r>
      <w:r w:rsidR="00AA7FC4" w:rsidRPr="007A24BD">
        <w:rPr>
          <w:rFonts w:asciiTheme="majorBidi" w:hAnsiTheme="majorBidi" w:cstheme="majorBidi"/>
          <w:color w:val="000000" w:themeColor="text1"/>
          <w:sz w:val="24"/>
          <w:szCs w:val="24"/>
        </w:rPr>
        <w:t xml:space="preserve">for EWMA control chart can be estimated </w:t>
      </w:r>
      <w:r w:rsidR="00143489" w:rsidRPr="007A24BD">
        <w:rPr>
          <w:rFonts w:asciiTheme="majorBidi" w:hAnsiTheme="majorBidi" w:cstheme="majorBidi"/>
          <w:color w:val="000000" w:themeColor="text1"/>
          <w:sz w:val="24"/>
          <w:szCs w:val="24"/>
        </w:rPr>
        <w:t xml:space="preserve">and written </w:t>
      </w:r>
      <w:r w:rsidR="00027C44" w:rsidRPr="007A24BD">
        <w:rPr>
          <w:rFonts w:asciiTheme="majorBidi" w:hAnsiTheme="majorBidi" w:cstheme="majorBidi"/>
          <w:color w:val="000000" w:themeColor="text1"/>
          <w:sz w:val="24"/>
          <w:szCs w:val="24"/>
        </w:rPr>
        <w:t>in equation</w:t>
      </w:r>
      <w:r w:rsidR="00143489" w:rsidRPr="007A24BD">
        <w:rPr>
          <w:rFonts w:asciiTheme="majorBidi" w:hAnsiTheme="majorBidi" w:cstheme="majorBidi"/>
          <w:color w:val="000000" w:themeColor="text1"/>
          <w:sz w:val="24"/>
          <w:szCs w:val="24"/>
        </w:rPr>
        <w:t xml:space="preserve"> (4</w:t>
      </w:r>
      <w:r w:rsidR="00AA7FC4" w:rsidRPr="007A24BD">
        <w:rPr>
          <w:rFonts w:asciiTheme="majorBidi" w:hAnsiTheme="majorBidi" w:cstheme="majorBidi"/>
          <w:color w:val="000000" w:themeColor="text1"/>
          <w:sz w:val="24"/>
          <w:szCs w:val="24"/>
        </w:rPr>
        <w:t xml:space="preserve">). </w:t>
      </w:r>
    </w:p>
    <w:p w14:paraId="3553860F" w14:textId="7946B4D6" w:rsidR="00AA7FC4" w:rsidRPr="007A24BD" w:rsidRDefault="007A24BD" w:rsidP="00AA7FC4">
      <w:pPr>
        <w:spacing w:after="0" w:line="240" w:lineRule="auto"/>
        <w:jc w:val="both"/>
        <w:rPr>
          <w:rFonts w:asciiTheme="majorBidi" w:hAnsiTheme="majorBidi" w:cstheme="majorBidi"/>
          <w:color w:val="000000" w:themeColor="text1"/>
          <w:sz w:val="24"/>
          <w:szCs w:val="24"/>
        </w:rPr>
      </w:pPr>
      <w:r w:rsidRPr="007A24BD">
        <w:rPr>
          <w:position w:val="-6"/>
        </w:rPr>
        <w:object w:dxaOrig="520" w:dyaOrig="279" w14:anchorId="6BB52479">
          <v:shape id="_x0000_i1071" type="#_x0000_t75" style="width:25.5pt;height:14.25pt" o:ole="">
            <v:imagedata r:id="rId102" o:title=""/>
          </v:shape>
          <o:OLEObject Type="Embed" ProgID="Equation.DSMT4" ShapeID="_x0000_i1071" DrawAspect="Content" ObjectID="_1689269681" r:id="rId103"/>
        </w:object>
      </w:r>
      <w:r w:rsidR="00AA7FC4" w:rsidRPr="007A24BD">
        <w:rPr>
          <w:rFonts w:asciiTheme="majorBidi" w:hAnsiTheme="majorBidi" w:cstheme="majorBidi"/>
          <w:color w:val="000000" w:themeColor="text1"/>
          <w:sz w:val="24"/>
          <w:szCs w:val="24"/>
        </w:rPr>
        <w:t xml:space="preserve">  =  </w:t>
      </w:r>
      <w:r w:rsidR="00AA7FC4" w:rsidRPr="007A24BD">
        <w:rPr>
          <w:rFonts w:asciiTheme="majorBidi" w:hAnsiTheme="majorBidi" w:cstheme="majorBidi"/>
          <w:color w:val="000000" w:themeColor="text1"/>
          <w:position w:val="-30"/>
          <w:sz w:val="24"/>
          <w:szCs w:val="24"/>
        </w:rPr>
        <w:t xml:space="preserve"> </w:t>
      </w:r>
      <w:r w:rsidRPr="007A24BD">
        <w:rPr>
          <w:position w:val="-34"/>
        </w:rPr>
        <w:object w:dxaOrig="3420" w:dyaOrig="780" w14:anchorId="063269B0">
          <v:shape id="_x0000_i1072" type="#_x0000_t75" style="width:171pt;height:39pt" o:ole="">
            <v:imagedata r:id="rId104" o:title=""/>
          </v:shape>
          <o:OLEObject Type="Embed" ProgID="Equation.DSMT4" ShapeID="_x0000_i1072" DrawAspect="Content" ObjectID="_1689269682" r:id="rId105"/>
        </w:object>
      </w:r>
      <w:r w:rsidR="00AA7FC4" w:rsidRPr="007A24BD">
        <w:rPr>
          <w:rFonts w:asciiTheme="majorBidi" w:hAnsiTheme="majorBidi" w:cstheme="majorBidi"/>
          <w:color w:val="000000" w:themeColor="text1"/>
          <w:sz w:val="24"/>
          <w:szCs w:val="24"/>
        </w:rPr>
        <w:t>,</w:t>
      </w:r>
    </w:p>
    <w:p w14:paraId="1CF3089C" w14:textId="7627CEA7" w:rsidR="00AA7FC4" w:rsidRPr="007A24BD" w:rsidRDefault="007A24BD" w:rsidP="00AA7FC4">
      <w:pPr>
        <w:spacing w:after="0" w:line="240" w:lineRule="auto"/>
        <w:jc w:val="both"/>
        <w:rPr>
          <w:rFonts w:asciiTheme="majorBidi" w:hAnsiTheme="majorBidi" w:cstheme="majorBidi"/>
          <w:color w:val="000000" w:themeColor="text1"/>
          <w:sz w:val="24"/>
          <w:szCs w:val="24"/>
        </w:rPr>
      </w:pPr>
      <w:r w:rsidRPr="007A24BD">
        <w:rPr>
          <w:position w:val="-6"/>
        </w:rPr>
        <w:object w:dxaOrig="360" w:dyaOrig="279" w14:anchorId="14F55863">
          <v:shape id="_x0000_i1073" type="#_x0000_t75" style="width:18pt;height:14.25pt" o:ole="">
            <v:imagedata r:id="rId106" o:title=""/>
          </v:shape>
          <o:OLEObject Type="Embed" ProgID="Equation.DSMT4" ShapeID="_x0000_i1073" DrawAspect="Content" ObjectID="_1689269683" r:id="rId107"/>
        </w:object>
      </w:r>
      <w:r w:rsidR="00AA7FC4" w:rsidRPr="007A24BD">
        <w:rPr>
          <w:rFonts w:asciiTheme="majorBidi" w:hAnsiTheme="majorBidi" w:cstheme="majorBidi"/>
          <w:color w:val="000000" w:themeColor="text1"/>
          <w:sz w:val="24"/>
          <w:szCs w:val="24"/>
        </w:rPr>
        <w:t xml:space="preserve">     =   </w:t>
      </w:r>
      <w:r w:rsidRPr="00025957">
        <w:rPr>
          <w:position w:val="-4"/>
        </w:rPr>
        <w:object w:dxaOrig="279" w:dyaOrig="360" w14:anchorId="6B453204">
          <v:shape id="_x0000_i1074" type="#_x0000_t75" style="width:14.25pt;height:18pt" o:ole="">
            <v:imagedata r:id="rId108" o:title=""/>
          </v:shape>
          <o:OLEObject Type="Embed" ProgID="Equation.DSMT4" ShapeID="_x0000_i1074" DrawAspect="Content" ObjectID="_1689269684" r:id="rId109"/>
        </w:object>
      </w:r>
      <w:r w:rsidR="00AA7FC4" w:rsidRPr="007A24BD">
        <w:rPr>
          <w:rFonts w:asciiTheme="majorBidi" w:hAnsiTheme="majorBidi" w:cstheme="majorBidi"/>
          <w:color w:val="000000" w:themeColor="text1"/>
          <w:sz w:val="24"/>
          <w:szCs w:val="24"/>
        </w:rPr>
        <w:t xml:space="preserve">     =</w:t>
      </w:r>
      <w:r w:rsidR="00AA7FC4" w:rsidRPr="007A24BD">
        <w:rPr>
          <w:rFonts w:asciiTheme="majorBidi" w:hAnsiTheme="majorBidi" w:cstheme="majorBidi"/>
          <w:color w:val="000000" w:themeColor="text1"/>
          <w:sz w:val="24"/>
          <w:szCs w:val="24"/>
        </w:rPr>
        <w:tab/>
      </w:r>
      <w:r w:rsidR="00AA7FC4" w:rsidRPr="007A24BD">
        <w:rPr>
          <w:rFonts w:asciiTheme="majorBidi" w:hAnsiTheme="majorBidi" w:cstheme="majorBidi"/>
          <w:color w:val="000000" w:themeColor="text1"/>
          <w:position w:val="-38"/>
          <w:sz w:val="24"/>
          <w:szCs w:val="24"/>
        </w:rPr>
        <w:t xml:space="preserve">    </w:t>
      </w:r>
      <w:r w:rsidRPr="007A24BD">
        <w:rPr>
          <w:position w:val="-30"/>
        </w:rPr>
        <w:object w:dxaOrig="859" w:dyaOrig="740" w14:anchorId="46B548AF">
          <v:shape id="_x0000_i1075" type="#_x0000_t75" style="width:42.75pt;height:36.75pt" o:ole="">
            <v:imagedata r:id="rId110" o:title=""/>
          </v:shape>
          <o:OLEObject Type="Embed" ProgID="Equation.DSMT4" ShapeID="_x0000_i1075" DrawAspect="Content" ObjectID="_1689269685" r:id="rId111"/>
        </w:object>
      </w:r>
      <w:r w:rsidR="00AA7FC4" w:rsidRPr="007A24BD">
        <w:rPr>
          <w:rFonts w:asciiTheme="majorBidi" w:hAnsiTheme="majorBidi" w:cstheme="majorBidi"/>
          <w:color w:val="000000" w:themeColor="text1"/>
          <w:sz w:val="24"/>
          <w:szCs w:val="24"/>
        </w:rPr>
        <w:t xml:space="preserve">     and    </w:t>
      </w:r>
      <w:r w:rsidR="00AA7FC4" w:rsidRPr="007A24BD">
        <w:rPr>
          <w:rFonts w:asciiTheme="majorBidi" w:hAnsiTheme="majorBidi" w:cstheme="majorBidi"/>
          <w:color w:val="000000" w:themeColor="text1"/>
          <w:sz w:val="24"/>
          <w:szCs w:val="24"/>
        </w:rPr>
        <w:tab/>
      </w:r>
      <w:r w:rsidR="00AA7FC4" w:rsidRPr="007A24BD">
        <w:rPr>
          <w:rFonts w:asciiTheme="majorBidi" w:hAnsiTheme="majorBidi" w:cstheme="majorBidi"/>
          <w:color w:val="000000" w:themeColor="text1"/>
          <w:sz w:val="24"/>
          <w:szCs w:val="24"/>
        </w:rPr>
        <w:tab/>
      </w:r>
    </w:p>
    <w:p w14:paraId="24AE1181" w14:textId="6F914E9F" w:rsidR="00EA0931" w:rsidRPr="007A24BD" w:rsidRDefault="007A24BD" w:rsidP="000C082D">
      <w:pPr>
        <w:spacing w:line="240" w:lineRule="auto"/>
        <w:rPr>
          <w:rFonts w:asciiTheme="majorBidi" w:hAnsiTheme="majorBidi" w:cstheme="majorBidi"/>
          <w:color w:val="000000" w:themeColor="text1"/>
          <w:sz w:val="24"/>
          <w:szCs w:val="24"/>
        </w:rPr>
      </w:pPr>
      <w:r w:rsidRPr="007A24BD">
        <w:rPr>
          <w:position w:val="-6"/>
        </w:rPr>
        <w:object w:dxaOrig="520" w:dyaOrig="279" w14:anchorId="7A5C0ECF">
          <v:shape id="_x0000_i1076" type="#_x0000_t75" style="width:25.5pt;height:14.25pt" o:ole="">
            <v:imagedata r:id="rId112" o:title=""/>
          </v:shape>
          <o:OLEObject Type="Embed" ProgID="Equation.DSMT4" ShapeID="_x0000_i1076" DrawAspect="Content" ObjectID="_1689269686" r:id="rId113"/>
        </w:object>
      </w:r>
      <w:r w:rsidR="00AA7FC4" w:rsidRPr="007A24BD">
        <w:rPr>
          <w:rFonts w:asciiTheme="majorBidi" w:hAnsiTheme="majorBidi" w:cstheme="majorBidi"/>
          <w:color w:val="000000" w:themeColor="text1"/>
          <w:sz w:val="24"/>
          <w:szCs w:val="24"/>
        </w:rPr>
        <w:t xml:space="preserve">  =   </w:t>
      </w:r>
      <w:r w:rsidRPr="007A24BD">
        <w:rPr>
          <w:position w:val="-34"/>
        </w:rPr>
        <w:object w:dxaOrig="3400" w:dyaOrig="780" w14:anchorId="6686C55E">
          <v:shape id="_x0000_i1077" type="#_x0000_t75" style="width:169.5pt;height:39pt" o:ole="">
            <v:imagedata r:id="rId114" o:title=""/>
          </v:shape>
          <o:OLEObject Type="Embed" ProgID="Equation.DSMT4" ShapeID="_x0000_i1077" DrawAspect="Content" ObjectID="_1689269687" r:id="rId115"/>
        </w:object>
      </w:r>
      <w:r w:rsidR="00AA7FC4" w:rsidRPr="007A24BD">
        <w:rPr>
          <w:rFonts w:asciiTheme="majorBidi" w:hAnsiTheme="majorBidi" w:cstheme="majorBidi"/>
          <w:color w:val="000000" w:themeColor="text1"/>
          <w:sz w:val="24"/>
          <w:szCs w:val="24"/>
        </w:rPr>
        <w:t xml:space="preserve">   </w:t>
      </w:r>
      <w:r w:rsidR="000C082D">
        <w:rPr>
          <w:rFonts w:asciiTheme="majorBidi" w:hAnsiTheme="majorBidi" w:cstheme="majorBidi"/>
          <w:color w:val="000000" w:themeColor="text1"/>
          <w:sz w:val="24"/>
          <w:szCs w:val="24"/>
        </w:rPr>
        <w:t xml:space="preserve">      </w:t>
      </w:r>
      <w:r w:rsidR="00143489" w:rsidRPr="007A24BD">
        <w:rPr>
          <w:rFonts w:asciiTheme="majorBidi" w:hAnsiTheme="majorBidi" w:cstheme="majorBidi"/>
          <w:color w:val="000000" w:themeColor="text1"/>
          <w:sz w:val="24"/>
          <w:szCs w:val="24"/>
        </w:rPr>
        <w:t>(4</w:t>
      </w:r>
      <w:r w:rsidR="00AA7FC4" w:rsidRPr="007A24BD">
        <w:rPr>
          <w:rFonts w:asciiTheme="majorBidi" w:hAnsiTheme="majorBidi" w:cstheme="majorBidi"/>
          <w:color w:val="000000" w:themeColor="text1"/>
          <w:sz w:val="24"/>
          <w:szCs w:val="24"/>
        </w:rPr>
        <w:t xml:space="preserve">) </w:t>
      </w:r>
    </w:p>
    <w:p w14:paraId="5B2220F3" w14:textId="77777777" w:rsidR="000C082D" w:rsidRDefault="00F42A64" w:rsidP="004427A3">
      <w:pPr>
        <w:spacing w:line="240" w:lineRule="auto"/>
        <w:jc w:val="both"/>
        <w:rPr>
          <w:rFonts w:asciiTheme="majorBidi" w:hAnsiTheme="majorBidi" w:cstheme="majorBidi"/>
          <w:color w:val="000000" w:themeColor="text1"/>
          <w:sz w:val="24"/>
          <w:szCs w:val="24"/>
        </w:rPr>
      </w:pPr>
      <w:proofErr w:type="gramStart"/>
      <w:r w:rsidRPr="007A24BD">
        <w:rPr>
          <w:rFonts w:asciiTheme="majorBidi" w:hAnsiTheme="majorBidi" w:cstheme="majorBidi"/>
          <w:color w:val="000000" w:themeColor="text1"/>
          <w:sz w:val="24"/>
          <w:szCs w:val="24"/>
        </w:rPr>
        <w:t>whe</w:t>
      </w:r>
      <w:r w:rsidR="00143489" w:rsidRPr="007A24BD">
        <w:rPr>
          <w:rFonts w:asciiTheme="majorBidi" w:hAnsiTheme="majorBidi" w:cstheme="majorBidi"/>
          <w:color w:val="000000" w:themeColor="text1"/>
          <w:sz w:val="24"/>
          <w:szCs w:val="24"/>
        </w:rPr>
        <w:t>re</w:t>
      </w:r>
      <w:proofErr w:type="gramEnd"/>
      <w:r w:rsidR="007A24BD" w:rsidRPr="007A24BD">
        <w:rPr>
          <w:position w:val="-18"/>
        </w:rPr>
        <w:object w:dxaOrig="320" w:dyaOrig="420" w14:anchorId="3A8E2053">
          <v:shape id="_x0000_i1078" type="#_x0000_t75" style="width:15.75pt;height:21pt" o:ole="">
            <v:imagedata r:id="rId116" o:title=""/>
          </v:shape>
          <o:OLEObject Type="Embed" ProgID="Equation.DSMT4" ShapeID="_x0000_i1078" DrawAspect="Content" ObjectID="_1689269688" r:id="rId117"/>
        </w:object>
      </w:r>
      <w:r w:rsidR="00143489" w:rsidRPr="007A24BD">
        <w:rPr>
          <w:rFonts w:asciiTheme="majorBidi" w:hAnsiTheme="majorBidi" w:cstheme="majorBidi"/>
          <w:color w:val="000000" w:themeColor="text1"/>
          <w:sz w:val="24"/>
          <w:szCs w:val="24"/>
        </w:rPr>
        <w:t xml:space="preserve"> is a constant that defines the control limit width corresponding to the control region (</w:t>
      </w:r>
      <w:r w:rsidR="00143489" w:rsidRPr="007A24BD">
        <w:rPr>
          <w:rFonts w:asciiTheme="majorBidi" w:hAnsiTheme="majorBidi" w:cstheme="majorBidi"/>
          <w:color w:val="000000" w:themeColor="text1"/>
          <w:sz w:val="24"/>
          <w:szCs w:val="24"/>
          <w:cs/>
          <w:lang w:bidi="th-TH"/>
        </w:rPr>
        <w:t>1</w:t>
      </w:r>
      <w:r w:rsidR="00143489" w:rsidRPr="007A24BD">
        <w:rPr>
          <w:rFonts w:asciiTheme="majorBidi" w:hAnsiTheme="majorBidi" w:cstheme="majorBidi"/>
          <w:color w:val="000000" w:themeColor="text1"/>
          <w:sz w:val="24"/>
          <w:szCs w:val="24"/>
          <w:lang w:bidi="th-TH"/>
        </w:rPr>
        <w:sym w:font="Symbol MT" w:char="F02D"/>
      </w:r>
      <w:r w:rsidR="00143489" w:rsidRPr="007A24BD">
        <w:rPr>
          <w:rFonts w:asciiTheme="majorBidi" w:hAnsiTheme="majorBidi" w:cstheme="majorBidi"/>
          <w:color w:val="000000" w:themeColor="text1"/>
          <w:sz w:val="24"/>
          <w:szCs w:val="24"/>
          <w:cs/>
          <w:lang w:bidi="th-TH"/>
        </w:rPr>
        <w:t xml:space="preserve"> </w:t>
      </w:r>
      <w:r w:rsidR="00143489" w:rsidRPr="007A24BD">
        <w:rPr>
          <w:rFonts w:asciiTheme="majorBidi" w:hAnsiTheme="majorBidi" w:cstheme="majorBidi"/>
          <w:i/>
          <w:iCs/>
          <w:color w:val="000000" w:themeColor="text1"/>
          <w:sz w:val="24"/>
          <w:szCs w:val="24"/>
          <w:cs/>
          <w:lang w:bidi="th-TH"/>
        </w:rPr>
        <w:t>α</w:t>
      </w:r>
      <w:r w:rsidR="00143489" w:rsidRPr="007A24BD">
        <w:rPr>
          <w:rFonts w:asciiTheme="majorBidi" w:hAnsiTheme="majorBidi" w:cstheme="majorBidi"/>
          <w:color w:val="000000" w:themeColor="text1"/>
          <w:sz w:val="24"/>
          <w:szCs w:val="24"/>
        </w:rPr>
        <w:t>) and a required  ARL</w:t>
      </w:r>
      <w:r w:rsidR="00143489" w:rsidRPr="007A24BD">
        <w:rPr>
          <w:rFonts w:asciiTheme="majorBidi" w:hAnsiTheme="majorBidi" w:cstheme="majorBidi"/>
          <w:color w:val="000000" w:themeColor="text1"/>
          <w:sz w:val="24"/>
          <w:szCs w:val="24"/>
          <w:vertAlign w:val="subscript"/>
        </w:rPr>
        <w:t>0</w:t>
      </w:r>
      <w:r w:rsidR="00143489" w:rsidRPr="007A24BD">
        <w:rPr>
          <w:rFonts w:asciiTheme="majorBidi" w:hAnsiTheme="majorBidi" w:cstheme="majorBidi"/>
          <w:color w:val="000000" w:themeColor="text1"/>
          <w:sz w:val="24"/>
          <w:szCs w:val="24"/>
        </w:rPr>
        <w:t xml:space="preserve"> for </w:t>
      </w:r>
      <w:r w:rsidR="00143489" w:rsidRPr="007A24BD">
        <w:rPr>
          <w:rFonts w:asciiTheme="majorBidi" w:hAnsiTheme="majorBidi" w:cstheme="majorBidi"/>
          <w:color w:val="000000" w:themeColor="text1"/>
          <w:sz w:val="24"/>
          <w:szCs w:val="24"/>
          <w:lang w:bidi="th-TH"/>
        </w:rPr>
        <w:t>EWMA</w:t>
      </w:r>
      <w:r w:rsidR="00143489" w:rsidRPr="007A24BD">
        <w:rPr>
          <w:rFonts w:asciiTheme="majorBidi" w:hAnsiTheme="majorBidi" w:cstheme="majorBidi"/>
          <w:color w:val="000000" w:themeColor="text1"/>
          <w:sz w:val="24"/>
          <w:szCs w:val="24"/>
        </w:rPr>
        <w:t xml:space="preserve"> control chart</w:t>
      </w:r>
      <w:r w:rsidR="002C3BE1" w:rsidRPr="007A24BD">
        <w:rPr>
          <w:rFonts w:asciiTheme="majorBidi" w:hAnsiTheme="majorBidi" w:cstheme="majorBidi"/>
          <w:color w:val="000000" w:themeColor="text1"/>
          <w:sz w:val="24"/>
          <w:szCs w:val="24"/>
        </w:rPr>
        <w:t>,</w:t>
      </w:r>
      <w:r w:rsidR="00143489" w:rsidRPr="007A24BD">
        <w:rPr>
          <w:rFonts w:asciiTheme="majorBidi" w:hAnsiTheme="majorBidi" w:cstheme="majorBidi"/>
          <w:color w:val="000000" w:themeColor="text1"/>
          <w:sz w:val="24"/>
          <w:szCs w:val="24"/>
        </w:rPr>
        <w:t xml:space="preserve"> and </w:t>
      </w:r>
      <w:r w:rsidR="007A24BD" w:rsidRPr="007A24BD">
        <w:rPr>
          <w:position w:val="-16"/>
        </w:rPr>
        <w:object w:dxaOrig="320" w:dyaOrig="420" w14:anchorId="65690E12">
          <v:shape id="_x0000_i1079" type="#_x0000_t75" style="width:15.75pt;height:21pt" o:ole="">
            <v:imagedata r:id="rId118" o:title=""/>
          </v:shape>
          <o:OLEObject Type="Embed" ProgID="Equation.DSMT4" ShapeID="_x0000_i1079" DrawAspect="Content" ObjectID="_1689269689" r:id="rId119"/>
        </w:object>
      </w:r>
      <w:r w:rsidR="00143489" w:rsidRPr="007A24BD">
        <w:rPr>
          <w:rFonts w:asciiTheme="majorBidi" w:hAnsiTheme="majorBidi" w:cstheme="majorBidi"/>
          <w:color w:val="000000" w:themeColor="text1"/>
          <w:sz w:val="24"/>
          <w:szCs w:val="24"/>
        </w:rPr>
        <w:t xml:space="preserve"> is the sample mean for subgroup </w:t>
      </w:r>
      <w:r w:rsidR="007A24BD" w:rsidRPr="007A24BD">
        <w:rPr>
          <w:position w:val="-6"/>
        </w:rPr>
        <w:object w:dxaOrig="139" w:dyaOrig="240" w14:anchorId="1540D0FD">
          <v:shape id="_x0000_i1080" type="#_x0000_t75" style="width:6.75pt;height:12pt" o:ole="">
            <v:imagedata r:id="rId120" o:title=""/>
          </v:shape>
          <o:OLEObject Type="Embed" ProgID="Equation.DSMT4" ShapeID="_x0000_i1080" DrawAspect="Content" ObjectID="_1689269690" r:id="rId121"/>
        </w:object>
      </w:r>
      <w:r w:rsidR="00143489" w:rsidRPr="007A24BD">
        <w:rPr>
          <w:rFonts w:asciiTheme="majorBidi" w:hAnsiTheme="majorBidi" w:cstheme="majorBidi"/>
          <w:color w:val="000000" w:themeColor="text1"/>
          <w:sz w:val="24"/>
          <w:szCs w:val="24"/>
        </w:rPr>
        <w:t>.</w:t>
      </w:r>
      <w:r w:rsidRPr="007A24BD">
        <w:rPr>
          <w:rFonts w:asciiTheme="majorBidi" w:hAnsiTheme="majorBidi" w:cstheme="majorBidi"/>
          <w:color w:val="000000" w:themeColor="text1"/>
          <w:sz w:val="24"/>
          <w:szCs w:val="24"/>
        </w:rPr>
        <w:t xml:space="preserve"> The estimator of the process standard deviation is given by </w:t>
      </w:r>
      <w:r w:rsidR="007A24BD" w:rsidRPr="007A24BD">
        <w:rPr>
          <w:position w:val="-34"/>
        </w:rPr>
        <w:object w:dxaOrig="720" w:dyaOrig="760" w14:anchorId="7E376694">
          <v:shape id="_x0000_i1081" type="#_x0000_t75" style="width:36pt;height:38.25pt" o:ole="">
            <v:imagedata r:id="rId122" o:title=""/>
          </v:shape>
          <o:OLEObject Type="Embed" ProgID="Equation.DSMT4" ShapeID="_x0000_i1081" DrawAspect="Content" ObjectID="_1689269691" r:id="rId123"/>
        </w:object>
      </w:r>
      <w:r w:rsidRPr="007A24BD">
        <w:rPr>
          <w:rFonts w:asciiTheme="majorBidi" w:hAnsiTheme="majorBidi" w:cstheme="majorBidi"/>
          <w:color w:val="000000" w:themeColor="text1"/>
          <w:sz w:val="24"/>
          <w:szCs w:val="24"/>
        </w:rPr>
        <w:t xml:space="preserve"> where</w:t>
      </w:r>
      <w:r w:rsidR="007A24BD" w:rsidRPr="007A24BD">
        <w:rPr>
          <w:position w:val="-60"/>
        </w:rPr>
        <w:object w:dxaOrig="2079" w:dyaOrig="1320" w14:anchorId="7D6DD9B1">
          <v:shape id="_x0000_i1082" type="#_x0000_t75" style="width:103.5pt;height:66pt" o:ole="">
            <v:imagedata r:id="rId124" o:title=""/>
          </v:shape>
          <o:OLEObject Type="Embed" ProgID="Equation.DSMT4" ShapeID="_x0000_i1082" DrawAspect="Content" ObjectID="_1689269692" r:id="rId125"/>
        </w:object>
      </w:r>
      <w:r w:rsidRPr="007A24BD">
        <w:rPr>
          <w:rFonts w:asciiTheme="majorBidi" w:hAnsiTheme="majorBidi" w:cstheme="majorBidi"/>
          <w:color w:val="000000" w:themeColor="text1"/>
          <w:sz w:val="24"/>
          <w:szCs w:val="24"/>
        </w:rPr>
        <w:t xml:space="preserve">, </w:t>
      </w:r>
      <w:r w:rsidR="007A24BD" w:rsidRPr="007A24BD">
        <w:rPr>
          <w:position w:val="-30"/>
        </w:rPr>
        <w:object w:dxaOrig="1180" w:dyaOrig="740" w14:anchorId="41F37571">
          <v:shape id="_x0000_i1083" type="#_x0000_t75" style="width:59.25pt;height:36.75pt" o:ole="">
            <v:imagedata r:id="rId126" o:title=""/>
          </v:shape>
          <o:OLEObject Type="Embed" ProgID="Equation.DSMT4" ShapeID="_x0000_i1083" DrawAspect="Content" ObjectID="_1689269693" r:id="rId127"/>
        </w:object>
      </w:r>
      <w:r w:rsidRPr="007A24BD">
        <w:rPr>
          <w:rFonts w:asciiTheme="majorBidi" w:hAnsiTheme="majorBidi" w:cstheme="majorBidi"/>
          <w:color w:val="000000" w:themeColor="text1"/>
          <w:sz w:val="24"/>
          <w:szCs w:val="24"/>
        </w:rPr>
        <w:t>and</w:t>
      </w:r>
      <w:r w:rsidR="007A24BD" w:rsidRPr="007A24BD">
        <w:rPr>
          <w:position w:val="-16"/>
        </w:rPr>
        <w:object w:dxaOrig="260" w:dyaOrig="400" w14:anchorId="7372EFB4">
          <v:shape id="_x0000_i1084" type="#_x0000_t75" style="width:12.75pt;height:20.25pt" o:ole="">
            <v:imagedata r:id="rId128" o:title=""/>
          </v:shape>
          <o:OLEObject Type="Embed" ProgID="Equation.DSMT4" ShapeID="_x0000_i1084" DrawAspect="Content" ObjectID="_1689269694" r:id="rId129"/>
        </w:object>
      </w:r>
      <w:r w:rsidRPr="007A24BD">
        <w:rPr>
          <w:rFonts w:asciiTheme="majorBidi" w:hAnsiTheme="majorBidi" w:cstheme="majorBidi"/>
          <w:color w:val="000000" w:themeColor="text1"/>
          <w:sz w:val="24"/>
          <w:szCs w:val="24"/>
        </w:rPr>
        <w:t xml:space="preserve"> is the sample standard deviation for </w:t>
      </w:r>
      <w:proofErr w:type="gramStart"/>
      <w:r w:rsidRPr="007A24BD">
        <w:rPr>
          <w:rFonts w:asciiTheme="majorBidi" w:hAnsiTheme="majorBidi" w:cstheme="majorBidi"/>
          <w:color w:val="000000" w:themeColor="text1"/>
          <w:sz w:val="24"/>
          <w:szCs w:val="24"/>
        </w:rPr>
        <w:t xml:space="preserve">subgroup </w:t>
      </w:r>
      <w:proofErr w:type="gramEnd"/>
      <w:r w:rsidR="007A24BD" w:rsidRPr="007A24BD">
        <w:rPr>
          <w:position w:val="-6"/>
        </w:rPr>
        <w:object w:dxaOrig="139" w:dyaOrig="240" w14:anchorId="6D5D6DE5">
          <v:shape id="_x0000_i1085" type="#_x0000_t75" style="width:6.75pt;height:12pt" o:ole="">
            <v:imagedata r:id="rId130" o:title=""/>
          </v:shape>
          <o:OLEObject Type="Embed" ProgID="Equation.DSMT4" ShapeID="_x0000_i1085" DrawAspect="Content" ObjectID="_1689269695" r:id="rId131"/>
        </w:object>
      </w:r>
      <w:r w:rsidRPr="007A24BD">
        <w:rPr>
          <w:rFonts w:asciiTheme="majorBidi" w:hAnsiTheme="majorBidi" w:cstheme="majorBidi"/>
          <w:color w:val="000000" w:themeColor="text1"/>
          <w:sz w:val="24"/>
          <w:szCs w:val="24"/>
        </w:rPr>
        <w:t>.</w:t>
      </w:r>
    </w:p>
    <w:p w14:paraId="12F46BBC" w14:textId="77777777" w:rsidR="00286E81" w:rsidRDefault="00AA7FC4" w:rsidP="004427A3">
      <w:pPr>
        <w:spacing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ab/>
        <w:t xml:space="preserve">    </w:t>
      </w:r>
    </w:p>
    <w:p w14:paraId="5B03EDC0" w14:textId="45D5CE35" w:rsidR="00F577F0" w:rsidRPr="007A24BD" w:rsidRDefault="00AA7FC4" w:rsidP="004427A3">
      <w:pPr>
        <w:spacing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                                    </w:t>
      </w:r>
      <w:r w:rsidR="00F577F0" w:rsidRPr="007A24BD">
        <w:rPr>
          <w:rFonts w:asciiTheme="majorBidi" w:hAnsiTheme="majorBidi" w:cstheme="majorBidi"/>
          <w:color w:val="000000" w:themeColor="text1"/>
          <w:sz w:val="24"/>
          <w:szCs w:val="24"/>
        </w:rPr>
        <w:t xml:space="preserve"> </w:t>
      </w:r>
    </w:p>
    <w:p w14:paraId="79F495E0" w14:textId="52A3F555" w:rsidR="004427A3" w:rsidRPr="007A24BD" w:rsidRDefault="004427A3" w:rsidP="007F0C41">
      <w:pPr>
        <w:pStyle w:val="Heading2"/>
        <w:spacing w:line="240" w:lineRule="auto"/>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Robust Exponentially Weighted Moving Average Control Chart </w:t>
      </w:r>
    </w:p>
    <w:p w14:paraId="0190B798" w14:textId="40461B50" w:rsidR="008C7181" w:rsidRPr="007A24BD" w:rsidRDefault="00EA0931" w:rsidP="008C7181">
      <w:pPr>
        <w:spacing w:after="120" w:line="240" w:lineRule="auto"/>
        <w:ind w:firstLine="360"/>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The </w:t>
      </w:r>
      <w:r w:rsidR="009D08C0" w:rsidRPr="007A24BD">
        <w:rPr>
          <w:rFonts w:asciiTheme="majorBidi" w:hAnsiTheme="majorBidi" w:cstheme="majorBidi"/>
          <w:color w:val="000000" w:themeColor="text1"/>
          <w:sz w:val="24"/>
          <w:szCs w:val="24"/>
        </w:rPr>
        <w:t xml:space="preserve">robust exponentially weighted moving average control chart or </w:t>
      </w:r>
      <w:r w:rsidR="00CA1241" w:rsidRPr="007A24BD">
        <w:rPr>
          <w:rFonts w:asciiTheme="majorBidi" w:hAnsiTheme="majorBidi" w:cstheme="majorBidi"/>
          <w:color w:val="000000" w:themeColor="text1"/>
          <w:sz w:val="24"/>
          <w:szCs w:val="24"/>
        </w:rPr>
        <w:t>REWMA</w:t>
      </w:r>
      <w:r w:rsidR="009D08C0" w:rsidRPr="007A24BD">
        <w:rPr>
          <w:rFonts w:asciiTheme="majorBidi" w:hAnsiTheme="majorBidi" w:cstheme="majorBidi"/>
          <w:color w:val="000000" w:themeColor="text1"/>
          <w:sz w:val="24"/>
          <w:szCs w:val="24"/>
        </w:rPr>
        <w:t xml:space="preserve"> control chart</w:t>
      </w:r>
      <w:r w:rsidRPr="007A24BD">
        <w:rPr>
          <w:rFonts w:asciiTheme="majorBidi" w:hAnsiTheme="majorBidi" w:cstheme="majorBidi"/>
          <w:color w:val="000000" w:themeColor="text1"/>
          <w:sz w:val="24"/>
          <w:szCs w:val="24"/>
        </w:rPr>
        <w:t xml:space="preserve"> was introduced in 2006</w:t>
      </w:r>
      <w:r w:rsidR="00286E81">
        <w:rPr>
          <w:rFonts w:asciiTheme="majorBidi" w:hAnsiTheme="majorBidi" w:cstheme="majorBidi"/>
          <w:color w:val="000000" w:themeColor="text1"/>
          <w:sz w:val="24"/>
          <w:szCs w:val="24"/>
        </w:rPr>
        <w:t xml:space="preserve"> </w:t>
      </w:r>
      <w:r w:rsidR="00286E81" w:rsidRPr="007A24BD">
        <w:rPr>
          <w:rFonts w:asciiTheme="majorBidi" w:hAnsiTheme="majorBidi" w:cstheme="majorBidi"/>
          <w:color w:val="000000" w:themeColor="text1"/>
          <w:sz w:val="24"/>
          <w:szCs w:val="24"/>
        </w:rPr>
        <w:fldChar w:fldCharType="begin" w:fldLock="1"/>
      </w:r>
      <w:r w:rsidR="00286E81">
        <w:rPr>
          <w:rFonts w:asciiTheme="majorBidi" w:hAnsiTheme="majorBidi" w:cstheme="majorBidi"/>
          <w:color w:val="000000" w:themeColor="text1"/>
          <w:sz w:val="24"/>
          <w:szCs w:val="24"/>
        </w:rPr>
        <w:instrText>ADDIN CSL_CITATION {"citationItems":[{"id":"ITEM-1","itemData":{"DOI":"10.22237/jmasm/1162354800","ISSN":"15389472","abstract":"To date, numerous extensions of the exponentially weighted moving average, EWMA charts have been made. A new robust EWMA chart for the process mean is proposed. It enables easier detection of outliers and increase sensitivity to other forms of out-of-control situation when outliers are present. Copyright © 2006 JMASM, Inc.","author":[{"dropping-particle":"","family":"Khoo","given":"Michael B.C.","non-dropping-particle":"","parse-names":false,"suffix":""},{"dropping-particle":"","family":"Sim","given":"S. Y.","non-dropping-particle":"","parse-names":false,"suffix":""}],"container-title":"Journal of Modern Applied Statistical Methods","id":"ITEM-1","issue":"2","issued":{"date-parts":[["2006"]]},"page":"464-474","title":"A robust exponentially weighted moving average control chart for the process mean","type":"article-journal","volume":"5"},"uris":["http://www.mendeley.com/documents/?uuid=19c1f618-900d-40e8-8723-d32c8703b832"]}],"mendeley":{"formattedCitation":"(Khoo and Sim, 2006)","plainTextFormattedCitation":"(Khoo and Sim, 2006)","previouslyFormattedCitation":"(Khoo and Sim, 2006)"},"properties":{"noteIndex":0},"schema":"https://github.com/citation-style-language/schema/raw/master/csl-citation.json"}</w:instrText>
      </w:r>
      <w:r w:rsidR="00286E81" w:rsidRPr="007A24BD">
        <w:rPr>
          <w:rFonts w:asciiTheme="majorBidi" w:hAnsiTheme="majorBidi" w:cstheme="majorBidi"/>
          <w:color w:val="000000" w:themeColor="text1"/>
          <w:sz w:val="24"/>
          <w:szCs w:val="24"/>
        </w:rPr>
        <w:fldChar w:fldCharType="separate"/>
      </w:r>
      <w:r w:rsidR="00286E81" w:rsidRPr="00781571">
        <w:rPr>
          <w:rFonts w:asciiTheme="majorBidi" w:hAnsiTheme="majorBidi" w:cstheme="majorBidi"/>
          <w:noProof/>
          <w:color w:val="000000" w:themeColor="text1"/>
          <w:sz w:val="24"/>
          <w:szCs w:val="24"/>
        </w:rPr>
        <w:t>(Khoo and Sim, 2006)</w:t>
      </w:r>
      <w:r w:rsidR="00286E81" w:rsidRPr="007A24BD">
        <w:rPr>
          <w:rFonts w:asciiTheme="majorBidi" w:hAnsiTheme="majorBidi" w:cstheme="majorBidi"/>
          <w:color w:val="000000" w:themeColor="text1"/>
          <w:sz w:val="24"/>
          <w:szCs w:val="24"/>
        </w:rPr>
        <w:fldChar w:fldCharType="end"/>
      </w:r>
      <w:r w:rsidR="009D08C0" w:rsidRPr="007A24BD">
        <w:rPr>
          <w:rFonts w:asciiTheme="majorBidi" w:hAnsiTheme="majorBidi" w:cstheme="majorBidi"/>
          <w:color w:val="000000" w:themeColor="text1"/>
          <w:sz w:val="24"/>
          <w:szCs w:val="24"/>
        </w:rPr>
        <w:t xml:space="preserve">. This control chart developed by using the exponentially weighted </w:t>
      </w:r>
      <w:r w:rsidR="00B54118" w:rsidRPr="007A24BD">
        <w:rPr>
          <w:rFonts w:asciiTheme="majorBidi" w:hAnsiTheme="majorBidi" w:cstheme="majorBidi"/>
          <w:color w:val="000000" w:themeColor="text1"/>
          <w:sz w:val="24"/>
          <w:szCs w:val="24"/>
        </w:rPr>
        <w:t>moving average</w:t>
      </w:r>
      <w:r w:rsidR="000C082D">
        <w:rPr>
          <w:rFonts w:asciiTheme="majorBidi" w:hAnsiTheme="majorBidi" w:cstheme="majorBidi"/>
          <w:color w:val="000000" w:themeColor="text1"/>
          <w:sz w:val="24"/>
          <w:szCs w:val="24"/>
        </w:rPr>
        <w:t xml:space="preserve">     </w:t>
      </w:r>
      <w:r w:rsidR="007A24BD" w:rsidRPr="007A24BD">
        <w:rPr>
          <w:position w:val="-16"/>
        </w:rPr>
        <w:object w:dxaOrig="300" w:dyaOrig="400" w14:anchorId="7B71E83F">
          <v:shape id="_x0000_i1086" type="#_x0000_t75" style="width:15pt;height:20.25pt" o:ole="">
            <v:imagedata r:id="rId132" o:title=""/>
          </v:shape>
          <o:OLEObject Type="Embed" ProgID="Equation.DSMT4" ShapeID="_x0000_i1086" DrawAspect="Content" ObjectID="_1689269696" r:id="rId133"/>
        </w:object>
      </w:r>
      <w:r w:rsidR="00465A7C" w:rsidRPr="007A24BD">
        <w:rPr>
          <w:rFonts w:asciiTheme="majorBidi" w:hAnsiTheme="majorBidi" w:cstheme="majorBidi"/>
          <w:color w:val="000000" w:themeColor="text1"/>
          <w:sz w:val="24"/>
          <w:szCs w:val="24"/>
        </w:rPr>
        <w:t>=</w:t>
      </w:r>
      <w:r w:rsidR="007A24BD" w:rsidRPr="007A24BD">
        <w:rPr>
          <w:position w:val="-16"/>
        </w:rPr>
        <w:object w:dxaOrig="1740" w:dyaOrig="440" w14:anchorId="6A56BB32">
          <v:shape id="_x0000_i1087" type="#_x0000_t75" style="width:87pt;height:21.75pt" o:ole="">
            <v:imagedata r:id="rId134" o:title=""/>
          </v:shape>
          <o:OLEObject Type="Embed" ProgID="Equation.DSMT4" ShapeID="_x0000_i1087" DrawAspect="Content" ObjectID="_1689269697" r:id="rId135"/>
        </w:object>
      </w:r>
      <w:r w:rsidR="00B54118" w:rsidRPr="007A24BD">
        <w:rPr>
          <w:rFonts w:asciiTheme="majorBidi" w:hAnsiTheme="majorBidi" w:cstheme="majorBidi"/>
          <w:color w:val="000000" w:themeColor="text1"/>
          <w:sz w:val="24"/>
          <w:szCs w:val="24"/>
        </w:rPr>
        <w:t xml:space="preserve"> </w:t>
      </w:r>
      <w:r w:rsidR="009D08C0" w:rsidRPr="007A24BD">
        <w:rPr>
          <w:rFonts w:asciiTheme="majorBidi" w:hAnsiTheme="majorBidi" w:cstheme="majorBidi"/>
          <w:color w:val="000000" w:themeColor="text1"/>
          <w:sz w:val="24"/>
          <w:szCs w:val="24"/>
        </w:rPr>
        <w:t xml:space="preserve">as same as the construction of EWMA control chart. The process standard deviation of </w:t>
      </w:r>
      <w:r w:rsidR="006C454E" w:rsidRPr="007A24BD">
        <w:rPr>
          <w:rFonts w:asciiTheme="majorBidi" w:hAnsiTheme="majorBidi" w:cstheme="majorBidi"/>
          <w:color w:val="000000" w:themeColor="text1"/>
          <w:sz w:val="24"/>
          <w:szCs w:val="24"/>
        </w:rPr>
        <w:t>this</w:t>
      </w:r>
      <w:r w:rsidR="009D08C0" w:rsidRPr="007A24BD">
        <w:rPr>
          <w:rFonts w:asciiTheme="majorBidi" w:hAnsiTheme="majorBidi" w:cstheme="majorBidi"/>
          <w:color w:val="000000" w:themeColor="text1"/>
          <w:sz w:val="24"/>
          <w:szCs w:val="24"/>
        </w:rPr>
        <w:t xml:space="preserve"> chart was estimated by using the quartile range.</w:t>
      </w:r>
      <w:r w:rsidR="00E60139" w:rsidRPr="007A24BD">
        <w:rPr>
          <w:rFonts w:asciiTheme="majorBidi" w:hAnsiTheme="majorBidi" w:cstheme="majorBidi"/>
          <w:color w:val="000000" w:themeColor="text1"/>
          <w:sz w:val="24"/>
          <w:szCs w:val="24"/>
        </w:rPr>
        <w:t xml:space="preserve"> Let </w:t>
      </w:r>
      <w:r w:rsidR="000C082D" w:rsidRPr="000C082D">
        <w:rPr>
          <w:position w:val="-20"/>
        </w:rPr>
        <w:object w:dxaOrig="1800" w:dyaOrig="440" w14:anchorId="398A4080">
          <v:shape id="_x0000_i1088" type="#_x0000_t75" style="width:90pt;height:21.75pt" o:ole="">
            <v:imagedata r:id="rId136" o:title=""/>
          </v:shape>
          <o:OLEObject Type="Embed" ProgID="Equation.DSMT4" ShapeID="_x0000_i1088" DrawAspect="Content" ObjectID="_1689269698" r:id="rId137"/>
        </w:object>
      </w:r>
      <w:r w:rsidR="00E60139" w:rsidRPr="007A24BD">
        <w:rPr>
          <w:rFonts w:asciiTheme="majorBidi" w:hAnsiTheme="majorBidi" w:cstheme="majorBidi"/>
          <w:color w:val="000000" w:themeColor="text1"/>
          <w:sz w:val="24"/>
          <w:szCs w:val="24"/>
        </w:rPr>
        <w:t xml:space="preserve"> be the </w:t>
      </w:r>
      <w:r w:rsidR="00581906" w:rsidRPr="007A24BD">
        <w:rPr>
          <w:rFonts w:asciiTheme="majorBidi" w:hAnsiTheme="majorBidi" w:cstheme="majorBidi"/>
          <w:color w:val="000000" w:themeColor="text1"/>
          <w:sz w:val="24"/>
          <w:szCs w:val="24"/>
        </w:rPr>
        <w:t xml:space="preserve">interquartile range where </w:t>
      </w:r>
      <w:r w:rsidR="000C082D" w:rsidRPr="000C082D">
        <w:rPr>
          <w:position w:val="-20"/>
        </w:rPr>
        <w:object w:dxaOrig="499" w:dyaOrig="440" w14:anchorId="6F4025D9">
          <v:shape id="_x0000_i1089" type="#_x0000_t75" style="width:24.75pt;height:21.75pt" o:ole="">
            <v:imagedata r:id="rId138" o:title=""/>
          </v:shape>
          <o:OLEObject Type="Embed" ProgID="Equation.DSMT4" ShapeID="_x0000_i1089" DrawAspect="Content" ObjectID="_1689269699" r:id="rId139"/>
        </w:object>
      </w:r>
      <w:r w:rsidR="000C52A8" w:rsidRPr="007A24BD">
        <w:rPr>
          <w:rFonts w:asciiTheme="majorBidi" w:hAnsiTheme="majorBidi" w:cstheme="majorBidi"/>
          <w:color w:val="000000" w:themeColor="text1"/>
          <w:sz w:val="24"/>
          <w:szCs w:val="24"/>
        </w:rPr>
        <w:t xml:space="preserve"> </w:t>
      </w:r>
      <w:r w:rsidR="00E60139" w:rsidRPr="007A24BD">
        <w:rPr>
          <w:rFonts w:asciiTheme="majorBidi" w:hAnsiTheme="majorBidi" w:cstheme="majorBidi"/>
          <w:color w:val="000000" w:themeColor="text1"/>
          <w:sz w:val="24"/>
          <w:szCs w:val="24"/>
        </w:rPr>
        <w:t xml:space="preserve">and </w:t>
      </w:r>
      <w:r w:rsidR="000C082D" w:rsidRPr="000C082D">
        <w:rPr>
          <w:position w:val="-20"/>
        </w:rPr>
        <w:object w:dxaOrig="499" w:dyaOrig="440" w14:anchorId="2AE7B540">
          <v:shape id="_x0000_i1090" type="#_x0000_t75" style="width:24.75pt;height:21.75pt" o:ole="">
            <v:imagedata r:id="rId140" o:title=""/>
          </v:shape>
          <o:OLEObject Type="Embed" ProgID="Equation.DSMT4" ShapeID="_x0000_i1090" DrawAspect="Content" ObjectID="_1689269700" r:id="rId141"/>
        </w:object>
      </w:r>
      <w:r w:rsidR="000C52A8" w:rsidRPr="007A24BD">
        <w:rPr>
          <w:rFonts w:asciiTheme="majorBidi" w:hAnsiTheme="majorBidi" w:cstheme="majorBidi"/>
          <w:color w:val="000000" w:themeColor="text1"/>
          <w:sz w:val="24"/>
          <w:szCs w:val="24"/>
        </w:rPr>
        <w:t xml:space="preserve"> </w:t>
      </w:r>
      <w:r w:rsidR="003655F2" w:rsidRPr="007A24BD">
        <w:rPr>
          <w:rFonts w:asciiTheme="majorBidi" w:hAnsiTheme="majorBidi" w:cstheme="majorBidi"/>
          <w:color w:val="000000" w:themeColor="text1"/>
          <w:sz w:val="24"/>
          <w:szCs w:val="24"/>
        </w:rPr>
        <w:t>are denoted</w:t>
      </w:r>
      <w:r w:rsidR="006127F4" w:rsidRPr="007A24BD">
        <w:rPr>
          <w:rFonts w:asciiTheme="majorBidi" w:hAnsiTheme="majorBidi" w:cstheme="majorBidi"/>
          <w:color w:val="000000" w:themeColor="text1"/>
          <w:sz w:val="24"/>
          <w:szCs w:val="24"/>
        </w:rPr>
        <w:t xml:space="preserve"> </w:t>
      </w:r>
      <w:r w:rsidR="00922329" w:rsidRPr="007A24BD">
        <w:rPr>
          <w:rFonts w:asciiTheme="majorBidi" w:hAnsiTheme="majorBidi" w:cstheme="majorBidi"/>
          <w:color w:val="000000" w:themeColor="text1"/>
          <w:sz w:val="24"/>
          <w:szCs w:val="24"/>
          <w:lang w:bidi="th-TH"/>
        </w:rPr>
        <w:t xml:space="preserve">statistics of </w:t>
      </w:r>
      <w:r w:rsidR="000C52A8" w:rsidRPr="007A24BD">
        <w:rPr>
          <w:rFonts w:asciiTheme="majorBidi" w:hAnsiTheme="majorBidi" w:cstheme="majorBidi"/>
          <w:color w:val="000000" w:themeColor="text1"/>
          <w:sz w:val="24"/>
          <w:szCs w:val="24"/>
          <w:lang w:bidi="th-TH"/>
        </w:rPr>
        <w:t>order</w:t>
      </w:r>
      <w:r w:rsidR="00922329" w:rsidRPr="007A24BD">
        <w:rPr>
          <w:rFonts w:asciiTheme="majorBidi" w:hAnsiTheme="majorBidi" w:cstheme="majorBidi"/>
          <w:color w:val="000000" w:themeColor="text1"/>
          <w:sz w:val="24"/>
          <w:szCs w:val="24"/>
          <w:lang w:bidi="th-TH"/>
        </w:rPr>
        <w:t>s</w:t>
      </w:r>
      <w:r w:rsidR="000C52A8" w:rsidRPr="007A24BD">
        <w:rPr>
          <w:rFonts w:asciiTheme="majorBidi" w:hAnsiTheme="majorBidi" w:cstheme="majorBidi"/>
          <w:color w:val="000000" w:themeColor="text1"/>
          <w:sz w:val="24"/>
          <w:szCs w:val="24"/>
          <w:lang w:bidi="th-TH"/>
        </w:rPr>
        <w:t xml:space="preserve"> </w:t>
      </w:r>
      <w:r w:rsidR="007A24BD" w:rsidRPr="007A24BD">
        <w:rPr>
          <w:position w:val="-28"/>
        </w:rPr>
        <w:object w:dxaOrig="1140" w:dyaOrig="680" w14:anchorId="3463B3A2">
          <v:shape id="_x0000_i1091" type="#_x0000_t75" style="width:57pt;height:33.75pt" o:ole="">
            <v:imagedata r:id="rId142" o:title=""/>
          </v:shape>
          <o:OLEObject Type="Embed" ProgID="Equation.DSMT4" ShapeID="_x0000_i1091" DrawAspect="Content" ObjectID="_1689269701" r:id="rId143"/>
        </w:object>
      </w:r>
      <w:r w:rsidR="000C52A8" w:rsidRPr="007A24BD">
        <w:rPr>
          <w:rFonts w:asciiTheme="majorBidi" w:hAnsiTheme="majorBidi" w:cstheme="majorBidi"/>
          <w:color w:val="000000" w:themeColor="text1"/>
          <w:sz w:val="24"/>
          <w:szCs w:val="24"/>
          <w:lang w:bidi="th-TH"/>
        </w:rPr>
        <w:t xml:space="preserve"> and </w:t>
      </w:r>
      <w:r w:rsidR="000C082D" w:rsidRPr="007A24BD">
        <w:rPr>
          <w:position w:val="-10"/>
        </w:rPr>
        <w:object w:dxaOrig="1240" w:dyaOrig="320" w14:anchorId="622EAB0C">
          <v:shape id="_x0000_i1092" type="#_x0000_t75" style="width:61.5pt;height:15.75pt" o:ole="">
            <v:imagedata r:id="rId144" o:title=""/>
          </v:shape>
          <o:OLEObject Type="Embed" ProgID="Equation.DSMT4" ShapeID="_x0000_i1092" DrawAspect="Content" ObjectID="_1689269702" r:id="rId145"/>
        </w:object>
      </w:r>
      <w:r w:rsidR="000C52A8" w:rsidRPr="007A24BD">
        <w:rPr>
          <w:rFonts w:asciiTheme="majorBidi" w:hAnsiTheme="majorBidi" w:cstheme="majorBidi"/>
          <w:color w:val="000000" w:themeColor="text1"/>
          <w:sz w:val="24"/>
          <w:szCs w:val="24"/>
        </w:rPr>
        <w:t xml:space="preserve"> respectively.</w:t>
      </w:r>
      <w:r w:rsidR="006C454E" w:rsidRPr="007A24BD">
        <w:rPr>
          <w:rFonts w:asciiTheme="majorBidi" w:hAnsiTheme="majorBidi" w:cstheme="majorBidi"/>
          <w:color w:val="000000" w:themeColor="text1"/>
          <w:sz w:val="24"/>
          <w:szCs w:val="24"/>
        </w:rPr>
        <w:t xml:space="preserve"> The symbol</w:t>
      </w:r>
      <w:r w:rsidR="00933625" w:rsidRPr="007A24BD">
        <w:rPr>
          <w:rFonts w:asciiTheme="majorBidi" w:hAnsiTheme="majorBidi" w:cstheme="majorBidi"/>
          <w:color w:val="000000" w:themeColor="text1"/>
          <w:sz w:val="24"/>
          <w:szCs w:val="24"/>
        </w:rPr>
        <w:t xml:space="preserve"> </w:t>
      </w:r>
      <w:r w:rsidR="007A24BD" w:rsidRPr="007A24BD">
        <w:rPr>
          <w:position w:val="-28"/>
        </w:rPr>
        <w:object w:dxaOrig="460" w:dyaOrig="680" w14:anchorId="0DCA93D0">
          <v:shape id="_x0000_i1093" type="#_x0000_t75" style="width:23.25pt;height:33.75pt" o:ole="">
            <v:imagedata r:id="rId146" o:title=""/>
          </v:shape>
          <o:OLEObject Type="Embed" ProgID="Equation.DSMT4" ShapeID="_x0000_i1093" DrawAspect="Content" ObjectID="_1689269703" r:id="rId147"/>
        </w:object>
      </w:r>
      <w:r w:rsidR="006C454E" w:rsidRPr="007A24BD">
        <w:rPr>
          <w:rFonts w:asciiTheme="majorBidi" w:hAnsiTheme="majorBidi" w:cstheme="majorBidi"/>
          <w:color w:val="000000" w:themeColor="text1"/>
          <w:sz w:val="24"/>
          <w:szCs w:val="24"/>
        </w:rPr>
        <w:t xml:space="preserve"> is denoted</w:t>
      </w:r>
      <w:r w:rsidR="00933625" w:rsidRPr="007A24BD">
        <w:rPr>
          <w:rFonts w:asciiTheme="majorBidi" w:hAnsiTheme="majorBidi" w:cstheme="majorBidi"/>
          <w:color w:val="000000" w:themeColor="text1"/>
          <w:sz w:val="24"/>
          <w:szCs w:val="24"/>
          <w:lang w:bidi="th-TH"/>
        </w:rPr>
        <w:t xml:space="preserve"> the greatest </w:t>
      </w:r>
      <w:r w:rsidR="00933625" w:rsidRPr="007A24BD">
        <w:rPr>
          <w:rFonts w:asciiTheme="majorBidi" w:hAnsiTheme="majorBidi" w:cstheme="majorBidi"/>
          <w:color w:val="000000" w:themeColor="text1"/>
          <w:sz w:val="24"/>
          <w:szCs w:val="24"/>
          <w:lang w:bidi="th-TH"/>
        </w:rPr>
        <w:lastRenderedPageBreak/>
        <w:t xml:space="preserve">integer that is </w:t>
      </w:r>
      <w:r w:rsidR="006C454E" w:rsidRPr="007A24BD">
        <w:rPr>
          <w:rFonts w:asciiTheme="majorBidi" w:hAnsiTheme="majorBidi" w:cstheme="majorBidi"/>
          <w:color w:val="000000" w:themeColor="text1"/>
          <w:sz w:val="24"/>
          <w:szCs w:val="24"/>
          <w:lang w:bidi="th-TH"/>
        </w:rPr>
        <w:t>not greater than</w:t>
      </w:r>
      <w:r w:rsidR="00933625" w:rsidRPr="007A24BD">
        <w:rPr>
          <w:rFonts w:asciiTheme="majorBidi" w:hAnsiTheme="majorBidi" w:cstheme="majorBidi"/>
          <w:color w:val="000000" w:themeColor="text1"/>
          <w:sz w:val="24"/>
          <w:szCs w:val="24"/>
          <w:lang w:bidi="th-TH"/>
        </w:rPr>
        <w:t xml:space="preserve"> </w:t>
      </w:r>
      <w:r w:rsidR="007A24BD" w:rsidRPr="007A24BD">
        <w:rPr>
          <w:position w:val="-24"/>
        </w:rPr>
        <w:object w:dxaOrig="300" w:dyaOrig="620" w14:anchorId="2A7C7580">
          <v:shape id="_x0000_i1094" type="#_x0000_t75" style="width:15pt;height:31.5pt" o:ole="">
            <v:imagedata r:id="rId148" o:title=""/>
          </v:shape>
          <o:OLEObject Type="Embed" ProgID="Equation.DSMT4" ShapeID="_x0000_i1094" DrawAspect="Content" ObjectID="_1689269704" r:id="rId149"/>
        </w:object>
      </w:r>
      <w:r w:rsidR="00933625" w:rsidRPr="007A24BD">
        <w:rPr>
          <w:rFonts w:asciiTheme="majorBidi" w:hAnsiTheme="majorBidi" w:cstheme="majorBidi"/>
          <w:color w:val="000000" w:themeColor="text1"/>
          <w:sz w:val="24"/>
          <w:szCs w:val="24"/>
        </w:rPr>
        <w:t xml:space="preserve"> </w:t>
      </w:r>
      <w:proofErr w:type="spellStart"/>
      <w:r w:rsidR="00A30429" w:rsidRPr="007A24BD">
        <w:rPr>
          <w:rFonts w:asciiTheme="majorBidi" w:hAnsiTheme="majorBidi" w:cstheme="majorBidi"/>
          <w:color w:val="000000" w:themeColor="text1"/>
          <w:sz w:val="24"/>
          <w:szCs w:val="24"/>
        </w:rPr>
        <w:t>Rocke</w:t>
      </w:r>
      <w:proofErr w:type="spellEnd"/>
      <w:r w:rsidR="00A30429" w:rsidRPr="007A24BD">
        <w:rPr>
          <w:rFonts w:asciiTheme="majorBidi" w:hAnsiTheme="majorBidi" w:cstheme="majorBidi"/>
          <w:color w:val="000000" w:themeColor="text1"/>
          <w:sz w:val="24"/>
          <w:szCs w:val="24"/>
        </w:rPr>
        <w:t xml:space="preserve"> </w:t>
      </w:r>
      <w:r w:rsidR="00205E4B" w:rsidRPr="007A24BD">
        <w:rPr>
          <w:rFonts w:asciiTheme="majorBidi" w:hAnsiTheme="majorBidi" w:cstheme="majorBidi"/>
          <w:color w:val="000000" w:themeColor="text1"/>
          <w:sz w:val="24"/>
          <w:szCs w:val="24"/>
        </w:rPr>
        <w:t>demonstrated that the mathematical</w:t>
      </w:r>
      <w:r w:rsidR="00933625" w:rsidRPr="007A24BD">
        <w:rPr>
          <w:rFonts w:asciiTheme="majorBidi" w:hAnsiTheme="majorBidi" w:cstheme="majorBidi"/>
          <w:color w:val="000000" w:themeColor="text1"/>
          <w:sz w:val="24"/>
          <w:szCs w:val="24"/>
        </w:rPr>
        <w:t xml:space="preserve"> expectation of </w:t>
      </w:r>
      <w:r w:rsidR="00933625" w:rsidRPr="007A24BD">
        <w:rPr>
          <w:rFonts w:asciiTheme="majorBidi" w:hAnsiTheme="majorBidi" w:cstheme="majorBidi"/>
          <w:i/>
          <w:iCs/>
          <w:color w:val="000000" w:themeColor="text1"/>
          <w:sz w:val="24"/>
          <w:szCs w:val="24"/>
        </w:rPr>
        <w:t>IQR</w:t>
      </w:r>
      <w:r w:rsidR="00933625" w:rsidRPr="007A24BD">
        <w:rPr>
          <w:rFonts w:asciiTheme="majorBidi" w:hAnsiTheme="majorBidi" w:cstheme="majorBidi"/>
          <w:color w:val="000000" w:themeColor="text1"/>
          <w:sz w:val="24"/>
          <w:szCs w:val="24"/>
        </w:rPr>
        <w:t xml:space="preserve"> is given by</w:t>
      </w:r>
      <w:r w:rsidR="000B3F65" w:rsidRPr="007A24BD">
        <w:rPr>
          <w:rFonts w:asciiTheme="majorBidi" w:hAnsiTheme="majorBidi" w:cstheme="majorBidi"/>
          <w:color w:val="000000" w:themeColor="text1"/>
          <w:sz w:val="24"/>
          <w:szCs w:val="24"/>
        </w:rPr>
        <w:t xml:space="preserve"> </w:t>
      </w:r>
      <w:r w:rsidR="007A24BD" w:rsidRPr="007A24BD">
        <w:rPr>
          <w:position w:val="-14"/>
        </w:rPr>
        <w:object w:dxaOrig="1640" w:dyaOrig="420" w14:anchorId="15B9BFB6">
          <v:shape id="_x0000_i1095" type="#_x0000_t75" style="width:82.5pt;height:21pt" o:ole="">
            <v:imagedata r:id="rId150" o:title=""/>
          </v:shape>
          <o:OLEObject Type="Embed" ProgID="Equation.DSMT4" ShapeID="_x0000_i1095" DrawAspect="Content" ObjectID="_1689269705" r:id="rId151"/>
        </w:object>
      </w:r>
      <w:r w:rsidR="00956E75" w:rsidRPr="007A24BD">
        <w:rPr>
          <w:rFonts w:asciiTheme="majorBidi" w:hAnsiTheme="majorBidi" w:cstheme="majorBidi"/>
          <w:color w:val="000000" w:themeColor="text1"/>
          <w:sz w:val="24"/>
          <w:szCs w:val="24"/>
        </w:rPr>
        <w:t xml:space="preserve"> </w:t>
      </w:r>
      <w:r w:rsidR="00743147" w:rsidRPr="007A24BD">
        <w:rPr>
          <w:rFonts w:asciiTheme="majorBidi" w:hAnsiTheme="majorBidi" w:cstheme="majorBidi"/>
          <w:color w:val="000000" w:themeColor="text1"/>
          <w:sz w:val="24"/>
          <w:szCs w:val="24"/>
        </w:rPr>
        <w:t>where</w:t>
      </w:r>
      <w:r w:rsidR="00205E4B" w:rsidRPr="007A24BD">
        <w:rPr>
          <w:rFonts w:asciiTheme="majorBidi" w:hAnsiTheme="majorBidi" w:cstheme="majorBidi"/>
          <w:color w:val="000000" w:themeColor="text1"/>
          <w:sz w:val="24"/>
          <w:szCs w:val="24"/>
        </w:rPr>
        <w:t xml:space="preserve"> </w:t>
      </w:r>
      <w:r w:rsidR="007A24BD" w:rsidRPr="007A24BD">
        <w:rPr>
          <w:position w:val="-14"/>
        </w:rPr>
        <w:object w:dxaOrig="340" w:dyaOrig="420" w14:anchorId="117A7D55">
          <v:shape id="_x0000_i1096" type="#_x0000_t75" style="width:17.25pt;height:21pt" o:ole="">
            <v:imagedata r:id="rId152" o:title=""/>
          </v:shape>
          <o:OLEObject Type="Embed" ProgID="Equation.DSMT4" ShapeID="_x0000_i1096" DrawAspect="Content" ObjectID="_1689269706" r:id="rId153"/>
        </w:object>
      </w:r>
      <w:r w:rsidR="00956E75" w:rsidRPr="007A24BD">
        <w:rPr>
          <w:rFonts w:asciiTheme="majorBidi" w:hAnsiTheme="majorBidi" w:cstheme="majorBidi"/>
          <w:color w:val="000000" w:themeColor="text1"/>
          <w:sz w:val="24"/>
          <w:szCs w:val="24"/>
        </w:rPr>
        <w:t xml:space="preserve"> is the constant that can be studied in the researches of </w:t>
      </w:r>
      <w:r w:rsidR="00A30429"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{"citationItems":[{"id":"ITEM-1","itemData":{"DOI":"10.22237/jmasm/1162354800","ISSN":"15389472","abstract":"To date, numerous extensions of the exponentially weighted moving average, EWMA charts have been made. A new robust EWMA chart for the process mean is proposed. It enables easier detection of outliers and increase sensitivity to other forms of out-of-control situation when outliers are present. Copyright © 2006 JMASM, Inc.","author":[{"dropping-particle":"","family":"Khoo","given":"Michael B.C.","non-dropping-particle":"","parse-names":false,"suffix":""},{"dropping-particle":"","family":"Sim","given":"S. Y.","non-dropping-particle":"","parse-names":false,"suffix":""}],"container-title":"Journal of Modern Applied Statistical Methods","id":"ITEM-1","issue":"2","issued":{"date-parts":[["2006"]]},"page":"464-474","title":"A robust exponentially weighted moving average control chart for the process mean","type":"article-journal","volume":"5"},"uris":["http://www.mendeley.com/documents/?uuid=19c1f618-900d-40e8-8723-d32c8703b832"]},{"id":"ITEM-2","itemData":{"author":[{"dropping-particle":"","family":"Rocke","given":"D.M.","non-dropping-particle":"","parse-names":false,"suffix":""}],"container-title":"The Statistician","id":"ITEM-2","issued":{"date-parts":[["1992"]]},"page":"97-104","title":"XQ and XR charts: Robust control charts","type":"article-journal","volume":"41"},"uris":["http://www.mendeley.com/documents/?uuid=e899840d-e94d-4114-bdb2-fb9a29d4691b"]}],"mendeley":{"formattedCitation":"(Rocke, 1992; Khoo and Sim, 2006)","plainTextFormattedCitation":"(Rocke, 1992; Khoo and Sim, 2006)","previouslyFormattedCitation":"(Rocke, 1992; Khoo and Sim, 2006)"},"properties":{"noteIndex":0},"schema":"https://github.com/citation-style-language/schema/raw/master/csl-citation.json"}</w:instrText>
      </w:r>
      <w:r w:rsidR="00A30429"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(Rocke, 1992; Khoo and Sim, 2006)</w:t>
      </w:r>
      <w:r w:rsidR="00A30429" w:rsidRPr="007A24BD">
        <w:rPr>
          <w:rFonts w:asciiTheme="majorBidi" w:hAnsiTheme="majorBidi" w:cstheme="majorBidi"/>
          <w:color w:val="000000" w:themeColor="text1"/>
          <w:sz w:val="24"/>
          <w:szCs w:val="24"/>
        </w:rPr>
        <w:fldChar w:fldCharType="end"/>
      </w:r>
      <w:r w:rsidR="00956E75" w:rsidRPr="007A24BD">
        <w:rPr>
          <w:rFonts w:asciiTheme="majorBidi" w:hAnsiTheme="majorBidi" w:cstheme="majorBidi"/>
          <w:color w:val="000000" w:themeColor="text1"/>
          <w:sz w:val="24"/>
          <w:szCs w:val="24"/>
        </w:rPr>
        <w:t>.</w:t>
      </w:r>
      <w:r w:rsidR="00743147" w:rsidRPr="007A24BD">
        <w:rPr>
          <w:rFonts w:asciiTheme="majorBidi" w:hAnsiTheme="majorBidi" w:cstheme="majorBidi"/>
          <w:color w:val="000000" w:themeColor="text1"/>
          <w:sz w:val="24"/>
          <w:szCs w:val="24"/>
        </w:rPr>
        <w:t xml:space="preserve"> The </w:t>
      </w:r>
      <w:r w:rsidR="00896FB2" w:rsidRPr="007A24BD">
        <w:rPr>
          <w:rFonts w:asciiTheme="majorBidi" w:hAnsiTheme="majorBidi" w:cstheme="majorBidi"/>
          <w:color w:val="000000" w:themeColor="text1"/>
          <w:sz w:val="24"/>
          <w:szCs w:val="24"/>
        </w:rPr>
        <w:t>upper control limit (</w:t>
      </w:r>
      <w:r w:rsidR="007A24BD" w:rsidRPr="007A24BD">
        <w:rPr>
          <w:position w:val="-6"/>
        </w:rPr>
        <w:object w:dxaOrig="520" w:dyaOrig="279" w14:anchorId="61BD8360">
          <v:shape id="_x0000_i1097" type="#_x0000_t75" style="width:25.5pt;height:14.25pt" o:ole="">
            <v:imagedata r:id="rId154" o:title=""/>
          </v:shape>
          <o:OLEObject Type="Embed" ProgID="Equation.DSMT4" ShapeID="_x0000_i1097" DrawAspect="Content" ObjectID="_1689269707" r:id="rId155"/>
        </w:object>
      </w:r>
      <w:r w:rsidR="00896FB2" w:rsidRPr="007A24BD">
        <w:rPr>
          <w:rFonts w:asciiTheme="majorBidi" w:hAnsiTheme="majorBidi" w:cstheme="majorBidi"/>
          <w:color w:val="000000" w:themeColor="text1"/>
          <w:sz w:val="24"/>
          <w:szCs w:val="24"/>
        </w:rPr>
        <w:t>), center line (</w:t>
      </w:r>
      <w:r w:rsidR="007A24BD" w:rsidRPr="007A24BD">
        <w:rPr>
          <w:position w:val="-6"/>
        </w:rPr>
        <w:object w:dxaOrig="360" w:dyaOrig="279" w14:anchorId="6617C821">
          <v:shape id="_x0000_i1098" type="#_x0000_t75" style="width:18pt;height:14.25pt" o:ole="">
            <v:imagedata r:id="rId156" o:title=""/>
          </v:shape>
          <o:OLEObject Type="Embed" ProgID="Equation.DSMT4" ShapeID="_x0000_i1098" DrawAspect="Content" ObjectID="_1689269708" r:id="rId157"/>
        </w:object>
      </w:r>
      <w:r w:rsidR="00896FB2" w:rsidRPr="007A24BD">
        <w:rPr>
          <w:rFonts w:asciiTheme="majorBidi" w:hAnsiTheme="majorBidi" w:cstheme="majorBidi"/>
          <w:color w:val="000000" w:themeColor="text1"/>
          <w:sz w:val="24"/>
          <w:szCs w:val="24"/>
        </w:rPr>
        <w:t>) and lower control limit (</w:t>
      </w:r>
      <w:r w:rsidR="007A24BD" w:rsidRPr="007A24BD">
        <w:rPr>
          <w:position w:val="-6"/>
        </w:rPr>
        <w:object w:dxaOrig="520" w:dyaOrig="279" w14:anchorId="3BD80622">
          <v:shape id="_x0000_i1099" type="#_x0000_t75" style="width:25.5pt;height:14.25pt" o:ole="">
            <v:imagedata r:id="rId158" o:title=""/>
          </v:shape>
          <o:OLEObject Type="Embed" ProgID="Equation.DSMT4" ShapeID="_x0000_i1099" DrawAspect="Content" ObjectID="_1689269709" r:id="rId159"/>
        </w:object>
      </w:r>
      <w:r w:rsidR="00896FB2" w:rsidRPr="007A24BD">
        <w:rPr>
          <w:rFonts w:asciiTheme="majorBidi" w:hAnsiTheme="majorBidi" w:cstheme="majorBidi"/>
          <w:color w:val="000000" w:themeColor="text1"/>
          <w:sz w:val="24"/>
          <w:szCs w:val="24"/>
        </w:rPr>
        <w:t xml:space="preserve">) </w:t>
      </w:r>
      <w:r w:rsidR="00743147" w:rsidRPr="007A24BD">
        <w:rPr>
          <w:rFonts w:asciiTheme="majorBidi" w:hAnsiTheme="majorBidi" w:cstheme="majorBidi"/>
          <w:color w:val="000000" w:themeColor="text1"/>
          <w:sz w:val="24"/>
          <w:szCs w:val="24"/>
        </w:rPr>
        <w:t xml:space="preserve">for </w:t>
      </w:r>
      <w:r w:rsidR="00CA1241" w:rsidRPr="007A24BD">
        <w:rPr>
          <w:rFonts w:asciiTheme="majorBidi" w:hAnsiTheme="majorBidi" w:cstheme="majorBidi"/>
          <w:color w:val="000000" w:themeColor="text1"/>
          <w:sz w:val="24"/>
          <w:szCs w:val="24"/>
        </w:rPr>
        <w:t>REWMA</w:t>
      </w:r>
      <w:r w:rsidR="00743147" w:rsidRPr="007A24BD">
        <w:rPr>
          <w:rFonts w:asciiTheme="majorBidi" w:hAnsiTheme="majorBidi" w:cstheme="majorBidi"/>
          <w:color w:val="000000" w:themeColor="text1"/>
          <w:sz w:val="24"/>
          <w:szCs w:val="24"/>
        </w:rPr>
        <w:t xml:space="preserve"> control chart can be estimated </w:t>
      </w:r>
      <w:r w:rsidR="006C454E" w:rsidRPr="007A24BD">
        <w:rPr>
          <w:rFonts w:asciiTheme="majorBidi" w:hAnsiTheme="majorBidi" w:cstheme="majorBidi"/>
          <w:color w:val="000000" w:themeColor="text1"/>
          <w:sz w:val="24"/>
          <w:szCs w:val="24"/>
        </w:rPr>
        <w:t xml:space="preserve">and illustrated </w:t>
      </w:r>
      <w:r w:rsidR="00027C44" w:rsidRPr="007A24BD">
        <w:rPr>
          <w:rFonts w:asciiTheme="majorBidi" w:hAnsiTheme="majorBidi" w:cstheme="majorBidi"/>
          <w:color w:val="000000" w:themeColor="text1"/>
          <w:sz w:val="24"/>
          <w:szCs w:val="24"/>
        </w:rPr>
        <w:t>in equation</w:t>
      </w:r>
      <w:r w:rsidR="006C454E" w:rsidRPr="007A24BD">
        <w:rPr>
          <w:rFonts w:asciiTheme="majorBidi" w:hAnsiTheme="majorBidi" w:cstheme="majorBidi"/>
          <w:color w:val="000000" w:themeColor="text1"/>
          <w:sz w:val="24"/>
          <w:szCs w:val="24"/>
        </w:rPr>
        <w:t xml:space="preserve"> (5</w:t>
      </w:r>
      <w:r w:rsidR="00743147" w:rsidRPr="007A24BD">
        <w:rPr>
          <w:rFonts w:asciiTheme="majorBidi" w:hAnsiTheme="majorBidi" w:cstheme="majorBidi"/>
          <w:color w:val="000000" w:themeColor="text1"/>
          <w:sz w:val="24"/>
          <w:szCs w:val="24"/>
        </w:rPr>
        <w:t>).</w:t>
      </w:r>
    </w:p>
    <w:p w14:paraId="409FB658" w14:textId="120DD843" w:rsidR="00743147" w:rsidRPr="007A24BD" w:rsidRDefault="007A24BD" w:rsidP="00EA0931">
      <w:pPr>
        <w:tabs>
          <w:tab w:val="left" w:pos="720"/>
        </w:tabs>
        <w:spacing w:after="120" w:line="240" w:lineRule="auto"/>
        <w:jc w:val="both"/>
        <w:rPr>
          <w:rFonts w:asciiTheme="majorBidi" w:hAnsiTheme="majorBidi" w:cstheme="majorBidi"/>
          <w:color w:val="000000" w:themeColor="text1"/>
          <w:sz w:val="24"/>
          <w:szCs w:val="24"/>
        </w:rPr>
      </w:pPr>
      <w:r w:rsidRPr="007A24BD">
        <w:rPr>
          <w:position w:val="-6"/>
        </w:rPr>
        <w:object w:dxaOrig="520" w:dyaOrig="279" w14:anchorId="47FCC953">
          <v:shape id="_x0000_i1100" type="#_x0000_t75" style="width:25.5pt;height:14.25pt" o:ole="">
            <v:imagedata r:id="rId160" o:title=""/>
          </v:shape>
          <o:OLEObject Type="Embed" ProgID="Equation.DSMT4" ShapeID="_x0000_i1100" DrawAspect="Content" ObjectID="_1689269710" r:id="rId161"/>
        </w:object>
      </w:r>
      <w:r w:rsidR="00743147" w:rsidRPr="007A24BD">
        <w:rPr>
          <w:rFonts w:asciiTheme="majorBidi" w:hAnsiTheme="majorBidi" w:cstheme="majorBidi"/>
          <w:color w:val="000000" w:themeColor="text1"/>
          <w:sz w:val="24"/>
          <w:szCs w:val="24"/>
        </w:rPr>
        <w:t xml:space="preserve">  =   </w:t>
      </w:r>
      <w:r w:rsidRPr="007A24BD">
        <w:rPr>
          <w:position w:val="-36"/>
        </w:rPr>
        <w:object w:dxaOrig="2360" w:dyaOrig="800" w14:anchorId="4A6E5E43">
          <v:shape id="_x0000_i1101" type="#_x0000_t75" style="width:118.5pt;height:39.75pt" o:ole="">
            <v:imagedata r:id="rId162" o:title=""/>
          </v:shape>
          <o:OLEObject Type="Embed" ProgID="Equation.DSMT4" ShapeID="_x0000_i1101" DrawAspect="Content" ObjectID="_1689269711" r:id="rId163"/>
        </w:object>
      </w:r>
      <w:r w:rsidR="00231576" w:rsidRPr="007A24BD">
        <w:rPr>
          <w:rFonts w:asciiTheme="majorBidi" w:hAnsiTheme="majorBidi" w:cstheme="majorBidi"/>
          <w:color w:val="000000" w:themeColor="text1"/>
          <w:sz w:val="24"/>
          <w:szCs w:val="24"/>
        </w:rPr>
        <w:t>,</w:t>
      </w:r>
      <w:r w:rsidR="00743147" w:rsidRPr="007A24BD">
        <w:rPr>
          <w:rFonts w:asciiTheme="majorBidi" w:hAnsiTheme="majorBidi" w:cstheme="majorBidi"/>
          <w:color w:val="000000" w:themeColor="text1"/>
          <w:sz w:val="24"/>
          <w:szCs w:val="24"/>
        </w:rPr>
        <w:t xml:space="preserve">        </w:t>
      </w:r>
    </w:p>
    <w:p w14:paraId="4A23306D" w14:textId="20FD3125" w:rsidR="00743147" w:rsidRPr="007A24BD" w:rsidRDefault="007A24BD" w:rsidP="00EA0931">
      <w:pPr>
        <w:spacing w:after="120" w:line="240" w:lineRule="auto"/>
        <w:jc w:val="both"/>
        <w:rPr>
          <w:rFonts w:asciiTheme="majorBidi" w:hAnsiTheme="majorBidi" w:cstheme="majorBidi"/>
          <w:color w:val="000000" w:themeColor="text1"/>
          <w:sz w:val="24"/>
          <w:szCs w:val="24"/>
        </w:rPr>
      </w:pPr>
      <w:r w:rsidRPr="007A24BD">
        <w:rPr>
          <w:position w:val="-6"/>
        </w:rPr>
        <w:object w:dxaOrig="360" w:dyaOrig="279" w14:anchorId="49369506">
          <v:shape id="_x0000_i1102" type="#_x0000_t75" style="width:18pt;height:14.25pt" o:ole="">
            <v:imagedata r:id="rId164" o:title=""/>
          </v:shape>
          <o:OLEObject Type="Embed" ProgID="Equation.DSMT4" ShapeID="_x0000_i1102" DrawAspect="Content" ObjectID="_1689269712" r:id="rId165"/>
        </w:object>
      </w:r>
      <w:r w:rsidR="00743147" w:rsidRPr="007A24BD">
        <w:rPr>
          <w:rFonts w:asciiTheme="majorBidi" w:hAnsiTheme="majorBidi" w:cstheme="majorBidi"/>
          <w:color w:val="000000" w:themeColor="text1"/>
          <w:sz w:val="24"/>
          <w:szCs w:val="24"/>
        </w:rPr>
        <w:t xml:space="preserve">    =    </w:t>
      </w:r>
      <w:r w:rsidRPr="00025957">
        <w:rPr>
          <w:position w:val="-4"/>
        </w:rPr>
        <w:object w:dxaOrig="279" w:dyaOrig="360" w14:anchorId="6ECFA325">
          <v:shape id="_x0000_i1103" type="#_x0000_t75" style="width:14.25pt;height:18pt" o:ole="">
            <v:imagedata r:id="rId166" o:title=""/>
          </v:shape>
          <o:OLEObject Type="Embed" ProgID="Equation.DSMT4" ShapeID="_x0000_i1103" DrawAspect="Content" ObjectID="_1689269713" r:id="rId167"/>
        </w:object>
      </w:r>
      <w:r w:rsidR="00743147" w:rsidRPr="007A24BD">
        <w:rPr>
          <w:rFonts w:asciiTheme="majorBidi" w:hAnsiTheme="majorBidi" w:cstheme="majorBidi"/>
          <w:color w:val="000000" w:themeColor="text1"/>
          <w:sz w:val="24"/>
          <w:szCs w:val="24"/>
        </w:rPr>
        <w:t xml:space="preserve">     =</w:t>
      </w:r>
      <w:r w:rsidR="00743147" w:rsidRPr="007A24BD">
        <w:rPr>
          <w:rFonts w:asciiTheme="majorBidi" w:hAnsiTheme="majorBidi" w:cstheme="majorBidi"/>
          <w:color w:val="000000" w:themeColor="text1"/>
          <w:sz w:val="24"/>
          <w:szCs w:val="24"/>
        </w:rPr>
        <w:tab/>
      </w:r>
      <w:r w:rsidR="00743147" w:rsidRPr="007A24BD">
        <w:rPr>
          <w:rFonts w:asciiTheme="majorBidi" w:hAnsiTheme="majorBidi" w:cstheme="majorBidi"/>
          <w:color w:val="000000" w:themeColor="text1"/>
          <w:position w:val="-38"/>
          <w:sz w:val="24"/>
          <w:szCs w:val="24"/>
        </w:rPr>
        <w:t xml:space="preserve">    </w:t>
      </w:r>
      <w:r w:rsidRPr="007A24BD">
        <w:rPr>
          <w:position w:val="-30"/>
        </w:rPr>
        <w:object w:dxaOrig="859" w:dyaOrig="740" w14:anchorId="6ABF2D31">
          <v:shape id="_x0000_i1104" type="#_x0000_t75" style="width:42.75pt;height:36.75pt" o:ole="">
            <v:imagedata r:id="rId168" o:title=""/>
          </v:shape>
          <o:OLEObject Type="Embed" ProgID="Equation.DSMT4" ShapeID="_x0000_i1104" DrawAspect="Content" ObjectID="_1689269714" r:id="rId169"/>
        </w:object>
      </w:r>
      <w:r w:rsidR="00231576" w:rsidRPr="007A24BD">
        <w:rPr>
          <w:rFonts w:asciiTheme="majorBidi" w:hAnsiTheme="majorBidi" w:cstheme="majorBidi"/>
          <w:color w:val="000000" w:themeColor="text1"/>
          <w:sz w:val="24"/>
          <w:szCs w:val="24"/>
        </w:rPr>
        <w:t xml:space="preserve">    and</w:t>
      </w:r>
    </w:p>
    <w:p w14:paraId="1D23C60A" w14:textId="2DA0EE31" w:rsidR="000C52A8" w:rsidRPr="007A24BD" w:rsidRDefault="007A24BD" w:rsidP="000C082D">
      <w:pPr>
        <w:tabs>
          <w:tab w:val="left" w:pos="720"/>
          <w:tab w:val="left" w:pos="2340"/>
        </w:tabs>
        <w:spacing w:after="120" w:line="240" w:lineRule="auto"/>
        <w:rPr>
          <w:rFonts w:asciiTheme="majorBidi" w:hAnsiTheme="majorBidi" w:cstheme="majorBidi"/>
          <w:color w:val="000000" w:themeColor="text1"/>
          <w:sz w:val="24"/>
          <w:szCs w:val="24"/>
        </w:rPr>
      </w:pPr>
      <w:r w:rsidRPr="007A24BD">
        <w:rPr>
          <w:position w:val="-6"/>
        </w:rPr>
        <w:object w:dxaOrig="520" w:dyaOrig="279" w14:anchorId="2B21D48D">
          <v:shape id="_x0000_i1105" type="#_x0000_t75" style="width:25.5pt;height:14.25pt" o:ole="">
            <v:imagedata r:id="rId170" o:title=""/>
          </v:shape>
          <o:OLEObject Type="Embed" ProgID="Equation.DSMT4" ShapeID="_x0000_i1105" DrawAspect="Content" ObjectID="_1689269715" r:id="rId171"/>
        </w:object>
      </w:r>
      <w:r w:rsidR="00743147" w:rsidRPr="007A24BD">
        <w:rPr>
          <w:rFonts w:asciiTheme="majorBidi" w:hAnsiTheme="majorBidi" w:cstheme="majorBidi"/>
          <w:color w:val="000000" w:themeColor="text1"/>
          <w:sz w:val="24"/>
          <w:szCs w:val="24"/>
        </w:rPr>
        <w:t xml:space="preserve">  =    </w:t>
      </w:r>
      <w:r w:rsidRPr="007A24BD">
        <w:rPr>
          <w:position w:val="-36"/>
        </w:rPr>
        <w:object w:dxaOrig="2360" w:dyaOrig="800" w14:anchorId="1D674BCF">
          <v:shape id="_x0000_i1106" type="#_x0000_t75" style="width:118.5pt;height:39.75pt" o:ole="">
            <v:imagedata r:id="rId172" o:title=""/>
          </v:shape>
          <o:OLEObject Type="Embed" ProgID="Equation.DSMT4" ShapeID="_x0000_i1106" DrawAspect="Content" ObjectID="_1689269716" r:id="rId173"/>
        </w:object>
      </w:r>
      <w:r w:rsidR="00743147" w:rsidRPr="007A24BD">
        <w:rPr>
          <w:rFonts w:asciiTheme="majorBidi" w:hAnsiTheme="majorBidi" w:cstheme="majorBidi"/>
          <w:color w:val="000000" w:themeColor="text1"/>
          <w:sz w:val="24"/>
          <w:szCs w:val="24"/>
        </w:rPr>
        <w:t xml:space="preserve">     </w:t>
      </w:r>
      <w:r w:rsidR="00743147" w:rsidRPr="007A24BD">
        <w:rPr>
          <w:rFonts w:asciiTheme="majorBidi" w:hAnsiTheme="majorBidi" w:cstheme="majorBidi"/>
          <w:color w:val="000000" w:themeColor="text1"/>
          <w:sz w:val="24"/>
          <w:szCs w:val="24"/>
        </w:rPr>
        <w:tab/>
      </w:r>
      <w:r w:rsidR="000C082D">
        <w:rPr>
          <w:rFonts w:asciiTheme="majorBidi" w:hAnsiTheme="majorBidi" w:cstheme="majorBidi"/>
          <w:color w:val="000000" w:themeColor="text1"/>
          <w:sz w:val="24"/>
          <w:szCs w:val="24"/>
        </w:rPr>
        <w:t xml:space="preserve">          </w:t>
      </w:r>
      <w:r w:rsidR="006C454E" w:rsidRPr="007A24BD">
        <w:rPr>
          <w:rFonts w:asciiTheme="majorBidi" w:hAnsiTheme="majorBidi" w:cstheme="majorBidi"/>
          <w:color w:val="000000" w:themeColor="text1"/>
          <w:sz w:val="24"/>
          <w:szCs w:val="24"/>
        </w:rPr>
        <w:t>(5</w:t>
      </w:r>
      <w:r w:rsidR="00743147" w:rsidRPr="007A24BD">
        <w:rPr>
          <w:rFonts w:asciiTheme="majorBidi" w:hAnsiTheme="majorBidi" w:cstheme="majorBidi"/>
          <w:color w:val="000000" w:themeColor="text1"/>
          <w:sz w:val="24"/>
          <w:szCs w:val="24"/>
        </w:rPr>
        <w:t>)</w:t>
      </w:r>
    </w:p>
    <w:p w14:paraId="0F1E6033" w14:textId="754E6B03" w:rsidR="000C52A8" w:rsidRDefault="00743147" w:rsidP="00EA0931">
      <w:pPr>
        <w:autoSpaceDE w:val="0"/>
        <w:autoSpaceDN w:val="0"/>
        <w:adjustRightInd w:val="0"/>
        <w:spacing w:after="120" w:line="240" w:lineRule="auto"/>
        <w:jc w:val="both"/>
        <w:rPr>
          <w:rFonts w:asciiTheme="majorBidi" w:hAnsiTheme="majorBidi" w:cstheme="majorBidi"/>
          <w:color w:val="000000" w:themeColor="text1"/>
          <w:sz w:val="24"/>
          <w:szCs w:val="24"/>
          <w:lang w:bidi="th-TH"/>
        </w:rPr>
      </w:pPr>
      <w:proofErr w:type="gramStart"/>
      <w:r w:rsidRPr="007A24BD">
        <w:rPr>
          <w:rFonts w:asciiTheme="majorBidi" w:hAnsiTheme="majorBidi" w:cstheme="majorBidi"/>
          <w:color w:val="000000" w:themeColor="text1"/>
          <w:sz w:val="24"/>
          <w:szCs w:val="24"/>
        </w:rPr>
        <w:t>where</w:t>
      </w:r>
      <w:proofErr w:type="gramEnd"/>
      <w:r w:rsidR="000C082D">
        <w:rPr>
          <w:rFonts w:asciiTheme="majorBidi" w:hAnsiTheme="majorBidi" w:cstheme="majorBidi"/>
          <w:color w:val="000000" w:themeColor="text1"/>
          <w:sz w:val="24"/>
          <w:szCs w:val="24"/>
        </w:rPr>
        <w:t xml:space="preserve"> </w:t>
      </w:r>
      <w:r w:rsidR="000C082D" w:rsidRPr="000C082D">
        <w:rPr>
          <w:position w:val="-30"/>
        </w:rPr>
        <w:object w:dxaOrig="1700" w:dyaOrig="740" w14:anchorId="1C67BC25">
          <v:shape id="_x0000_i1107" type="#_x0000_t75" style="width:84.75pt;height:36.75pt" o:ole="">
            <v:imagedata r:id="rId174" o:title=""/>
          </v:shape>
          <o:OLEObject Type="Embed" ProgID="Equation.DSMT4" ShapeID="_x0000_i1107" DrawAspect="Content" ObjectID="_1689269717" r:id="rId175"/>
        </w:object>
      </w:r>
      <w:r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lang w:bidi="th-TH"/>
        </w:rPr>
        <w:t>is the average of the subgroup interquartile ranges</w:t>
      </w:r>
      <w:r w:rsidR="00B72F76" w:rsidRPr="007A24BD">
        <w:rPr>
          <w:rFonts w:asciiTheme="majorBidi" w:hAnsiTheme="majorBidi" w:cstheme="majorBidi"/>
          <w:color w:val="000000" w:themeColor="text1"/>
          <w:sz w:val="24"/>
          <w:szCs w:val="24"/>
          <w:lang w:bidi="th-TH"/>
        </w:rPr>
        <w:t xml:space="preserve">, </w:t>
      </w:r>
      <w:r w:rsidR="007F0C41" w:rsidRPr="007A24BD">
        <w:rPr>
          <w:rFonts w:asciiTheme="majorBidi" w:hAnsiTheme="majorBidi" w:cstheme="majorBidi"/>
          <w:color w:val="000000" w:themeColor="text1"/>
          <w:sz w:val="24"/>
          <w:szCs w:val="24"/>
          <w:lang w:bidi="th-TH"/>
        </w:rPr>
        <w:t xml:space="preserve">and </w:t>
      </w:r>
      <w:r w:rsidR="007A24BD" w:rsidRPr="007A24BD">
        <w:rPr>
          <w:position w:val="-18"/>
        </w:rPr>
        <w:object w:dxaOrig="300" w:dyaOrig="420" w14:anchorId="50561277">
          <v:shape id="_x0000_i1108" type="#_x0000_t75" style="width:15pt;height:21pt" o:ole="">
            <v:imagedata r:id="rId176" o:title=""/>
          </v:shape>
          <o:OLEObject Type="Embed" ProgID="Equation.DSMT4" ShapeID="_x0000_i1108" DrawAspect="Content" ObjectID="_1689269718" r:id="rId177"/>
        </w:object>
      </w:r>
      <w:r w:rsidR="007F0C41" w:rsidRPr="007A24BD">
        <w:rPr>
          <w:rFonts w:asciiTheme="majorBidi" w:hAnsiTheme="majorBidi" w:cstheme="majorBidi"/>
          <w:color w:val="000000" w:themeColor="text1"/>
          <w:sz w:val="24"/>
          <w:szCs w:val="24"/>
        </w:rPr>
        <w:t xml:space="preserve"> is a constant that defines the control limit width corresponding to the control region (</w:t>
      </w:r>
      <w:r w:rsidR="007F0C41" w:rsidRPr="007A24BD">
        <w:rPr>
          <w:rFonts w:asciiTheme="majorBidi" w:hAnsiTheme="majorBidi" w:cstheme="majorBidi"/>
          <w:color w:val="000000" w:themeColor="text1"/>
          <w:sz w:val="24"/>
          <w:szCs w:val="24"/>
          <w:cs/>
          <w:lang w:bidi="th-TH"/>
        </w:rPr>
        <w:t>1</w:t>
      </w:r>
      <w:r w:rsidR="007F0C41" w:rsidRPr="007A24BD">
        <w:rPr>
          <w:rFonts w:asciiTheme="majorBidi" w:hAnsiTheme="majorBidi" w:cstheme="majorBidi"/>
          <w:color w:val="000000" w:themeColor="text1"/>
          <w:sz w:val="24"/>
          <w:szCs w:val="24"/>
          <w:lang w:bidi="th-TH"/>
        </w:rPr>
        <w:sym w:font="Symbol MT" w:char="F02D"/>
      </w:r>
      <w:r w:rsidR="007F0C41" w:rsidRPr="007A24BD">
        <w:rPr>
          <w:rFonts w:asciiTheme="majorBidi" w:hAnsiTheme="majorBidi" w:cstheme="majorBidi"/>
          <w:color w:val="000000" w:themeColor="text1"/>
          <w:sz w:val="24"/>
          <w:szCs w:val="24"/>
          <w:cs/>
          <w:lang w:bidi="th-TH"/>
        </w:rPr>
        <w:t xml:space="preserve"> </w:t>
      </w:r>
      <w:r w:rsidR="007F0C41" w:rsidRPr="007A24BD">
        <w:rPr>
          <w:rFonts w:asciiTheme="majorBidi" w:hAnsiTheme="majorBidi" w:cstheme="majorBidi"/>
          <w:i/>
          <w:iCs/>
          <w:color w:val="000000" w:themeColor="text1"/>
          <w:sz w:val="24"/>
          <w:szCs w:val="24"/>
          <w:cs/>
          <w:lang w:bidi="th-TH"/>
        </w:rPr>
        <w:t>α</w:t>
      </w:r>
      <w:r w:rsidR="007F0C41" w:rsidRPr="007A24BD">
        <w:rPr>
          <w:rFonts w:asciiTheme="majorBidi" w:hAnsiTheme="majorBidi" w:cstheme="majorBidi"/>
          <w:color w:val="000000" w:themeColor="text1"/>
          <w:sz w:val="24"/>
          <w:szCs w:val="24"/>
        </w:rPr>
        <w:t xml:space="preserve">) and a </w:t>
      </w:r>
      <w:r w:rsidR="006C454E" w:rsidRPr="007A24BD">
        <w:rPr>
          <w:rFonts w:asciiTheme="majorBidi" w:hAnsiTheme="majorBidi" w:cstheme="majorBidi"/>
          <w:color w:val="000000" w:themeColor="text1"/>
          <w:sz w:val="24"/>
          <w:szCs w:val="24"/>
        </w:rPr>
        <w:t>required</w:t>
      </w:r>
      <w:r w:rsidR="007F0C41" w:rsidRPr="007A24BD">
        <w:rPr>
          <w:rFonts w:asciiTheme="majorBidi" w:hAnsiTheme="majorBidi" w:cstheme="majorBidi"/>
          <w:color w:val="000000" w:themeColor="text1"/>
          <w:sz w:val="24"/>
          <w:szCs w:val="24"/>
        </w:rPr>
        <w:t xml:space="preserve"> </w:t>
      </w:r>
      <w:r w:rsidR="00FE12B5" w:rsidRPr="007A24BD">
        <w:rPr>
          <w:rFonts w:asciiTheme="majorBidi" w:hAnsiTheme="majorBidi" w:cstheme="majorBidi"/>
          <w:color w:val="000000" w:themeColor="text1"/>
          <w:sz w:val="24"/>
          <w:szCs w:val="24"/>
        </w:rPr>
        <w:t>ARL</w:t>
      </w:r>
      <w:r w:rsidR="00FE12B5" w:rsidRPr="007A24BD">
        <w:rPr>
          <w:rFonts w:asciiTheme="majorBidi" w:hAnsiTheme="majorBidi" w:cstheme="majorBidi"/>
          <w:color w:val="000000" w:themeColor="text1"/>
          <w:sz w:val="24"/>
          <w:szCs w:val="24"/>
          <w:vertAlign w:val="subscript"/>
        </w:rPr>
        <w:t>0</w:t>
      </w:r>
      <w:r w:rsidR="00FE12B5" w:rsidRPr="007A24BD">
        <w:rPr>
          <w:rFonts w:asciiTheme="majorBidi" w:hAnsiTheme="majorBidi" w:cstheme="majorBidi"/>
          <w:color w:val="000000" w:themeColor="text1"/>
          <w:sz w:val="24"/>
          <w:szCs w:val="24"/>
        </w:rPr>
        <w:t xml:space="preserve"> for</w:t>
      </w:r>
      <w:r w:rsidR="00B72F76" w:rsidRPr="007A24BD">
        <w:rPr>
          <w:rFonts w:asciiTheme="majorBidi" w:hAnsiTheme="majorBidi" w:cstheme="majorBidi"/>
          <w:color w:val="000000" w:themeColor="text1"/>
          <w:sz w:val="24"/>
          <w:szCs w:val="24"/>
        </w:rPr>
        <w:t xml:space="preserve"> </w:t>
      </w:r>
      <w:r w:rsidR="00CA1241" w:rsidRPr="007A24BD">
        <w:rPr>
          <w:rFonts w:asciiTheme="majorBidi" w:hAnsiTheme="majorBidi" w:cstheme="majorBidi"/>
          <w:color w:val="000000" w:themeColor="text1"/>
          <w:sz w:val="24"/>
          <w:szCs w:val="24"/>
        </w:rPr>
        <w:t>REWMA</w:t>
      </w:r>
      <w:r w:rsidR="007F0C41" w:rsidRPr="007A24BD">
        <w:rPr>
          <w:rFonts w:asciiTheme="majorBidi" w:hAnsiTheme="majorBidi" w:cstheme="majorBidi"/>
          <w:color w:val="000000" w:themeColor="text1"/>
          <w:sz w:val="24"/>
          <w:szCs w:val="24"/>
        </w:rPr>
        <w:t xml:space="preserve"> control chart</w:t>
      </w:r>
      <w:r w:rsidRPr="007A24BD">
        <w:rPr>
          <w:rFonts w:asciiTheme="majorBidi" w:hAnsiTheme="majorBidi" w:cstheme="majorBidi"/>
          <w:color w:val="000000" w:themeColor="text1"/>
          <w:sz w:val="24"/>
          <w:szCs w:val="24"/>
          <w:lang w:bidi="th-TH"/>
        </w:rPr>
        <w:t>.</w:t>
      </w:r>
    </w:p>
    <w:p w14:paraId="46995161" w14:textId="77777777" w:rsidR="006B41B7" w:rsidRDefault="006B41B7" w:rsidP="00EA0931">
      <w:pPr>
        <w:autoSpaceDE w:val="0"/>
        <w:autoSpaceDN w:val="0"/>
        <w:adjustRightInd w:val="0"/>
        <w:spacing w:after="120" w:line="240" w:lineRule="auto"/>
        <w:jc w:val="both"/>
        <w:rPr>
          <w:rFonts w:asciiTheme="majorBidi" w:hAnsiTheme="majorBidi" w:cstheme="majorBidi"/>
          <w:color w:val="000000" w:themeColor="text1"/>
          <w:sz w:val="24"/>
          <w:szCs w:val="24"/>
          <w:lang w:bidi="th-TH"/>
        </w:rPr>
      </w:pPr>
    </w:p>
    <w:p w14:paraId="5C92A753" w14:textId="77777777" w:rsidR="00286E81" w:rsidRDefault="00286E81" w:rsidP="00EA0931">
      <w:pPr>
        <w:autoSpaceDE w:val="0"/>
        <w:autoSpaceDN w:val="0"/>
        <w:adjustRightInd w:val="0"/>
        <w:spacing w:after="120" w:line="240" w:lineRule="auto"/>
        <w:jc w:val="both"/>
        <w:rPr>
          <w:rFonts w:asciiTheme="majorBidi" w:hAnsiTheme="majorBidi" w:cstheme="majorBidi"/>
          <w:color w:val="000000" w:themeColor="text1"/>
          <w:sz w:val="24"/>
          <w:szCs w:val="24"/>
          <w:lang w:bidi="th-TH"/>
        </w:rPr>
      </w:pPr>
    </w:p>
    <w:p w14:paraId="0129FE23" w14:textId="77777777" w:rsidR="00286E81" w:rsidRPr="007A24BD" w:rsidRDefault="00286E81" w:rsidP="00EA0931">
      <w:pPr>
        <w:autoSpaceDE w:val="0"/>
        <w:autoSpaceDN w:val="0"/>
        <w:adjustRightInd w:val="0"/>
        <w:spacing w:after="120" w:line="240" w:lineRule="auto"/>
        <w:jc w:val="both"/>
        <w:rPr>
          <w:rFonts w:asciiTheme="majorBidi" w:hAnsiTheme="majorBidi" w:cstheme="majorBidi"/>
          <w:color w:val="000000" w:themeColor="text1"/>
          <w:sz w:val="24"/>
          <w:szCs w:val="24"/>
          <w:lang w:bidi="th-TH"/>
        </w:rPr>
      </w:pPr>
    </w:p>
    <w:p w14:paraId="0D42AEAA" w14:textId="24F76AC1" w:rsidR="004427A3" w:rsidRPr="007A24BD" w:rsidRDefault="00966ED1" w:rsidP="000B3813">
      <w:pPr>
        <w:pStyle w:val="Heading2"/>
        <w:spacing w:line="240" w:lineRule="auto"/>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Median Mean Absolute Deviation</w:t>
      </w:r>
      <w:r w:rsidR="00574A7F" w:rsidRPr="007A24BD">
        <w:rPr>
          <w:rFonts w:asciiTheme="majorBidi" w:hAnsiTheme="majorBidi" w:cstheme="majorBidi"/>
          <w:color w:val="000000" w:themeColor="text1"/>
          <w:sz w:val="24"/>
          <w:szCs w:val="24"/>
        </w:rPr>
        <w:t xml:space="preserve"> Control Chart</w:t>
      </w:r>
    </w:p>
    <w:p w14:paraId="01D43D13" w14:textId="5A44C94A" w:rsidR="008019AD" w:rsidRPr="007A24BD" w:rsidRDefault="004A09B7" w:rsidP="00EA0931">
      <w:pPr>
        <w:spacing w:after="120"/>
        <w:ind w:firstLine="360"/>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M</w:t>
      </w:r>
      <w:r w:rsidR="00966ED1" w:rsidRPr="007A24BD">
        <w:rPr>
          <w:rFonts w:asciiTheme="majorBidi" w:hAnsiTheme="majorBidi" w:cstheme="majorBidi"/>
          <w:color w:val="000000" w:themeColor="text1"/>
          <w:sz w:val="24"/>
          <w:szCs w:val="24"/>
        </w:rPr>
        <w:t>edian mean absolute deviation control chart or</w:t>
      </w:r>
      <w:r w:rsidR="00574A7F" w:rsidRPr="007A24BD">
        <w:rPr>
          <w:rFonts w:asciiTheme="majorBidi" w:hAnsiTheme="majorBidi" w:cstheme="majorBidi"/>
          <w:color w:val="000000" w:themeColor="text1"/>
          <w:sz w:val="24"/>
          <w:szCs w:val="24"/>
        </w:rPr>
        <w:t xml:space="preserve"> MDMAD control chart was proposed </w:t>
      </w:r>
      <w:r w:rsidRPr="007A24BD">
        <w:rPr>
          <w:rFonts w:asciiTheme="majorBidi" w:hAnsiTheme="majorBidi" w:cstheme="majorBidi"/>
          <w:color w:val="000000" w:themeColor="text1"/>
          <w:sz w:val="24"/>
          <w:szCs w:val="24"/>
        </w:rPr>
        <w:t>in 2009</w:t>
      </w:r>
      <w:r w:rsidR="00574A7F" w:rsidRPr="007A24BD">
        <w:rPr>
          <w:rFonts w:asciiTheme="majorBidi" w:hAnsiTheme="majorBidi" w:cstheme="majorBidi"/>
          <w:color w:val="000000" w:themeColor="text1"/>
          <w:sz w:val="24"/>
          <w:szCs w:val="24"/>
        </w:rPr>
        <w:t xml:space="preserve"> </w:t>
      </w:r>
      <w:r w:rsidR="00A30429"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{"citationItems":[{"id":"ITEM-1","itemData":{"DOI":"10.1108/02656710910956201","ISSN":"0265671X","abstract":"Purpose: This paper seeks to propose a univariate robust control chart for location and the necessary table of factors for computing the control limits and the central line as an alternative to the Shewhart control chart. Design/methodology/approach: The proposed method is based on two robust estimators, namely, the sample median, MD, to estimate the process mean, μ, and the median absolute deviation from the sample median, MAD, to estimate the process standard deviation, σ. A numerical example was given and a simulation study was conducted in order to illustrate the performance of the proposed method and compare it with that of the traditional Shewhart X control chart. Findings: The proposed robust X-MDMAD control chart gives better performance than the traditional Shewhart X control chart if the underlying distribution of chance causes is non-normal. It has good properties for heavy-tailed distribution functions and moderate sample sizes and it compares favorably with the traditional Shewhart X control chart. Originality/value: The most common statistical process control (SPC) tool is the traditional Shewhart X control chart. The chart is used to monitor the process mean based on the assumption that the underlying distribution of the quality characteristic is normal and there is no major contamination due to outliers. The sample mean, X, and the sample standard deviation, S, are the most efficient location and scale estimators for the normal distribution often used to construct the X control chart, but the sample mean, X, and the sample standard deviation, S, might not be the best choices when one or both assumptions are not met. Therefore, the need for alternatives to the X control chart comes into play. The literature shows that the sample median, MD, and the median absolute deviation from the sample median, MAD, are indeed more resistant to departures from normality and the presence of outliers. © Emerald Group Publishing Limited.","author":[{"dropping-particle":"","family":"Abu-Shawiesh","given":"Moustafa Omar Ahmed","non-dropping-particle":"","parse-names":false,"suffix":""}],"container-title":"International Journal of Quality and Reliability Management","id":"ITEM-1","issue":"5","issued":{"date-parts":[["2009"]]},"page":"480-496","title":"A control chart based on robust estimators for monitoring the process mean of a quality characteristic","type":"article-journal","volume":"26"},"uris":["http://www.mendeley.com/documents/?uuid=93afe9f4-61a4-4130-a2ae-40b81d255cff"]}],"mendeley":{"formattedCitation":"(Abu-Shawiesh, 2009)","plainTextFormattedCitation":"(Abu-Shawiesh, 2009)","previouslyFormattedCitation":"(Abu-Shawiesh, 2009)"},"properties":{"noteIndex":0},"schema":"https://github.com/citation-style-language/schema/raw/master/csl-citation.json"}</w:instrText>
      </w:r>
      <w:r w:rsidR="00A30429"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(Abu-Shawiesh, 2009)</w:t>
      </w:r>
      <w:r w:rsidR="00A30429" w:rsidRPr="007A24BD">
        <w:rPr>
          <w:rFonts w:asciiTheme="majorBidi" w:hAnsiTheme="majorBidi" w:cstheme="majorBidi"/>
          <w:color w:val="000000" w:themeColor="text1"/>
          <w:sz w:val="24"/>
          <w:szCs w:val="24"/>
        </w:rPr>
        <w:fldChar w:fldCharType="end"/>
      </w:r>
      <w:r w:rsidR="002821D2" w:rsidRPr="007A24BD">
        <w:rPr>
          <w:rFonts w:asciiTheme="majorBidi" w:hAnsiTheme="majorBidi" w:cstheme="majorBidi"/>
          <w:color w:val="000000" w:themeColor="text1"/>
          <w:sz w:val="24"/>
          <w:szCs w:val="24"/>
        </w:rPr>
        <w:t>. This control chart wa</w:t>
      </w:r>
      <w:r w:rsidR="00574A7F" w:rsidRPr="007A24BD">
        <w:rPr>
          <w:rFonts w:asciiTheme="majorBidi" w:hAnsiTheme="majorBidi" w:cstheme="majorBidi"/>
          <w:color w:val="000000" w:themeColor="text1"/>
          <w:sz w:val="24"/>
          <w:szCs w:val="24"/>
        </w:rPr>
        <w:t>s</w:t>
      </w:r>
      <w:r w:rsidR="00FF1560" w:rsidRPr="007A24BD">
        <w:rPr>
          <w:rFonts w:asciiTheme="majorBidi" w:hAnsiTheme="majorBidi" w:cstheme="majorBidi"/>
          <w:color w:val="000000" w:themeColor="text1"/>
          <w:sz w:val="24"/>
          <w:szCs w:val="24"/>
        </w:rPr>
        <w:t xml:space="preserve"> constructed based on the </w:t>
      </w:r>
      <w:r w:rsidR="00574A7F" w:rsidRPr="007A24BD">
        <w:rPr>
          <w:rFonts w:asciiTheme="majorBidi" w:hAnsiTheme="majorBidi" w:cstheme="majorBidi"/>
          <w:color w:val="000000" w:themeColor="text1"/>
          <w:sz w:val="24"/>
          <w:szCs w:val="24"/>
        </w:rPr>
        <w:t>robust estimator</w:t>
      </w:r>
      <w:r w:rsidR="00FF1560" w:rsidRPr="007A24BD">
        <w:rPr>
          <w:rFonts w:asciiTheme="majorBidi" w:hAnsiTheme="majorBidi" w:cstheme="majorBidi"/>
          <w:color w:val="000000" w:themeColor="text1"/>
          <w:sz w:val="24"/>
          <w:szCs w:val="24"/>
        </w:rPr>
        <w:t>s</w:t>
      </w:r>
      <w:r w:rsidRPr="007A24BD">
        <w:rPr>
          <w:rFonts w:asciiTheme="majorBidi" w:hAnsiTheme="majorBidi" w:cstheme="majorBidi"/>
          <w:color w:val="000000" w:themeColor="text1"/>
          <w:sz w:val="24"/>
          <w:szCs w:val="24"/>
        </w:rPr>
        <w:t xml:space="preserve">. </w:t>
      </w:r>
      <w:r w:rsidR="00AF288A" w:rsidRPr="007A24BD">
        <w:rPr>
          <w:rFonts w:asciiTheme="majorBidi" w:hAnsiTheme="majorBidi" w:cstheme="majorBidi"/>
          <w:color w:val="000000" w:themeColor="text1"/>
          <w:sz w:val="24"/>
          <w:szCs w:val="24"/>
        </w:rPr>
        <w:t xml:space="preserve">Suppose that the sample median is represented by </w:t>
      </w:r>
      <w:proofErr w:type="gramStart"/>
      <w:r w:rsidR="00AF288A" w:rsidRPr="007A24BD">
        <w:rPr>
          <w:rFonts w:asciiTheme="majorBidi" w:hAnsiTheme="majorBidi" w:cstheme="majorBidi"/>
          <w:color w:val="000000" w:themeColor="text1"/>
          <w:sz w:val="24"/>
          <w:szCs w:val="24"/>
        </w:rPr>
        <w:t>symbol</w:t>
      </w:r>
      <w:r w:rsidR="008019AD" w:rsidRPr="007A24BD">
        <w:rPr>
          <w:rFonts w:asciiTheme="majorBidi" w:hAnsiTheme="majorBidi" w:cstheme="majorBidi"/>
          <w:color w:val="000000" w:themeColor="text1"/>
          <w:sz w:val="24"/>
          <w:szCs w:val="24"/>
        </w:rPr>
        <w:t xml:space="preserve"> </w:t>
      </w:r>
      <w:proofErr w:type="gramEnd"/>
      <w:r w:rsidR="007A24BD" w:rsidRPr="00025957">
        <w:rPr>
          <w:position w:val="-4"/>
        </w:rPr>
        <w:object w:dxaOrig="460" w:dyaOrig="260" w14:anchorId="37A26F3F">
          <v:shape id="_x0000_i1109" type="#_x0000_t75" style="width:23.25pt;height:12.75pt" o:ole="">
            <v:imagedata r:id="rId178" o:title=""/>
          </v:shape>
          <o:OLEObject Type="Embed" ProgID="Equation.DSMT4" ShapeID="_x0000_i1109" DrawAspect="Content" ObjectID="_1689269719" r:id="rId179"/>
        </w:object>
      </w:r>
      <w:r w:rsidR="008C7181" w:rsidRPr="007A24BD">
        <w:rPr>
          <w:rFonts w:asciiTheme="majorBidi" w:hAnsiTheme="majorBidi" w:cstheme="majorBidi"/>
          <w:color w:val="000000" w:themeColor="text1"/>
          <w:sz w:val="24"/>
          <w:szCs w:val="24"/>
        </w:rPr>
        <w:t>. T</w:t>
      </w:r>
      <w:r w:rsidR="008019AD" w:rsidRPr="007A24BD">
        <w:rPr>
          <w:rFonts w:asciiTheme="majorBidi" w:hAnsiTheme="majorBidi" w:cstheme="majorBidi"/>
          <w:color w:val="000000" w:themeColor="text1"/>
          <w:sz w:val="24"/>
          <w:szCs w:val="24"/>
        </w:rPr>
        <w:t xml:space="preserve">he sample median absolute deviation </w:t>
      </w:r>
      <w:r w:rsidR="00AF288A" w:rsidRPr="007A24BD">
        <w:rPr>
          <w:rFonts w:asciiTheme="majorBidi" w:hAnsiTheme="majorBidi" w:cstheme="majorBidi"/>
          <w:color w:val="000000" w:themeColor="text1"/>
          <w:sz w:val="24"/>
          <w:szCs w:val="24"/>
        </w:rPr>
        <w:t xml:space="preserve">or </w:t>
      </w:r>
      <w:r w:rsidR="00AF288A" w:rsidRPr="007A24BD">
        <w:rPr>
          <w:rFonts w:asciiTheme="majorBidi" w:hAnsiTheme="majorBidi" w:cstheme="majorBidi"/>
          <w:i/>
          <w:iCs/>
          <w:color w:val="000000" w:themeColor="text1"/>
          <w:sz w:val="24"/>
          <w:szCs w:val="24"/>
        </w:rPr>
        <w:t>MAD</w:t>
      </w:r>
      <w:r w:rsidR="00AF288A" w:rsidRPr="007A24BD">
        <w:rPr>
          <w:rFonts w:asciiTheme="majorBidi" w:hAnsiTheme="majorBidi" w:cstheme="majorBidi"/>
          <w:color w:val="000000" w:themeColor="text1"/>
          <w:sz w:val="24"/>
          <w:szCs w:val="24"/>
        </w:rPr>
        <w:t xml:space="preserve"> </w:t>
      </w:r>
      <w:r w:rsidR="008019AD" w:rsidRPr="007A24BD">
        <w:rPr>
          <w:rFonts w:asciiTheme="majorBidi" w:hAnsiTheme="majorBidi" w:cstheme="majorBidi"/>
          <w:color w:val="000000" w:themeColor="text1"/>
          <w:sz w:val="24"/>
          <w:szCs w:val="24"/>
        </w:rPr>
        <w:t xml:space="preserve">can be written </w:t>
      </w:r>
      <w:r w:rsidR="00027C44" w:rsidRPr="007A24BD">
        <w:rPr>
          <w:rFonts w:asciiTheme="majorBidi" w:hAnsiTheme="majorBidi" w:cstheme="majorBidi"/>
          <w:color w:val="000000" w:themeColor="text1"/>
          <w:sz w:val="24"/>
          <w:szCs w:val="24"/>
        </w:rPr>
        <w:t xml:space="preserve">in </w:t>
      </w:r>
      <w:r w:rsidR="008C7181" w:rsidRPr="007A24BD">
        <w:rPr>
          <w:rFonts w:asciiTheme="majorBidi" w:hAnsiTheme="majorBidi" w:cstheme="majorBidi"/>
          <w:color w:val="000000" w:themeColor="text1"/>
          <w:sz w:val="24"/>
          <w:szCs w:val="24"/>
        </w:rPr>
        <w:t xml:space="preserve">the formula of </w:t>
      </w:r>
      <w:r w:rsidR="00027C44" w:rsidRPr="007A24BD">
        <w:rPr>
          <w:rFonts w:asciiTheme="majorBidi" w:hAnsiTheme="majorBidi" w:cstheme="majorBidi"/>
          <w:color w:val="000000" w:themeColor="text1"/>
          <w:sz w:val="24"/>
          <w:szCs w:val="24"/>
        </w:rPr>
        <w:t>equation</w:t>
      </w:r>
      <w:r w:rsidR="002821D2" w:rsidRPr="007A24BD">
        <w:rPr>
          <w:rFonts w:asciiTheme="majorBidi" w:hAnsiTheme="majorBidi" w:cstheme="majorBidi"/>
          <w:color w:val="000000" w:themeColor="text1"/>
          <w:sz w:val="24"/>
          <w:szCs w:val="24"/>
        </w:rPr>
        <w:t xml:space="preserve"> (6</w:t>
      </w:r>
      <w:r w:rsidR="008019AD" w:rsidRPr="007A24BD">
        <w:rPr>
          <w:rFonts w:asciiTheme="majorBidi" w:hAnsiTheme="majorBidi" w:cstheme="majorBidi"/>
          <w:color w:val="000000" w:themeColor="text1"/>
          <w:sz w:val="24"/>
          <w:szCs w:val="24"/>
        </w:rPr>
        <w:t>).</w:t>
      </w:r>
    </w:p>
    <w:p w14:paraId="02D3C8BD" w14:textId="77777777" w:rsidR="006B41B7" w:rsidRDefault="007A24BD" w:rsidP="00EA0931">
      <w:pPr>
        <w:tabs>
          <w:tab w:val="left" w:pos="1843"/>
        </w:tabs>
        <w:spacing w:after="120"/>
        <w:jc w:val="both"/>
        <w:rPr>
          <w:rFonts w:asciiTheme="majorBidi" w:hAnsiTheme="majorBidi" w:cstheme="majorBidi"/>
          <w:color w:val="000000" w:themeColor="text1"/>
          <w:sz w:val="24"/>
          <w:szCs w:val="24"/>
        </w:rPr>
      </w:pPr>
      <w:r w:rsidRPr="007A24BD">
        <w:rPr>
          <w:position w:val="-22"/>
        </w:rPr>
        <w:object w:dxaOrig="3320" w:dyaOrig="560" w14:anchorId="6F6F3125">
          <v:shape id="_x0000_i1110" type="#_x0000_t75" style="width:165.75pt;height:27.75pt" o:ole="">
            <v:imagedata r:id="rId180" o:title=""/>
          </v:shape>
          <o:OLEObject Type="Embed" ProgID="Equation.DSMT4" ShapeID="_x0000_i1110" DrawAspect="Content" ObjectID="_1689269720" r:id="rId181"/>
        </w:object>
      </w:r>
      <w:r w:rsidR="00AF288A" w:rsidRPr="007A24BD">
        <w:rPr>
          <w:rFonts w:asciiTheme="majorBidi" w:hAnsiTheme="majorBidi" w:cstheme="majorBidi"/>
          <w:color w:val="000000" w:themeColor="text1"/>
          <w:sz w:val="24"/>
          <w:szCs w:val="24"/>
        </w:rPr>
        <w:t xml:space="preserve"> </w:t>
      </w:r>
      <w:r w:rsidR="00AF288A" w:rsidRPr="007A24BD">
        <w:rPr>
          <w:rFonts w:asciiTheme="majorBidi" w:hAnsiTheme="majorBidi" w:cstheme="majorBidi"/>
          <w:color w:val="000000" w:themeColor="text1"/>
          <w:sz w:val="24"/>
          <w:szCs w:val="24"/>
          <w:rtl/>
          <w:cs/>
        </w:rPr>
        <w:t xml:space="preserve">   </w:t>
      </w:r>
      <w:proofErr w:type="gramStart"/>
      <w:r w:rsidR="00AF288A" w:rsidRPr="007A24BD">
        <w:rPr>
          <w:rFonts w:asciiTheme="majorBidi" w:hAnsiTheme="majorBidi" w:cstheme="majorBidi"/>
          <w:color w:val="000000" w:themeColor="text1"/>
          <w:sz w:val="24"/>
          <w:szCs w:val="24"/>
        </w:rPr>
        <w:t xml:space="preserve">for </w:t>
      </w:r>
      <w:r w:rsidR="00AF288A" w:rsidRPr="007A24BD">
        <w:rPr>
          <w:rFonts w:asciiTheme="majorBidi" w:hAnsiTheme="majorBidi" w:cstheme="majorBidi"/>
          <w:color w:val="000000" w:themeColor="text1"/>
          <w:sz w:val="24"/>
          <w:szCs w:val="24"/>
          <w:rtl/>
          <w:cs/>
        </w:rPr>
        <w:t xml:space="preserve"> </w:t>
      </w:r>
      <w:r w:rsidR="00AF288A" w:rsidRPr="007A24BD">
        <w:rPr>
          <w:rFonts w:asciiTheme="majorBidi" w:hAnsiTheme="majorBidi" w:cstheme="majorBidi"/>
          <w:i/>
          <w:iCs/>
          <w:color w:val="000000" w:themeColor="text1"/>
          <w:sz w:val="24"/>
          <w:szCs w:val="24"/>
        </w:rPr>
        <w:t>j</w:t>
      </w:r>
      <w:proofErr w:type="gramEnd"/>
      <w:r w:rsidR="00AF288A" w:rsidRPr="007A24BD">
        <w:rPr>
          <w:rFonts w:asciiTheme="majorBidi" w:hAnsiTheme="majorBidi" w:cstheme="majorBidi"/>
          <w:color w:val="000000" w:themeColor="text1"/>
          <w:sz w:val="24"/>
          <w:szCs w:val="24"/>
        </w:rPr>
        <w:t xml:space="preserve"> = 1, 2, …, </w:t>
      </w:r>
      <w:r w:rsidR="00AF288A" w:rsidRPr="007A24BD">
        <w:rPr>
          <w:rFonts w:asciiTheme="majorBidi" w:hAnsiTheme="majorBidi" w:cstheme="majorBidi"/>
          <w:i/>
          <w:iCs/>
          <w:color w:val="000000" w:themeColor="text1"/>
          <w:sz w:val="24"/>
          <w:szCs w:val="24"/>
        </w:rPr>
        <w:t>n</w:t>
      </w:r>
      <w:r w:rsidR="00AF288A" w:rsidRPr="007A24BD">
        <w:rPr>
          <w:rFonts w:asciiTheme="majorBidi" w:hAnsiTheme="majorBidi" w:cstheme="majorBidi"/>
          <w:color w:val="000000" w:themeColor="text1"/>
          <w:sz w:val="24"/>
          <w:szCs w:val="24"/>
        </w:rPr>
        <w:t xml:space="preserve">         </w:t>
      </w:r>
    </w:p>
    <w:p w14:paraId="61BB6120" w14:textId="26B3D724" w:rsidR="008C7181" w:rsidRPr="007A24BD" w:rsidRDefault="006B41B7" w:rsidP="00EA0931">
      <w:pPr>
        <w:tabs>
          <w:tab w:val="left" w:pos="1843"/>
        </w:tabs>
        <w:spacing w:after="1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w:t>
      </w:r>
      <w:r w:rsidR="002821D2" w:rsidRPr="007A24BD">
        <w:rPr>
          <w:rFonts w:asciiTheme="majorBidi" w:hAnsiTheme="majorBidi" w:cstheme="majorBidi"/>
          <w:color w:val="000000" w:themeColor="text1"/>
          <w:sz w:val="24"/>
          <w:szCs w:val="24"/>
        </w:rPr>
        <w:t>(6</w:t>
      </w:r>
      <w:r w:rsidR="00AF288A" w:rsidRPr="007A24BD">
        <w:rPr>
          <w:rFonts w:asciiTheme="majorBidi" w:hAnsiTheme="majorBidi" w:cstheme="majorBidi"/>
          <w:color w:val="000000" w:themeColor="text1"/>
          <w:sz w:val="24"/>
          <w:szCs w:val="24"/>
        </w:rPr>
        <w:t xml:space="preserve">) </w:t>
      </w:r>
    </w:p>
    <w:p w14:paraId="5C8AFA9E" w14:textId="089E66BE" w:rsidR="00AF288A" w:rsidRPr="00286E81" w:rsidRDefault="00AF288A" w:rsidP="00EA0931">
      <w:pPr>
        <w:tabs>
          <w:tab w:val="left" w:pos="1843"/>
        </w:tabs>
        <w:spacing w:after="120"/>
        <w:jc w:val="both"/>
        <w:rPr>
          <w:rFonts w:asciiTheme="majorBidi" w:hAnsiTheme="majorBidi" w:cstheme="majorBidi"/>
          <w:color w:val="000000" w:themeColor="text1"/>
          <w:sz w:val="16"/>
          <w:szCs w:val="16"/>
        </w:rPr>
      </w:pPr>
      <w:r w:rsidRPr="007A24BD">
        <w:rPr>
          <w:rFonts w:asciiTheme="majorBidi" w:hAnsiTheme="majorBidi" w:cstheme="majorBidi"/>
          <w:color w:val="000000" w:themeColor="text1"/>
          <w:sz w:val="24"/>
          <w:szCs w:val="24"/>
        </w:rPr>
        <w:t>Then, the</w:t>
      </w:r>
      <w:r w:rsidR="002821D2" w:rsidRPr="007A24BD">
        <w:rPr>
          <w:rFonts w:asciiTheme="majorBidi" w:hAnsiTheme="majorBidi" w:cstheme="majorBidi"/>
          <w:color w:val="000000" w:themeColor="text1"/>
          <w:sz w:val="24"/>
          <w:szCs w:val="24"/>
        </w:rPr>
        <w:t xml:space="preserve"> estimation of</w:t>
      </w:r>
      <w:r w:rsidRPr="007A24BD">
        <w:rPr>
          <w:rFonts w:asciiTheme="majorBidi" w:hAnsiTheme="majorBidi" w:cstheme="majorBidi"/>
          <w:color w:val="000000" w:themeColor="text1"/>
          <w:sz w:val="24"/>
          <w:szCs w:val="24"/>
        </w:rPr>
        <w:t xml:space="preserve"> </w:t>
      </w:r>
      <w:r w:rsidR="00896FB2" w:rsidRPr="007A24BD">
        <w:rPr>
          <w:rFonts w:asciiTheme="majorBidi" w:hAnsiTheme="majorBidi" w:cstheme="majorBidi"/>
          <w:color w:val="000000" w:themeColor="text1"/>
          <w:sz w:val="24"/>
          <w:szCs w:val="24"/>
        </w:rPr>
        <w:t>upper control limit (</w:t>
      </w:r>
      <w:r w:rsidR="007A24BD" w:rsidRPr="007A24BD">
        <w:rPr>
          <w:position w:val="-6"/>
        </w:rPr>
        <w:object w:dxaOrig="520" w:dyaOrig="279" w14:anchorId="3C96F8D0">
          <v:shape id="_x0000_i1111" type="#_x0000_t75" style="width:25.5pt;height:14.25pt" o:ole="">
            <v:imagedata r:id="rId182" o:title=""/>
          </v:shape>
          <o:OLEObject Type="Embed" ProgID="Equation.DSMT4" ShapeID="_x0000_i1111" DrawAspect="Content" ObjectID="_1689269721" r:id="rId183"/>
        </w:object>
      </w:r>
      <w:r w:rsidR="00896FB2" w:rsidRPr="007A24BD">
        <w:rPr>
          <w:rFonts w:asciiTheme="majorBidi" w:hAnsiTheme="majorBidi" w:cstheme="majorBidi"/>
          <w:color w:val="000000" w:themeColor="text1"/>
          <w:sz w:val="24"/>
          <w:szCs w:val="24"/>
        </w:rPr>
        <w:t>), center line (</w:t>
      </w:r>
      <w:r w:rsidR="007A24BD" w:rsidRPr="007A24BD">
        <w:rPr>
          <w:position w:val="-6"/>
        </w:rPr>
        <w:object w:dxaOrig="360" w:dyaOrig="279" w14:anchorId="164C2DFD">
          <v:shape id="_x0000_i1112" type="#_x0000_t75" style="width:18pt;height:14.25pt" o:ole="">
            <v:imagedata r:id="rId184" o:title=""/>
          </v:shape>
          <o:OLEObject Type="Embed" ProgID="Equation.DSMT4" ShapeID="_x0000_i1112" DrawAspect="Content" ObjectID="_1689269722" r:id="rId185"/>
        </w:object>
      </w:r>
      <w:r w:rsidR="00896FB2" w:rsidRPr="007A24BD">
        <w:rPr>
          <w:rFonts w:asciiTheme="majorBidi" w:hAnsiTheme="majorBidi" w:cstheme="majorBidi"/>
          <w:color w:val="000000" w:themeColor="text1"/>
          <w:sz w:val="24"/>
          <w:szCs w:val="24"/>
        </w:rPr>
        <w:t>) and lower control limit (</w:t>
      </w:r>
      <w:r w:rsidR="007A24BD" w:rsidRPr="007A24BD">
        <w:rPr>
          <w:position w:val="-6"/>
        </w:rPr>
        <w:object w:dxaOrig="520" w:dyaOrig="279" w14:anchorId="604A1D86">
          <v:shape id="_x0000_i1113" type="#_x0000_t75" style="width:25.5pt;height:14.25pt" o:ole="">
            <v:imagedata r:id="rId186" o:title=""/>
          </v:shape>
          <o:OLEObject Type="Embed" ProgID="Equation.DSMT4" ShapeID="_x0000_i1113" DrawAspect="Content" ObjectID="_1689269723" r:id="rId187"/>
        </w:object>
      </w:r>
      <w:r w:rsidR="00896FB2"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rPr>
        <w:t xml:space="preserve">for MDMAD control chart can be </w:t>
      </w:r>
      <w:r w:rsidR="002821D2" w:rsidRPr="007A24BD">
        <w:rPr>
          <w:rFonts w:asciiTheme="majorBidi" w:hAnsiTheme="majorBidi" w:cstheme="majorBidi"/>
          <w:color w:val="000000" w:themeColor="text1"/>
          <w:sz w:val="24"/>
          <w:szCs w:val="24"/>
        </w:rPr>
        <w:t xml:space="preserve">written </w:t>
      </w:r>
      <w:r w:rsidR="00027C44" w:rsidRPr="007A24BD">
        <w:rPr>
          <w:rFonts w:asciiTheme="majorBidi" w:hAnsiTheme="majorBidi" w:cstheme="majorBidi"/>
          <w:color w:val="000000" w:themeColor="text1"/>
          <w:sz w:val="24"/>
          <w:szCs w:val="24"/>
        </w:rPr>
        <w:t>in equation</w:t>
      </w:r>
      <w:r w:rsidR="002821D2" w:rsidRPr="007A24BD">
        <w:rPr>
          <w:rFonts w:asciiTheme="majorBidi" w:hAnsiTheme="majorBidi" w:cstheme="majorBidi"/>
          <w:color w:val="000000" w:themeColor="text1"/>
          <w:sz w:val="24"/>
          <w:szCs w:val="24"/>
        </w:rPr>
        <w:t xml:space="preserve"> (7</w:t>
      </w:r>
      <w:r w:rsidRPr="007A24BD">
        <w:rPr>
          <w:rFonts w:asciiTheme="majorBidi" w:hAnsiTheme="majorBidi" w:cstheme="majorBidi"/>
          <w:color w:val="000000" w:themeColor="text1"/>
          <w:sz w:val="24"/>
          <w:szCs w:val="24"/>
        </w:rPr>
        <w:t>).</w:t>
      </w:r>
      <w:r w:rsidRPr="00286E81">
        <w:rPr>
          <w:rFonts w:asciiTheme="majorBidi" w:hAnsiTheme="majorBidi" w:cstheme="majorBidi"/>
          <w:color w:val="000000" w:themeColor="text1"/>
          <w:sz w:val="16"/>
          <w:szCs w:val="16"/>
        </w:rPr>
        <w:tab/>
        <w:t xml:space="preserve">    </w:t>
      </w:r>
    </w:p>
    <w:p w14:paraId="48B08F31" w14:textId="7556FA69" w:rsidR="00AF288A" w:rsidRPr="007A24BD" w:rsidRDefault="007A24BD" w:rsidP="00EA0931">
      <w:pPr>
        <w:spacing w:after="120" w:line="240" w:lineRule="auto"/>
        <w:jc w:val="both"/>
        <w:rPr>
          <w:rFonts w:asciiTheme="majorBidi" w:hAnsiTheme="majorBidi" w:cstheme="majorBidi"/>
          <w:color w:val="000000" w:themeColor="text1"/>
          <w:sz w:val="24"/>
          <w:szCs w:val="24"/>
        </w:rPr>
      </w:pPr>
      <w:r w:rsidRPr="007A24BD">
        <w:rPr>
          <w:position w:val="-6"/>
        </w:rPr>
        <w:object w:dxaOrig="520" w:dyaOrig="279" w14:anchorId="32B99525">
          <v:shape id="_x0000_i1114" type="#_x0000_t75" style="width:25.5pt;height:14.25pt" o:ole="">
            <v:imagedata r:id="rId188" o:title=""/>
          </v:shape>
          <o:OLEObject Type="Embed" ProgID="Equation.DSMT4" ShapeID="_x0000_i1114" DrawAspect="Content" ObjectID="_1689269724" r:id="rId189"/>
        </w:object>
      </w:r>
      <w:r w:rsidR="00F400A0" w:rsidRPr="007A24BD">
        <w:rPr>
          <w:rFonts w:asciiTheme="majorBidi" w:hAnsiTheme="majorBidi" w:cstheme="majorBidi"/>
          <w:color w:val="000000" w:themeColor="text1"/>
          <w:sz w:val="24"/>
          <w:szCs w:val="24"/>
        </w:rPr>
        <w:t xml:space="preserve"> </w:t>
      </w:r>
      <w:r w:rsidR="00AF288A" w:rsidRPr="007A24BD">
        <w:rPr>
          <w:rFonts w:asciiTheme="majorBidi" w:hAnsiTheme="majorBidi" w:cstheme="majorBidi"/>
          <w:color w:val="000000" w:themeColor="text1"/>
          <w:sz w:val="24"/>
          <w:szCs w:val="24"/>
        </w:rPr>
        <w:t>=</w:t>
      </w:r>
      <w:r w:rsidR="00F400A0" w:rsidRPr="007A24BD">
        <w:rPr>
          <w:rFonts w:asciiTheme="majorBidi" w:hAnsiTheme="majorBidi" w:cstheme="majorBidi"/>
          <w:color w:val="000000" w:themeColor="text1"/>
          <w:sz w:val="24"/>
          <w:szCs w:val="24"/>
        </w:rPr>
        <w:t xml:space="preserve"> </w:t>
      </w:r>
      <w:r w:rsidRPr="007A24BD">
        <w:rPr>
          <w:position w:val="-28"/>
        </w:rPr>
        <w:object w:dxaOrig="2320" w:dyaOrig="740" w14:anchorId="13BD6B6D">
          <v:shape id="_x0000_i1115" type="#_x0000_t75" style="width:116.25pt;height:36.75pt" o:ole="">
            <v:imagedata r:id="rId190" o:title=""/>
          </v:shape>
          <o:OLEObject Type="Embed" ProgID="Equation.DSMT4" ShapeID="_x0000_i1115" DrawAspect="Content" ObjectID="_1689269725" r:id="rId191"/>
        </w:object>
      </w:r>
      <w:r w:rsidR="00231576" w:rsidRPr="007A24BD">
        <w:rPr>
          <w:rFonts w:asciiTheme="majorBidi" w:hAnsiTheme="majorBidi" w:cstheme="majorBidi"/>
          <w:color w:val="000000" w:themeColor="text1"/>
          <w:sz w:val="24"/>
          <w:szCs w:val="24"/>
        </w:rPr>
        <w:t>,</w:t>
      </w:r>
      <w:r w:rsidR="00F400A0" w:rsidRPr="007A24BD">
        <w:rPr>
          <w:rFonts w:asciiTheme="majorBidi" w:hAnsiTheme="majorBidi" w:cstheme="majorBidi"/>
          <w:color w:val="000000" w:themeColor="text1"/>
          <w:sz w:val="24"/>
          <w:szCs w:val="24"/>
        </w:rPr>
        <w:t xml:space="preserve"> </w:t>
      </w:r>
      <w:r w:rsidR="00AF288A" w:rsidRPr="007A24BD">
        <w:rPr>
          <w:rFonts w:asciiTheme="majorBidi" w:hAnsiTheme="majorBidi" w:cstheme="majorBidi"/>
          <w:color w:val="000000" w:themeColor="text1"/>
          <w:sz w:val="24"/>
          <w:szCs w:val="24"/>
        </w:rPr>
        <w:t xml:space="preserve"> </w:t>
      </w:r>
      <w:r w:rsidR="00AF288A" w:rsidRPr="007A24BD">
        <w:rPr>
          <w:rFonts w:asciiTheme="majorBidi" w:hAnsiTheme="majorBidi" w:cstheme="majorBidi"/>
          <w:color w:val="000000" w:themeColor="text1"/>
          <w:position w:val="-12"/>
          <w:sz w:val="24"/>
          <w:szCs w:val="24"/>
          <w:rtl/>
          <w:cs/>
        </w:rPr>
        <w:t xml:space="preserve"> </w:t>
      </w:r>
      <w:r w:rsidR="00AF288A" w:rsidRPr="007A24BD">
        <w:rPr>
          <w:rFonts w:asciiTheme="majorBidi" w:hAnsiTheme="majorBidi" w:cstheme="majorBidi"/>
          <w:color w:val="000000" w:themeColor="text1"/>
          <w:sz w:val="24"/>
          <w:szCs w:val="24"/>
        </w:rPr>
        <w:t xml:space="preserve">    </w:t>
      </w:r>
    </w:p>
    <w:p w14:paraId="109ADABB" w14:textId="71A592CC" w:rsidR="00AF288A" w:rsidRPr="007A24BD" w:rsidRDefault="007A24BD" w:rsidP="00EA0931">
      <w:pPr>
        <w:spacing w:after="120" w:line="240" w:lineRule="auto"/>
        <w:jc w:val="both"/>
        <w:rPr>
          <w:rFonts w:asciiTheme="majorBidi" w:hAnsiTheme="majorBidi" w:cstheme="majorBidi"/>
          <w:color w:val="000000" w:themeColor="text1"/>
          <w:sz w:val="24"/>
          <w:szCs w:val="24"/>
        </w:rPr>
      </w:pPr>
      <w:r w:rsidRPr="007A24BD">
        <w:rPr>
          <w:position w:val="-6"/>
        </w:rPr>
        <w:object w:dxaOrig="360" w:dyaOrig="279" w14:anchorId="640BF59E">
          <v:shape id="_x0000_i1116" type="#_x0000_t75" style="width:18pt;height:14.25pt" o:ole="">
            <v:imagedata r:id="rId192" o:title=""/>
          </v:shape>
          <o:OLEObject Type="Embed" ProgID="Equation.DSMT4" ShapeID="_x0000_i1116" DrawAspect="Content" ObjectID="_1689269726" r:id="rId193"/>
        </w:object>
      </w:r>
      <w:r w:rsidR="00AF288A" w:rsidRPr="007A24BD">
        <w:rPr>
          <w:rFonts w:asciiTheme="majorBidi" w:hAnsiTheme="majorBidi" w:cstheme="majorBidi"/>
          <w:color w:val="000000" w:themeColor="text1"/>
          <w:sz w:val="24"/>
          <w:szCs w:val="24"/>
        </w:rPr>
        <w:t xml:space="preserve"> </w:t>
      </w:r>
      <w:r w:rsidR="00F400A0" w:rsidRPr="007A24BD">
        <w:rPr>
          <w:rFonts w:asciiTheme="majorBidi" w:hAnsiTheme="majorBidi" w:cstheme="majorBidi"/>
          <w:color w:val="000000" w:themeColor="text1"/>
          <w:sz w:val="24"/>
          <w:szCs w:val="24"/>
        </w:rPr>
        <w:t xml:space="preserve"> </w:t>
      </w:r>
      <w:r w:rsidR="00AF288A" w:rsidRPr="007A24BD">
        <w:rPr>
          <w:rFonts w:asciiTheme="majorBidi" w:hAnsiTheme="majorBidi" w:cstheme="majorBidi"/>
          <w:color w:val="000000" w:themeColor="text1"/>
          <w:sz w:val="24"/>
          <w:szCs w:val="24"/>
        </w:rPr>
        <w:t xml:space="preserve"> = </w:t>
      </w:r>
      <w:r w:rsidRPr="00025957">
        <w:rPr>
          <w:position w:val="-4"/>
        </w:rPr>
        <w:object w:dxaOrig="460" w:dyaOrig="320" w14:anchorId="6DE399D6">
          <v:shape id="_x0000_i1117" type="#_x0000_t75" style="width:23.25pt;height:15.75pt" o:ole="">
            <v:imagedata r:id="rId194" o:title=""/>
          </v:shape>
          <o:OLEObject Type="Embed" ProgID="Equation.DSMT4" ShapeID="_x0000_i1117" DrawAspect="Content" ObjectID="_1689269727" r:id="rId195"/>
        </w:object>
      </w:r>
      <w:r w:rsidR="00F400A0" w:rsidRPr="007A24BD">
        <w:rPr>
          <w:rFonts w:asciiTheme="majorBidi" w:hAnsiTheme="majorBidi" w:cstheme="majorBidi"/>
          <w:color w:val="000000" w:themeColor="text1"/>
          <w:sz w:val="24"/>
          <w:szCs w:val="24"/>
        </w:rPr>
        <w:t xml:space="preserve">   </w:t>
      </w:r>
      <w:r w:rsidR="00AF288A" w:rsidRPr="007A24BD">
        <w:rPr>
          <w:rFonts w:asciiTheme="majorBidi" w:hAnsiTheme="majorBidi" w:cstheme="majorBidi"/>
          <w:color w:val="000000" w:themeColor="text1"/>
          <w:sz w:val="24"/>
          <w:szCs w:val="24"/>
        </w:rPr>
        <w:t>=</w:t>
      </w:r>
      <w:r w:rsidR="00AF288A" w:rsidRPr="007A24BD">
        <w:rPr>
          <w:rFonts w:asciiTheme="majorBidi" w:hAnsiTheme="majorBidi" w:cstheme="majorBidi"/>
          <w:color w:val="000000" w:themeColor="text1"/>
          <w:position w:val="-40"/>
          <w:sz w:val="24"/>
          <w:szCs w:val="24"/>
        </w:rPr>
        <w:t xml:space="preserve">   </w:t>
      </w:r>
      <w:r w:rsidRPr="007A24BD">
        <w:rPr>
          <w:position w:val="-30"/>
        </w:rPr>
        <w:object w:dxaOrig="1040" w:dyaOrig="740" w14:anchorId="1D94C263">
          <v:shape id="_x0000_i1118" type="#_x0000_t75" style="width:51.75pt;height:36.75pt" o:ole="">
            <v:imagedata r:id="rId196" o:title=""/>
          </v:shape>
          <o:OLEObject Type="Embed" ProgID="Equation.DSMT4" ShapeID="_x0000_i1118" DrawAspect="Content" ObjectID="_1689269728" r:id="rId197"/>
        </w:object>
      </w:r>
      <w:r w:rsidR="00F400A0" w:rsidRPr="007A24BD">
        <w:rPr>
          <w:rFonts w:asciiTheme="majorBidi" w:hAnsiTheme="majorBidi" w:cstheme="majorBidi"/>
          <w:color w:val="000000" w:themeColor="text1"/>
          <w:sz w:val="24"/>
          <w:szCs w:val="24"/>
        </w:rPr>
        <w:t xml:space="preserve">    and</w:t>
      </w:r>
      <w:r w:rsidR="00AF288A" w:rsidRPr="007A24BD">
        <w:rPr>
          <w:rFonts w:asciiTheme="majorBidi" w:hAnsiTheme="majorBidi" w:cstheme="majorBidi"/>
          <w:color w:val="000000" w:themeColor="text1"/>
          <w:sz w:val="24"/>
          <w:szCs w:val="24"/>
        </w:rPr>
        <w:tab/>
      </w:r>
    </w:p>
    <w:p w14:paraId="7D06ED5F" w14:textId="342B1815" w:rsidR="009453DF" w:rsidRPr="007A24BD" w:rsidRDefault="007A24BD" w:rsidP="006B41B7">
      <w:pPr>
        <w:spacing w:after="120" w:line="240" w:lineRule="auto"/>
        <w:rPr>
          <w:rFonts w:asciiTheme="majorBidi" w:hAnsiTheme="majorBidi" w:cstheme="majorBidi"/>
          <w:color w:val="000000" w:themeColor="text1"/>
          <w:sz w:val="24"/>
          <w:szCs w:val="24"/>
        </w:rPr>
      </w:pPr>
      <w:r w:rsidRPr="007A24BD">
        <w:rPr>
          <w:position w:val="-6"/>
        </w:rPr>
        <w:object w:dxaOrig="520" w:dyaOrig="279" w14:anchorId="5E6AA7A7">
          <v:shape id="_x0000_i1119" type="#_x0000_t75" style="width:25.5pt;height:14.25pt" o:ole="">
            <v:imagedata r:id="rId198" o:title=""/>
          </v:shape>
          <o:OLEObject Type="Embed" ProgID="Equation.DSMT4" ShapeID="_x0000_i1119" DrawAspect="Content" ObjectID="_1689269729" r:id="rId199"/>
        </w:object>
      </w:r>
      <w:r w:rsidR="00AF288A" w:rsidRPr="007A24BD">
        <w:rPr>
          <w:rFonts w:asciiTheme="majorBidi" w:hAnsiTheme="majorBidi" w:cstheme="majorBidi"/>
          <w:color w:val="000000" w:themeColor="text1"/>
          <w:sz w:val="24"/>
          <w:szCs w:val="24"/>
        </w:rPr>
        <w:t xml:space="preserve"> = </w:t>
      </w:r>
      <w:r w:rsidRPr="007A24BD">
        <w:rPr>
          <w:position w:val="-28"/>
        </w:rPr>
        <w:object w:dxaOrig="2320" w:dyaOrig="740" w14:anchorId="03CF8B37">
          <v:shape id="_x0000_i1120" type="#_x0000_t75" style="width:116.25pt;height:36.75pt" o:ole="">
            <v:imagedata r:id="rId200" o:title=""/>
          </v:shape>
          <o:OLEObject Type="Embed" ProgID="Equation.DSMT4" ShapeID="_x0000_i1120" DrawAspect="Content" ObjectID="_1689269730" r:id="rId201"/>
        </w:object>
      </w:r>
      <w:r w:rsidR="00F400A0" w:rsidRPr="007A24BD">
        <w:rPr>
          <w:rFonts w:asciiTheme="majorBidi" w:hAnsiTheme="majorBidi" w:cstheme="majorBidi"/>
          <w:color w:val="000000" w:themeColor="text1"/>
          <w:sz w:val="24"/>
          <w:szCs w:val="24"/>
        </w:rPr>
        <w:t xml:space="preserve">  </w:t>
      </w:r>
      <w:r w:rsidR="00AF288A" w:rsidRPr="007A24BD">
        <w:rPr>
          <w:rFonts w:asciiTheme="majorBidi" w:hAnsiTheme="majorBidi" w:cstheme="majorBidi"/>
          <w:color w:val="000000" w:themeColor="text1"/>
          <w:position w:val="-12"/>
          <w:sz w:val="24"/>
          <w:szCs w:val="24"/>
          <w:rtl/>
          <w:cs/>
        </w:rPr>
        <w:t xml:space="preserve"> </w:t>
      </w:r>
      <w:r w:rsidR="00AF288A" w:rsidRPr="007A24BD">
        <w:rPr>
          <w:rFonts w:asciiTheme="majorBidi" w:hAnsiTheme="majorBidi" w:cstheme="majorBidi"/>
          <w:color w:val="000000" w:themeColor="text1"/>
          <w:sz w:val="24"/>
          <w:szCs w:val="24"/>
        </w:rPr>
        <w:t xml:space="preserve"> </w:t>
      </w:r>
      <w:r w:rsidR="00F400A0" w:rsidRPr="007A24BD">
        <w:rPr>
          <w:rFonts w:asciiTheme="majorBidi" w:hAnsiTheme="majorBidi" w:cstheme="majorBidi"/>
          <w:color w:val="000000" w:themeColor="text1"/>
          <w:sz w:val="24"/>
          <w:szCs w:val="24"/>
        </w:rPr>
        <w:tab/>
        <w:t xml:space="preserve">  </w:t>
      </w:r>
      <w:r w:rsidR="006B41B7">
        <w:rPr>
          <w:rFonts w:asciiTheme="majorBidi" w:hAnsiTheme="majorBidi" w:cstheme="majorBidi"/>
          <w:color w:val="000000" w:themeColor="text1"/>
          <w:sz w:val="24"/>
          <w:szCs w:val="24"/>
        </w:rPr>
        <w:t xml:space="preserve">                    </w:t>
      </w:r>
      <w:r w:rsidR="00F400A0" w:rsidRPr="007A24BD">
        <w:rPr>
          <w:rFonts w:asciiTheme="majorBidi" w:hAnsiTheme="majorBidi" w:cstheme="majorBidi"/>
          <w:color w:val="000000" w:themeColor="text1"/>
          <w:sz w:val="24"/>
          <w:szCs w:val="24"/>
        </w:rPr>
        <w:t>(</w:t>
      </w:r>
      <w:r w:rsidR="002821D2" w:rsidRPr="007A24BD">
        <w:rPr>
          <w:rFonts w:asciiTheme="majorBidi" w:hAnsiTheme="majorBidi" w:cstheme="majorBidi"/>
          <w:color w:val="000000" w:themeColor="text1"/>
          <w:sz w:val="24"/>
          <w:szCs w:val="24"/>
        </w:rPr>
        <w:t>7</w:t>
      </w:r>
      <w:r w:rsidR="00F400A0" w:rsidRPr="007A24BD">
        <w:rPr>
          <w:rFonts w:asciiTheme="majorBidi" w:hAnsiTheme="majorBidi" w:cstheme="majorBidi"/>
          <w:color w:val="000000" w:themeColor="text1"/>
          <w:sz w:val="24"/>
          <w:szCs w:val="24"/>
        </w:rPr>
        <w:t>)</w:t>
      </w:r>
      <w:r w:rsidR="00AF288A" w:rsidRPr="007A24BD">
        <w:rPr>
          <w:rFonts w:asciiTheme="majorBidi" w:hAnsiTheme="majorBidi" w:cstheme="majorBidi"/>
          <w:color w:val="000000" w:themeColor="text1"/>
          <w:sz w:val="24"/>
          <w:szCs w:val="24"/>
        </w:rPr>
        <w:t xml:space="preserve">      </w:t>
      </w:r>
    </w:p>
    <w:p w14:paraId="0B0C23EA" w14:textId="2C937803" w:rsidR="00FB33F0" w:rsidRPr="007A24BD" w:rsidRDefault="008C7181" w:rsidP="00EA0931">
      <w:pPr>
        <w:spacing w:after="120" w:line="240" w:lineRule="auto"/>
        <w:jc w:val="both"/>
        <w:rPr>
          <w:rFonts w:asciiTheme="majorBidi" w:hAnsiTheme="majorBidi" w:cstheme="majorBidi"/>
          <w:color w:val="000000" w:themeColor="text1"/>
          <w:sz w:val="24"/>
          <w:szCs w:val="24"/>
          <w:lang w:bidi="th-TH"/>
        </w:rPr>
      </w:pPr>
      <w:r w:rsidRPr="007A24BD">
        <w:rPr>
          <w:rFonts w:asciiTheme="majorBidi" w:hAnsiTheme="majorBidi" w:cstheme="majorBidi"/>
          <w:color w:val="000000" w:themeColor="text1"/>
          <w:sz w:val="24"/>
          <w:szCs w:val="24"/>
        </w:rPr>
        <w:t xml:space="preserve">where </w:t>
      </w:r>
      <w:r w:rsidR="007A24BD" w:rsidRPr="00025957">
        <w:rPr>
          <w:position w:val="-4"/>
        </w:rPr>
        <w:object w:dxaOrig="600" w:dyaOrig="320" w14:anchorId="532F87D4">
          <v:shape id="_x0000_i1121" type="#_x0000_t75" style="width:30pt;height:15.75pt" o:ole="">
            <v:imagedata r:id="rId202" o:title=""/>
          </v:shape>
          <o:OLEObject Type="Embed" ProgID="Equation.DSMT4" ShapeID="_x0000_i1121" DrawAspect="Content" ObjectID="_1689269731" r:id="rId203"/>
        </w:object>
      </w:r>
      <w:r w:rsidR="000B3813" w:rsidRPr="007A24BD">
        <w:rPr>
          <w:rFonts w:asciiTheme="majorBidi" w:hAnsiTheme="majorBidi" w:cstheme="majorBidi"/>
          <w:color w:val="000000" w:themeColor="text1"/>
          <w:sz w:val="24"/>
          <w:szCs w:val="24"/>
          <w:lang w:bidi="th-TH"/>
        </w:rPr>
        <w:t xml:space="preserve"> is the average of the subgroup </w:t>
      </w:r>
      <w:r w:rsidR="000B3813" w:rsidRPr="007A24BD">
        <w:rPr>
          <w:rFonts w:asciiTheme="majorBidi" w:hAnsiTheme="majorBidi" w:cstheme="majorBidi"/>
          <w:color w:val="000000" w:themeColor="text1"/>
          <w:sz w:val="24"/>
          <w:szCs w:val="24"/>
        </w:rPr>
        <w:t>sample median absolute deviation</w:t>
      </w:r>
      <w:r w:rsidR="006C3DBB" w:rsidRPr="007A24BD">
        <w:rPr>
          <w:rFonts w:asciiTheme="majorBidi" w:hAnsiTheme="majorBidi" w:cstheme="majorBidi"/>
          <w:color w:val="000000" w:themeColor="text1"/>
          <w:sz w:val="24"/>
          <w:szCs w:val="24"/>
        </w:rPr>
        <w:t>,</w:t>
      </w:r>
      <w:r w:rsidR="000B3813" w:rsidRPr="007A24BD">
        <w:rPr>
          <w:rFonts w:asciiTheme="majorBidi" w:hAnsiTheme="majorBidi" w:cstheme="majorBidi"/>
          <w:color w:val="000000" w:themeColor="text1"/>
          <w:sz w:val="24"/>
          <w:szCs w:val="24"/>
        </w:rPr>
        <w:t xml:space="preserve"> </w:t>
      </w:r>
      <w:r w:rsidR="007A24BD" w:rsidRPr="007A24BD">
        <w:rPr>
          <w:position w:val="-16"/>
        </w:rPr>
        <w:object w:dxaOrig="260" w:dyaOrig="400" w14:anchorId="78B930E9">
          <v:shape id="_x0000_i1122" type="#_x0000_t75" style="width:12.75pt;height:20.25pt" o:ole="">
            <v:imagedata r:id="rId204" o:title=""/>
          </v:shape>
          <o:OLEObject Type="Embed" ProgID="Equation.DSMT4" ShapeID="_x0000_i1122" DrawAspect="Content" ObjectID="_1689269732" r:id="rId205"/>
        </w:object>
      </w:r>
      <w:r w:rsidR="000B3813" w:rsidRPr="007A24BD">
        <w:rPr>
          <w:rFonts w:asciiTheme="majorBidi" w:hAnsiTheme="majorBidi" w:cstheme="majorBidi"/>
          <w:color w:val="000000" w:themeColor="text1"/>
          <w:sz w:val="24"/>
          <w:szCs w:val="24"/>
        </w:rPr>
        <w:t xml:space="preserve"> is the constant that can be studied in the researches of</w:t>
      </w:r>
      <w:r w:rsidR="00685906" w:rsidRPr="007A24BD">
        <w:rPr>
          <w:rFonts w:asciiTheme="majorBidi" w:hAnsiTheme="majorBidi" w:cstheme="majorBidi"/>
          <w:color w:val="000000" w:themeColor="text1"/>
          <w:sz w:val="24"/>
          <w:szCs w:val="24"/>
        </w:rPr>
        <w:t xml:space="preserve"> </w:t>
      </w:r>
      <w:r w:rsidR="000B3813" w:rsidRPr="007A24BD">
        <w:rPr>
          <w:rFonts w:asciiTheme="majorBidi" w:hAnsiTheme="majorBidi" w:cstheme="majorBidi"/>
          <w:color w:val="000000" w:themeColor="text1"/>
          <w:sz w:val="24"/>
          <w:szCs w:val="24"/>
        </w:rPr>
        <w:t xml:space="preserve"> </w:t>
      </w:r>
      <w:r w:rsidR="00685906"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{"citationItems":[{"id":"ITEM-1","itemData":{"DOI":"10.1108/02656710910956201","ISSN":"0265671X","abstract":"Purpose: This paper seeks to propose a univariate robust control chart for location and the necessary table of factors for computing the control limits and the central line as an alternative to the Shewhart control chart. Design/methodology/approach: The proposed method is based on two robust estimators, namely, the sample median, MD, to estimate the process mean, μ, and the median absolute deviation from the sample median, MAD, to estimate the process standard deviation, σ. A numerical example was given and a simulation study was conducted in order to illustrate the performance of the proposed method and compare it with that of the traditional Shewhart X control chart. Findings: The proposed robust X-MDMAD control chart gives better performance than the traditional Shewhart X control chart if the underlying distribution of chance causes is non-normal. It has good properties for heavy-tailed distribution functions and moderate sample sizes and it compares favorably with the traditional Shewhart X control chart. Originality/value: The most common statistical process control (SPC) tool is the traditional Shewhart X control chart. The chart is used to monitor the process mean based on the assumption that the underlying distribution of the quality characteristic is normal and there is no major contamination due to outliers. The sample mean, X, and the sample standard deviation, S, are the most efficient location and scale estimators for the normal distribution often used to construct the X control chart, but the sample mean, X, and the sample standard deviation, S, might not be the best choices when one or both assumptions are not met. Therefore, the need for alternatives to the X control chart comes into play. The literature shows that the sample median, MD, and the median absolute deviation from the sample median, MAD, are indeed more resistant to departures from normality and the presence of outliers. © Emerald Group Publishing Limited.","author":[{"dropping-particle":"","family":"Abu-Shawiesh","given":"Moustafa Omar Ahmed","non-dropping-particle":"","parse-names":false,"suffix":""}],"container-title":"International Journal of Quality and Reliability Management","id":"ITEM-1","issue":"5","issued":{"date-parts":[["2009"]]},"page":"480-496","title":"A control chart based on robust estimators for monitoring the process mean of a quality characteristic","type":"article-journal","volume":"26"},"uris":["http://www.mendeley.com/documents/?uuid=93afe9f4-61a4-4130-a2ae-40b81d255cff"]},{"id":"ITEM-2","itemData":{"DOI":"10.1080/01621459.1993.10476408","ISSN":"1537274X","abstract":"In robust estimation one frequently needs an initial or auxiliary estimate of scale. For this one usually takes the median absolute deviation MADn = 1.4826 med, (xi − medjxj), because it has a simple explicit formula, needs little computation time, and is very robust as witnessed by its bounded influence function and its 50% breakdown point. But there is still room for improvement in two areas: the fact that MADn is aimed at symmetric distributions and its low (37%) Gaussian efficiency. In this article we set out to construct explicit and 50% breakdown scale estimators that are more efficient. We consider the estimator Sn = 1.1926 med, (medj xi − xj) and the estimator Qn given by the .25 quantile of the distances (xi − xj; i &lt; j). Note that Sn and Qn do not need any location estimate. Both Sn and Qn can be computed using O(n log n) time and O(n) storage. The Gaussian efficiency of Sn is 58%, whereas Qn attains 82%. We study Sn and Qn by means of their influence functions, their bias curves (for implosion as well as explosion), and their finite-sample performance. Their behavior is also compared at non-Gaussian models, including the negative exponential model where Sn has a lower gross-error sensitivity than the MAD. © 1993 Taylor &amp; Francis Group, LLC.","author":[{"dropping-particle":"","family":"Rousseeuw","given":"Peter J.","non-dropping-particle":"","parse-names":false,"suffix":""},{"dropping-particle":"","family":"Croux","given":"Christophe","non-dropping-particle":"","parse-names":false,"suffix":""}],"container-title":"Journal of the American Statistical Association","id":"ITEM-2","issue":"424","issued":{"date-parts":[["1993"]]},"page":"1273-1283","title":"Alternatives to the median absolute deviation","type":"article-journal","volume":"88"},"uris":["http://www.mendeley.com/documents/?uuid=364d9419-95ce-4531-9af1-df9d0f87fa07"]}],"mendeley":{"formattedCitation":"(Rousseeuw and Croux, 1993; Abu-Shawiesh, 2009)","plainTextFormattedCitation":"(Rousseeuw and Croux, 1993; Abu-Shawiesh, 2009)","previouslyFormattedCitation":"(Rousseeuw and Croux, 1993; Abu-Shawiesh, 2009)"},"properties":{"noteIndex":0},"schema":"https://github.com/citation-style-language/schema/raw/master/csl-citation.json"}</w:instrText>
      </w:r>
      <w:r w:rsidR="00685906"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(Rousseeuw and Croux, 1993; Abu-Shawiesh, 2009)</w:t>
      </w:r>
      <w:r w:rsidR="00685906" w:rsidRPr="007A24BD">
        <w:rPr>
          <w:rFonts w:asciiTheme="majorBidi" w:hAnsiTheme="majorBidi" w:cstheme="majorBidi"/>
          <w:color w:val="000000" w:themeColor="text1"/>
          <w:sz w:val="24"/>
          <w:szCs w:val="24"/>
        </w:rPr>
        <w:fldChar w:fldCharType="end"/>
      </w:r>
      <w:r w:rsidR="006C3DBB" w:rsidRPr="007A24BD">
        <w:rPr>
          <w:rFonts w:asciiTheme="majorBidi" w:hAnsiTheme="majorBidi" w:cstheme="majorBidi"/>
          <w:color w:val="000000" w:themeColor="text1"/>
          <w:sz w:val="24"/>
          <w:szCs w:val="24"/>
          <w:lang w:bidi="th-TH"/>
        </w:rPr>
        <w:t xml:space="preserve">, and </w:t>
      </w:r>
      <w:r w:rsidR="007A24BD" w:rsidRPr="007A24BD">
        <w:rPr>
          <w:position w:val="-18"/>
        </w:rPr>
        <w:object w:dxaOrig="320" w:dyaOrig="420" w14:anchorId="55ADE3C7">
          <v:shape id="_x0000_i1123" type="#_x0000_t75" style="width:15.75pt;height:21pt" o:ole="">
            <v:imagedata r:id="rId206" o:title=""/>
          </v:shape>
          <o:OLEObject Type="Embed" ProgID="Equation.DSMT4" ShapeID="_x0000_i1123" DrawAspect="Content" ObjectID="_1689269733" r:id="rId207"/>
        </w:object>
      </w:r>
      <w:r w:rsidR="006C3DBB" w:rsidRPr="007A24BD">
        <w:rPr>
          <w:rFonts w:asciiTheme="majorBidi" w:hAnsiTheme="majorBidi" w:cstheme="majorBidi"/>
          <w:color w:val="000000" w:themeColor="text1"/>
          <w:sz w:val="24"/>
          <w:szCs w:val="24"/>
        </w:rPr>
        <w:t xml:space="preserve"> is a constant that defines the control limit width corresponding to the control region (</w:t>
      </w:r>
      <w:r w:rsidR="006C3DBB" w:rsidRPr="007A24BD">
        <w:rPr>
          <w:rFonts w:asciiTheme="majorBidi" w:hAnsiTheme="majorBidi" w:cstheme="majorBidi"/>
          <w:color w:val="000000" w:themeColor="text1"/>
          <w:sz w:val="24"/>
          <w:szCs w:val="24"/>
          <w:cs/>
          <w:lang w:bidi="th-TH"/>
        </w:rPr>
        <w:t>1</w:t>
      </w:r>
      <w:r w:rsidR="006C3DBB" w:rsidRPr="007A24BD">
        <w:rPr>
          <w:rFonts w:asciiTheme="majorBidi" w:hAnsiTheme="majorBidi" w:cstheme="majorBidi"/>
          <w:color w:val="000000" w:themeColor="text1"/>
          <w:sz w:val="24"/>
          <w:szCs w:val="24"/>
          <w:lang w:bidi="th-TH"/>
        </w:rPr>
        <w:sym w:font="Symbol MT" w:char="F02D"/>
      </w:r>
      <w:r w:rsidR="006C3DBB" w:rsidRPr="007A24BD">
        <w:rPr>
          <w:rFonts w:asciiTheme="majorBidi" w:hAnsiTheme="majorBidi" w:cstheme="majorBidi"/>
          <w:color w:val="000000" w:themeColor="text1"/>
          <w:sz w:val="24"/>
          <w:szCs w:val="24"/>
          <w:cs/>
          <w:lang w:bidi="th-TH"/>
        </w:rPr>
        <w:t xml:space="preserve"> </w:t>
      </w:r>
      <w:r w:rsidR="006C3DBB" w:rsidRPr="007A24BD">
        <w:rPr>
          <w:rFonts w:asciiTheme="majorBidi" w:hAnsiTheme="majorBidi" w:cstheme="majorBidi"/>
          <w:i/>
          <w:iCs/>
          <w:color w:val="000000" w:themeColor="text1"/>
          <w:sz w:val="24"/>
          <w:szCs w:val="24"/>
          <w:cs/>
          <w:lang w:bidi="th-TH"/>
        </w:rPr>
        <w:t>α</w:t>
      </w:r>
      <w:r w:rsidR="006C3DBB" w:rsidRPr="007A24BD">
        <w:rPr>
          <w:rFonts w:asciiTheme="majorBidi" w:hAnsiTheme="majorBidi" w:cstheme="majorBidi"/>
          <w:color w:val="000000" w:themeColor="text1"/>
          <w:sz w:val="24"/>
          <w:szCs w:val="24"/>
        </w:rPr>
        <w:t xml:space="preserve">) and a required  </w:t>
      </w:r>
      <w:r w:rsidR="00FE12B5" w:rsidRPr="007A24BD">
        <w:rPr>
          <w:rFonts w:asciiTheme="majorBidi" w:hAnsiTheme="majorBidi" w:cstheme="majorBidi"/>
          <w:color w:val="000000" w:themeColor="text1"/>
          <w:sz w:val="24"/>
          <w:szCs w:val="24"/>
        </w:rPr>
        <w:t>ARL</w:t>
      </w:r>
      <w:r w:rsidR="00FE12B5" w:rsidRPr="007A24BD">
        <w:rPr>
          <w:rFonts w:asciiTheme="majorBidi" w:hAnsiTheme="majorBidi" w:cstheme="majorBidi"/>
          <w:color w:val="000000" w:themeColor="text1"/>
          <w:sz w:val="24"/>
          <w:szCs w:val="24"/>
          <w:vertAlign w:val="subscript"/>
        </w:rPr>
        <w:t>0</w:t>
      </w:r>
      <w:r w:rsidR="002821D2" w:rsidRPr="007A24BD">
        <w:rPr>
          <w:rFonts w:asciiTheme="majorBidi" w:hAnsiTheme="majorBidi" w:cstheme="majorBidi"/>
          <w:color w:val="000000" w:themeColor="text1"/>
          <w:sz w:val="24"/>
          <w:szCs w:val="24"/>
        </w:rPr>
        <w:t xml:space="preserve"> </w:t>
      </w:r>
      <w:r w:rsidR="00FE12B5" w:rsidRPr="007A24BD">
        <w:rPr>
          <w:rFonts w:asciiTheme="majorBidi" w:hAnsiTheme="majorBidi" w:cstheme="majorBidi"/>
          <w:color w:val="000000" w:themeColor="text1"/>
          <w:sz w:val="24"/>
          <w:szCs w:val="24"/>
        </w:rPr>
        <w:t>for</w:t>
      </w:r>
      <w:r w:rsidR="006C3DBB" w:rsidRPr="007A24BD">
        <w:rPr>
          <w:rFonts w:asciiTheme="majorBidi" w:hAnsiTheme="majorBidi" w:cstheme="majorBidi"/>
          <w:color w:val="000000" w:themeColor="text1"/>
          <w:sz w:val="24"/>
          <w:szCs w:val="24"/>
        </w:rPr>
        <w:t xml:space="preserve"> MDMAD control chart</w:t>
      </w:r>
      <w:r w:rsidR="006C3DBB" w:rsidRPr="007A24BD">
        <w:rPr>
          <w:rFonts w:asciiTheme="majorBidi" w:hAnsiTheme="majorBidi" w:cstheme="majorBidi"/>
          <w:color w:val="000000" w:themeColor="text1"/>
          <w:sz w:val="24"/>
          <w:szCs w:val="24"/>
          <w:lang w:bidi="th-TH"/>
        </w:rPr>
        <w:t>.</w:t>
      </w:r>
    </w:p>
    <w:p w14:paraId="20EC777D" w14:textId="77777777" w:rsidR="007920B4" w:rsidRPr="007A24BD" w:rsidRDefault="007920B4" w:rsidP="00EA0931">
      <w:pPr>
        <w:spacing w:after="120" w:line="240" w:lineRule="auto"/>
        <w:jc w:val="both"/>
        <w:rPr>
          <w:rFonts w:asciiTheme="majorBidi" w:hAnsiTheme="majorBidi" w:cstheme="majorBidi"/>
          <w:color w:val="000000" w:themeColor="text1"/>
          <w:sz w:val="24"/>
          <w:szCs w:val="24"/>
          <w:lang w:bidi="th-TH"/>
        </w:rPr>
      </w:pPr>
    </w:p>
    <w:p w14:paraId="58254D4D" w14:textId="37007C53" w:rsidR="00A552BA" w:rsidRPr="007A24BD" w:rsidRDefault="00A552BA" w:rsidP="007F0C41">
      <w:pPr>
        <w:pStyle w:val="Heading2"/>
        <w:spacing w:before="120" w:line="240" w:lineRule="auto"/>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The Proposed </w:t>
      </w:r>
      <w:r w:rsidR="007F0C41" w:rsidRPr="007A24BD">
        <w:rPr>
          <w:rFonts w:asciiTheme="majorBidi" w:hAnsiTheme="majorBidi" w:cstheme="majorBidi"/>
          <w:color w:val="000000" w:themeColor="text1"/>
          <w:sz w:val="24"/>
          <w:szCs w:val="24"/>
        </w:rPr>
        <w:t>Control Chart</w:t>
      </w:r>
    </w:p>
    <w:p w14:paraId="51798528" w14:textId="7E809CC5" w:rsidR="007F0C41" w:rsidRPr="007A24BD" w:rsidRDefault="00D37E3D" w:rsidP="00034A26">
      <w:pPr>
        <w:pStyle w:val="BodyText"/>
        <w:spacing w:line="240" w:lineRule="auto"/>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lang w:val="en-US"/>
        </w:rPr>
        <w:t>T</w:t>
      </w:r>
      <w:r w:rsidR="00C10006" w:rsidRPr="007A24BD">
        <w:rPr>
          <w:rFonts w:asciiTheme="majorBidi" w:hAnsiTheme="majorBidi" w:cstheme="majorBidi"/>
          <w:color w:val="000000" w:themeColor="text1"/>
          <w:sz w:val="24"/>
          <w:szCs w:val="24"/>
          <w:lang w:val="en-US"/>
        </w:rPr>
        <w:t xml:space="preserve">his </w:t>
      </w:r>
      <w:r w:rsidRPr="007A24BD">
        <w:rPr>
          <w:rFonts w:asciiTheme="majorBidi" w:hAnsiTheme="majorBidi" w:cstheme="majorBidi"/>
          <w:color w:val="000000" w:themeColor="text1"/>
          <w:sz w:val="24"/>
          <w:szCs w:val="24"/>
          <w:lang w:val="en-US"/>
        </w:rPr>
        <w:t>section</w:t>
      </w:r>
      <w:r w:rsidR="00D33BAB" w:rsidRPr="007A24BD">
        <w:rPr>
          <w:rFonts w:asciiTheme="majorBidi" w:hAnsiTheme="majorBidi" w:cstheme="majorBidi"/>
          <w:color w:val="000000" w:themeColor="text1"/>
          <w:sz w:val="24"/>
          <w:szCs w:val="24"/>
          <w:lang w:val="en-US"/>
        </w:rPr>
        <w:t>, the proposed method</w:t>
      </w:r>
      <w:r w:rsidR="00C10006" w:rsidRPr="007A24BD">
        <w:rPr>
          <w:rFonts w:asciiTheme="majorBidi" w:hAnsiTheme="majorBidi" w:cstheme="majorBidi"/>
          <w:color w:val="000000" w:themeColor="text1"/>
          <w:sz w:val="24"/>
          <w:szCs w:val="24"/>
          <w:lang w:val="en-US"/>
        </w:rPr>
        <w:t xml:space="preserve"> is called </w:t>
      </w:r>
      <w:r w:rsidR="00C45ADB" w:rsidRPr="007A24BD">
        <w:rPr>
          <w:rFonts w:asciiTheme="majorBidi" w:hAnsiTheme="majorBidi" w:cstheme="majorBidi"/>
          <w:color w:val="000000" w:themeColor="text1"/>
          <w:sz w:val="24"/>
          <w:szCs w:val="24"/>
        </w:rPr>
        <w:t>improved exponentially weighted moving average (IEWMA) control chart</w:t>
      </w:r>
      <w:r w:rsidR="00FF6820" w:rsidRPr="007A24BD">
        <w:rPr>
          <w:rFonts w:asciiTheme="majorBidi" w:hAnsiTheme="majorBidi" w:cstheme="majorBidi"/>
          <w:color w:val="000000" w:themeColor="text1"/>
          <w:sz w:val="24"/>
          <w:szCs w:val="24"/>
          <w:lang w:val="en-US"/>
        </w:rPr>
        <w:t xml:space="preserve"> which</w:t>
      </w:r>
      <w:r w:rsidRPr="007A24BD">
        <w:rPr>
          <w:rFonts w:asciiTheme="majorBidi" w:hAnsiTheme="majorBidi" w:cstheme="majorBidi"/>
          <w:color w:val="000000" w:themeColor="text1"/>
          <w:sz w:val="24"/>
          <w:szCs w:val="24"/>
          <w:lang w:val="en-US"/>
        </w:rPr>
        <w:t xml:space="preserve"> </w:t>
      </w:r>
      <w:r w:rsidR="00027C44" w:rsidRPr="007A24BD">
        <w:rPr>
          <w:rFonts w:asciiTheme="majorBidi" w:hAnsiTheme="majorBidi" w:cstheme="majorBidi"/>
          <w:color w:val="000000" w:themeColor="text1"/>
          <w:sz w:val="24"/>
          <w:szCs w:val="24"/>
          <w:lang w:val="en-US"/>
        </w:rPr>
        <w:t xml:space="preserve">is </w:t>
      </w:r>
      <w:r w:rsidRPr="007A24BD">
        <w:rPr>
          <w:rFonts w:asciiTheme="majorBidi" w:hAnsiTheme="majorBidi" w:cstheme="majorBidi"/>
          <w:color w:val="000000" w:themeColor="text1"/>
          <w:sz w:val="24"/>
          <w:szCs w:val="24"/>
          <w:lang w:val="en-US"/>
        </w:rPr>
        <w:t>estimated</w:t>
      </w:r>
      <w:r w:rsidR="00027C44" w:rsidRPr="007A24BD">
        <w:rPr>
          <w:rFonts w:asciiTheme="majorBidi" w:hAnsiTheme="majorBidi" w:cstheme="majorBidi"/>
          <w:color w:val="000000" w:themeColor="text1"/>
          <w:sz w:val="24"/>
          <w:szCs w:val="24"/>
          <w:lang w:val="en-US"/>
        </w:rPr>
        <w:t xml:space="preserve"> </w:t>
      </w:r>
      <w:r w:rsidR="00FF6820" w:rsidRPr="007A24BD">
        <w:rPr>
          <w:rFonts w:asciiTheme="majorBidi" w:hAnsiTheme="majorBidi" w:cstheme="majorBidi"/>
          <w:color w:val="000000" w:themeColor="text1"/>
          <w:sz w:val="24"/>
          <w:szCs w:val="24"/>
          <w:lang w:val="en-US" w:bidi="th-TH"/>
        </w:rPr>
        <w:t>using</w:t>
      </w:r>
      <w:r w:rsidR="00027C44" w:rsidRPr="007A24BD">
        <w:rPr>
          <w:rFonts w:asciiTheme="majorBidi" w:hAnsiTheme="majorBidi" w:cstheme="majorBidi"/>
          <w:color w:val="000000" w:themeColor="text1"/>
          <w:sz w:val="24"/>
          <w:szCs w:val="24"/>
          <w:lang w:val="en-US"/>
        </w:rPr>
        <w:t xml:space="preserve"> </w:t>
      </w:r>
      <w:r w:rsidR="008E336D" w:rsidRPr="007A24BD">
        <w:rPr>
          <w:rFonts w:asciiTheme="majorBidi" w:hAnsiTheme="majorBidi" w:cstheme="majorBidi"/>
          <w:color w:val="000000" w:themeColor="text1"/>
          <w:sz w:val="24"/>
          <w:szCs w:val="24"/>
          <w:lang w:val="en-US"/>
        </w:rPr>
        <w:t>normal</w:t>
      </w:r>
      <w:r w:rsidR="00027C44" w:rsidRPr="007A24BD">
        <w:rPr>
          <w:rFonts w:asciiTheme="majorBidi" w:hAnsiTheme="majorBidi" w:cstheme="majorBidi"/>
          <w:color w:val="000000" w:themeColor="text1"/>
          <w:sz w:val="24"/>
          <w:szCs w:val="24"/>
          <w:lang w:val="en-US"/>
        </w:rPr>
        <w:t xml:space="preserve"> distributed</w:t>
      </w:r>
      <w:r w:rsidR="008E336D" w:rsidRPr="007A24BD">
        <w:rPr>
          <w:rFonts w:asciiTheme="majorBidi" w:hAnsiTheme="majorBidi" w:cstheme="majorBidi"/>
          <w:color w:val="000000" w:themeColor="text1"/>
          <w:sz w:val="24"/>
          <w:szCs w:val="24"/>
          <w:lang w:val="en-US"/>
        </w:rPr>
        <w:t xml:space="preserve"> data </w:t>
      </w:r>
      <w:r w:rsidR="00027C44" w:rsidRPr="007A24BD">
        <w:rPr>
          <w:rFonts w:asciiTheme="majorBidi" w:hAnsiTheme="majorBidi" w:cstheme="majorBidi"/>
          <w:color w:val="000000" w:themeColor="text1"/>
          <w:sz w:val="24"/>
          <w:szCs w:val="24"/>
          <w:lang w:val="en-US"/>
        </w:rPr>
        <w:t>with outliers</w:t>
      </w:r>
      <w:r w:rsidR="00C10006" w:rsidRPr="007A24BD">
        <w:rPr>
          <w:rFonts w:asciiTheme="majorBidi" w:hAnsiTheme="majorBidi" w:cstheme="majorBidi"/>
          <w:color w:val="000000" w:themeColor="text1"/>
          <w:sz w:val="24"/>
          <w:szCs w:val="24"/>
          <w:lang w:val="en-US"/>
        </w:rPr>
        <w:t>.</w:t>
      </w:r>
      <w:r w:rsidR="008E336D" w:rsidRPr="007A24BD">
        <w:rPr>
          <w:rFonts w:asciiTheme="majorBidi" w:hAnsiTheme="majorBidi" w:cstheme="majorBidi"/>
          <w:color w:val="000000" w:themeColor="text1"/>
          <w:sz w:val="24"/>
          <w:szCs w:val="24"/>
          <w:lang w:val="en-US"/>
        </w:rPr>
        <w:t xml:space="preserve"> This control chart</w:t>
      </w:r>
      <w:r w:rsidR="00073960" w:rsidRPr="007A24BD">
        <w:rPr>
          <w:rFonts w:asciiTheme="majorBidi" w:hAnsiTheme="majorBidi" w:cstheme="majorBidi"/>
          <w:color w:val="000000" w:themeColor="text1"/>
          <w:sz w:val="24"/>
          <w:szCs w:val="24"/>
          <w:lang w:val="en-US"/>
        </w:rPr>
        <w:t xml:space="preserve"> </w:t>
      </w:r>
      <w:r w:rsidR="008E336D" w:rsidRPr="007A24BD">
        <w:rPr>
          <w:rFonts w:asciiTheme="majorBidi" w:hAnsiTheme="majorBidi" w:cstheme="majorBidi"/>
          <w:color w:val="000000" w:themeColor="text1"/>
          <w:sz w:val="24"/>
          <w:szCs w:val="24"/>
          <w:lang w:val="en-US"/>
        </w:rPr>
        <w:t>was</w:t>
      </w:r>
      <w:r w:rsidR="00C10006" w:rsidRPr="007A24BD">
        <w:rPr>
          <w:rFonts w:asciiTheme="majorBidi" w:hAnsiTheme="majorBidi" w:cstheme="majorBidi"/>
          <w:color w:val="000000" w:themeColor="text1"/>
          <w:sz w:val="24"/>
          <w:szCs w:val="24"/>
          <w:lang w:val="en-US"/>
        </w:rPr>
        <w:t xml:space="preserve"> developed from the</w:t>
      </w:r>
      <w:r w:rsidR="00C45ADB" w:rsidRPr="007A24BD">
        <w:rPr>
          <w:rFonts w:asciiTheme="majorBidi" w:hAnsiTheme="majorBidi" w:cstheme="majorBidi"/>
          <w:color w:val="000000" w:themeColor="text1"/>
          <w:sz w:val="24"/>
          <w:szCs w:val="24"/>
          <w:lang w:val="en-US"/>
        </w:rPr>
        <w:t xml:space="preserve"> fast initial response </w:t>
      </w:r>
      <w:r w:rsidR="00C45ADB" w:rsidRPr="007A24BD">
        <w:rPr>
          <w:rFonts w:asciiTheme="majorBidi" w:hAnsiTheme="majorBidi" w:cstheme="majorBidi"/>
          <w:color w:val="000000" w:themeColor="text1"/>
          <w:sz w:val="24"/>
          <w:szCs w:val="24"/>
        </w:rPr>
        <w:t>exponentially weighted moving average</w:t>
      </w:r>
      <w:r w:rsidR="00C45ADB" w:rsidRPr="007A24BD">
        <w:rPr>
          <w:rFonts w:asciiTheme="majorBidi" w:hAnsiTheme="majorBidi" w:cstheme="majorBidi"/>
          <w:color w:val="000000" w:themeColor="text1"/>
          <w:sz w:val="24"/>
          <w:szCs w:val="24"/>
          <w:lang w:val="en-US"/>
        </w:rPr>
        <w:t xml:space="preserve"> (</w:t>
      </w:r>
      <w:r w:rsidR="00C10006" w:rsidRPr="007A24BD">
        <w:rPr>
          <w:rFonts w:asciiTheme="majorBidi" w:hAnsiTheme="majorBidi" w:cstheme="majorBidi"/>
          <w:color w:val="000000" w:themeColor="text1"/>
          <w:sz w:val="24"/>
          <w:szCs w:val="24"/>
          <w:lang w:val="en-US"/>
        </w:rPr>
        <w:t>FIR_EWMA</w:t>
      </w:r>
      <w:r w:rsidR="00C45ADB" w:rsidRPr="007A24BD">
        <w:rPr>
          <w:rFonts w:asciiTheme="majorBidi" w:hAnsiTheme="majorBidi" w:cstheme="majorBidi"/>
          <w:color w:val="000000" w:themeColor="text1"/>
          <w:sz w:val="24"/>
          <w:szCs w:val="24"/>
          <w:lang w:val="en-US"/>
        </w:rPr>
        <w:t>)</w:t>
      </w:r>
      <w:r w:rsidR="00C10006" w:rsidRPr="007A24BD">
        <w:rPr>
          <w:rFonts w:asciiTheme="majorBidi" w:hAnsiTheme="majorBidi" w:cstheme="majorBidi"/>
          <w:color w:val="000000" w:themeColor="text1"/>
          <w:sz w:val="24"/>
          <w:szCs w:val="24"/>
          <w:lang w:val="en-US"/>
        </w:rPr>
        <w:t xml:space="preserve"> control </w:t>
      </w:r>
      <w:r w:rsidR="008E336D" w:rsidRPr="007A24BD">
        <w:rPr>
          <w:rFonts w:asciiTheme="majorBidi" w:hAnsiTheme="majorBidi" w:cstheme="majorBidi"/>
          <w:color w:val="000000" w:themeColor="text1"/>
          <w:sz w:val="24"/>
          <w:szCs w:val="24"/>
          <w:lang w:val="en-US"/>
        </w:rPr>
        <w:t>chart</w:t>
      </w:r>
      <w:r w:rsidR="00C10006" w:rsidRPr="007A24BD">
        <w:rPr>
          <w:rFonts w:asciiTheme="majorBidi" w:hAnsiTheme="majorBidi" w:cstheme="majorBidi"/>
          <w:color w:val="000000" w:themeColor="text1"/>
          <w:sz w:val="24"/>
          <w:szCs w:val="24"/>
          <w:lang w:val="en-US"/>
        </w:rPr>
        <w:t xml:space="preserve"> </w:t>
      </w:r>
      <w:r w:rsidR="00685906"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{"citationItems":[{"id":"ITEM-1","itemData":{"DOI":"10.1080/00401706.1990.10484583","ISSN":"15372723","abstract":"Roberts (1959) first introduced the exponentially weighted moving average (EWMA) control scheme. Using simulation to evaluate its properties, he showed that the EWMA is useful for detecting small shifts in the mean of a process. The recognition that an EWMA control scheme can be represented as a Markov chain allows its properties to be evaluated more easily and completely than has previously been done. In this article, we evaluate the properties of an EWMA control scheme used to monitor the mean of a normally distributed process that may experience shifts away from the target value. A design procedure for EWMA control schemes is given. Parameter values not commonly used in the literature are shown to be useful for detecting small shifts in a process. In addition, several enhancements to EWMA control schemes are considered. These include a fast initial response feature that makes the EWMA control scheme more sensitive to start-up problems, a combined Shewhart EWMA that provides protection against both large and small shifts in a process, and a robust EWMA that provides protection against occasional outliers in the data that might otherwise cause an out-of-control signal. An extensive comparison reveals that EWMA control schemes have average run length properties similar to those for cumulative sum control schemes. © 1990 Taylor &amp; Francis Group, LLC.","author":[{"dropping-particle":"","family":"Lucas","given":"James M.","non-dropping-particle":"","parse-names":false,"suffix":""},{"dropping-particle":"","family":"Saccucci","given":"Michael S.","non-dropping-particle":"","parse-names":false,"suffix":""}],"container-title":"Technometrics","id":"ITEM-1","issue":"1","issued":{"date-parts":[["1990"]]},"page":"1-12","title":"Exponentially weighted moving average control schemes: Properties and enhancements","type":"article-journal","volume":"32"},"uris":["http://www.mendeley.com/documents/?uuid=8edfa9da-dae8-4c57-91f5-87e15356d179"]}],"mendeley":{"formattedCitation":"(Lucas and Saccucci, 1990)","plainTextFormattedCitation":"(Lucas and Saccucci, 1990)","previouslyFormattedCitation":"(Lucas and Saccucci, 1990)"},"properties":{"noteIndex":0},"schema":"https://github.com/citation-style-language/schema/raw/master/csl-citation.json"}</w:instrText>
      </w:r>
      <w:r w:rsidR="00685906"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(Lucas and Saccucci, 1990)</w:t>
      </w:r>
      <w:r w:rsidR="00685906" w:rsidRPr="007A24BD">
        <w:rPr>
          <w:rFonts w:asciiTheme="majorBidi" w:hAnsiTheme="majorBidi" w:cstheme="majorBidi"/>
          <w:color w:val="000000" w:themeColor="text1"/>
          <w:sz w:val="24"/>
          <w:szCs w:val="24"/>
          <w:lang w:val="en-US"/>
        </w:rPr>
        <w:fldChar w:fldCharType="end"/>
      </w:r>
      <w:r w:rsidR="00286E81">
        <w:rPr>
          <w:rFonts w:asciiTheme="majorBidi" w:hAnsiTheme="majorBidi" w:cstheme="majorBidi"/>
          <w:color w:val="000000" w:themeColor="text1"/>
          <w:sz w:val="24"/>
          <w:szCs w:val="24"/>
          <w:lang w:val="en-US"/>
        </w:rPr>
        <w:t xml:space="preserve">. </w:t>
      </w:r>
      <w:r w:rsidR="00FF6820" w:rsidRPr="007A24BD">
        <w:rPr>
          <w:rFonts w:asciiTheme="majorBidi" w:hAnsiTheme="majorBidi" w:cstheme="majorBidi"/>
          <w:color w:val="000000" w:themeColor="text1"/>
          <w:sz w:val="24"/>
          <w:szCs w:val="24"/>
          <w:lang w:val="en-US"/>
        </w:rPr>
        <w:t>By considering t</w:t>
      </w:r>
      <w:r w:rsidR="00861CAE" w:rsidRPr="007A24BD">
        <w:rPr>
          <w:rFonts w:asciiTheme="majorBidi" w:hAnsiTheme="majorBidi" w:cstheme="majorBidi"/>
          <w:color w:val="000000" w:themeColor="text1"/>
          <w:sz w:val="24"/>
          <w:szCs w:val="24"/>
          <w:lang w:val="en-US"/>
        </w:rPr>
        <w:t xml:space="preserve">he adjusted fast initial response feature or </w:t>
      </w:r>
      <w:proofErr w:type="spellStart"/>
      <w:r w:rsidR="00861CAE" w:rsidRPr="007A24BD">
        <w:rPr>
          <w:rFonts w:asciiTheme="majorBidi" w:hAnsiTheme="majorBidi" w:cstheme="majorBidi"/>
          <w:color w:val="000000" w:themeColor="text1"/>
          <w:sz w:val="24"/>
          <w:szCs w:val="24"/>
          <w:lang w:val="en-US"/>
        </w:rPr>
        <w:t>FIRadj</w:t>
      </w:r>
      <w:proofErr w:type="spellEnd"/>
      <w:r w:rsidR="00861CAE" w:rsidRPr="007A24BD">
        <w:rPr>
          <w:rFonts w:asciiTheme="majorBidi" w:hAnsiTheme="majorBidi" w:cstheme="majorBidi"/>
          <w:color w:val="000000" w:themeColor="text1"/>
          <w:sz w:val="24"/>
          <w:szCs w:val="24"/>
          <w:lang w:val="en-US"/>
        </w:rPr>
        <w:t xml:space="preserve"> values</w:t>
      </w:r>
      <w:r w:rsidR="00AE17EC" w:rsidRPr="007A24BD">
        <w:rPr>
          <w:rFonts w:asciiTheme="majorBidi" w:hAnsiTheme="majorBidi" w:cstheme="majorBidi"/>
          <w:color w:val="000000" w:themeColor="text1"/>
          <w:sz w:val="24"/>
          <w:szCs w:val="24"/>
          <w:lang w:val="en-US"/>
        </w:rPr>
        <w:t xml:space="preserve"> </w:t>
      </w:r>
      <w:r w:rsidR="00C60206" w:rsidRPr="007A24BD">
        <w:rPr>
          <w:rFonts w:asciiTheme="majorBidi" w:hAnsiTheme="majorBidi" w:cstheme="majorBidi"/>
          <w:color w:val="000000" w:themeColor="text1"/>
          <w:sz w:val="24"/>
          <w:szCs w:val="24"/>
          <w:lang w:val="en-US"/>
        </w:rPr>
        <w:fldChar w:fldCharType="begin" w:fldLock="1"/>
      </w:r>
      <w:r w:rsidR="00C60206">
        <w:rPr>
          <w:rFonts w:asciiTheme="majorBidi" w:hAnsiTheme="majorBidi" w:cstheme="majorBidi"/>
          <w:color w:val="000000" w:themeColor="text1"/>
          <w:sz w:val="24"/>
          <w:szCs w:val="24"/>
          <w:lang w:val="en-US"/>
        </w:rPr>
        <w:instrText>ADDIN CSL_CITATION {"citationItems":[{"id":"ITEM-1","itemData":{"DOI":"10.1080/00224065.1999.11979899","ISSN":"00224065","abstract":"The control limits of an exponentially weighted moving average (EWMA) control chart should vary with time, approaching asymptotic limits as time increases. However, previous analyses of EWMA charts consider only asymptotic control limits. In this article, the run length properties of EWMA charts with time-varying control limits are approximated using non-homogeneous Markov chains. Comparing the average run lengths (ARL's) of EWMA charts with time-varying control limits and results previously obtained for asymptotic EWMA charts shows that using time-varying control limits is akin to the fast initial response (FIR) feature suggested for cumulative sum charts. The ARL of the EWMA scheme with time-varying limits is substantially more sensitive to early process shifts, especially when the EWMA weight is small. An additional improvement in FIR performance can be achieved by further narrowing the control limits for the first twenty observations. The methodology is illustrated assuming a normal process with known standard deviation where we wish to detect shifts in the mean.","author":[{"dropping-particle":"","family":"Steiner","given":"Stefan H.","non-dropping-particle":"","parse-names":false,"suffix":""}],"container-title":"Journal of Quality Technology","id":"ITEM-1","issue":"1","issued":{"date-parts":[["1999"]]},"page":"75-86","title":"EWMA control charts with time-varying control limits and fast initial response","type":"article-journal","volume":"31"},"uris":["http://www.mendeley.com/documents/?uuid=eb06d0a0-d454-41b0-8e6f-8ba659d3151e"]}],"mendeley":{"formattedCitation":"(Steiner, 1999)","plainTextFormattedCitation":"(Steiner, 1999)","previouslyFormattedCitation":"(Steiner, 1999)"},"properties":{"noteIndex":0},"schema":"https://github.com/citation-style-language/schema/raw/master/csl-citation.json"}</w:instrText>
      </w:r>
      <w:r w:rsidR="00C60206" w:rsidRPr="007A24BD">
        <w:rPr>
          <w:rFonts w:asciiTheme="majorBidi" w:hAnsiTheme="majorBidi" w:cstheme="majorBidi"/>
          <w:color w:val="000000" w:themeColor="text1"/>
          <w:sz w:val="24"/>
          <w:szCs w:val="24"/>
          <w:lang w:val="en-US"/>
        </w:rPr>
        <w:fldChar w:fldCharType="separate"/>
      </w:r>
      <w:r w:rsidR="00C60206" w:rsidRPr="00781571">
        <w:rPr>
          <w:rFonts w:asciiTheme="majorBidi" w:hAnsiTheme="majorBidi" w:cstheme="majorBidi"/>
          <w:noProof/>
          <w:color w:val="000000" w:themeColor="text1"/>
          <w:sz w:val="24"/>
          <w:szCs w:val="24"/>
          <w:lang w:val="en-US"/>
        </w:rPr>
        <w:t>(Steiner, 1999)</w:t>
      </w:r>
      <w:r w:rsidR="00C60206" w:rsidRPr="007A24BD">
        <w:rPr>
          <w:rFonts w:asciiTheme="majorBidi" w:hAnsiTheme="majorBidi" w:cstheme="majorBidi"/>
          <w:color w:val="000000" w:themeColor="text1"/>
          <w:sz w:val="24"/>
          <w:szCs w:val="24"/>
          <w:lang w:val="en-US"/>
        </w:rPr>
        <w:fldChar w:fldCharType="end"/>
      </w:r>
      <w:r w:rsidR="00C60206">
        <w:rPr>
          <w:rFonts w:asciiTheme="majorBidi" w:hAnsiTheme="majorBidi" w:cstheme="majorBidi"/>
          <w:color w:val="000000" w:themeColor="text1"/>
          <w:sz w:val="24"/>
          <w:szCs w:val="24"/>
          <w:lang w:val="en-US"/>
        </w:rPr>
        <w:t xml:space="preserve"> </w:t>
      </w:r>
      <w:r w:rsidR="00861CAE" w:rsidRPr="007A24BD">
        <w:rPr>
          <w:rFonts w:asciiTheme="majorBidi" w:hAnsiTheme="majorBidi" w:cstheme="majorBidi"/>
          <w:color w:val="000000" w:themeColor="text1"/>
          <w:sz w:val="24"/>
          <w:szCs w:val="24"/>
          <w:lang w:val="en-US"/>
        </w:rPr>
        <w:t xml:space="preserve">were </w:t>
      </w:r>
      <w:r w:rsidR="00AE17EC" w:rsidRPr="007A24BD">
        <w:rPr>
          <w:rFonts w:asciiTheme="majorBidi" w:hAnsiTheme="majorBidi" w:cstheme="majorBidi"/>
          <w:color w:val="000000" w:themeColor="text1"/>
          <w:sz w:val="24"/>
          <w:szCs w:val="24"/>
          <w:lang w:val="en-US"/>
        </w:rPr>
        <w:t>presented</w:t>
      </w:r>
      <w:r w:rsidR="00861CAE" w:rsidRPr="007A24BD">
        <w:rPr>
          <w:rFonts w:asciiTheme="majorBidi" w:hAnsiTheme="majorBidi" w:cstheme="majorBidi"/>
          <w:color w:val="000000" w:themeColor="text1"/>
          <w:sz w:val="24"/>
          <w:szCs w:val="24"/>
          <w:lang w:val="en-US"/>
        </w:rPr>
        <w:t xml:space="preserve"> by </w:t>
      </w:r>
      <w:r w:rsidR="00C60206" w:rsidRPr="00781571">
        <w:rPr>
          <w:rFonts w:asciiTheme="majorBidi" w:hAnsiTheme="majorBidi" w:cstheme="majorBidi"/>
          <w:noProof/>
          <w:color w:val="000000" w:themeColor="text1"/>
          <w:sz w:val="24"/>
          <w:szCs w:val="24"/>
          <w:lang w:val="en-US"/>
        </w:rPr>
        <w:t>Steiner</w:t>
      </w:r>
      <w:r w:rsidR="00C60206" w:rsidRPr="007A24BD">
        <w:rPr>
          <w:rFonts w:asciiTheme="majorBidi" w:hAnsiTheme="majorBidi" w:cstheme="majorBidi"/>
          <w:color w:val="000000" w:themeColor="text1"/>
          <w:sz w:val="24"/>
          <w:szCs w:val="24"/>
          <w:lang w:val="en-US"/>
        </w:rPr>
        <w:t xml:space="preserve"> </w:t>
      </w:r>
      <w:r w:rsidR="00AE17EC" w:rsidRPr="007A24BD">
        <w:rPr>
          <w:rFonts w:asciiTheme="majorBidi" w:hAnsiTheme="majorBidi" w:cstheme="majorBidi"/>
          <w:color w:val="000000" w:themeColor="text1"/>
          <w:sz w:val="24"/>
          <w:szCs w:val="24"/>
          <w:lang w:val="en-US"/>
        </w:rPr>
        <w:t xml:space="preserve">as shown </w:t>
      </w:r>
      <w:r w:rsidR="009D7972" w:rsidRPr="007A24BD">
        <w:rPr>
          <w:rFonts w:asciiTheme="majorBidi" w:hAnsiTheme="majorBidi" w:cstheme="majorBidi"/>
          <w:color w:val="000000" w:themeColor="text1"/>
          <w:sz w:val="24"/>
          <w:szCs w:val="24"/>
        </w:rPr>
        <w:t>in equation (8</w:t>
      </w:r>
      <w:r w:rsidR="00AE17EC" w:rsidRPr="007A24BD">
        <w:rPr>
          <w:rFonts w:asciiTheme="majorBidi" w:hAnsiTheme="majorBidi" w:cstheme="majorBidi"/>
          <w:color w:val="000000" w:themeColor="text1"/>
          <w:sz w:val="24"/>
          <w:szCs w:val="24"/>
        </w:rPr>
        <w:t>)</w:t>
      </w:r>
      <w:r w:rsidR="00AE17EC" w:rsidRPr="007A24BD">
        <w:rPr>
          <w:rFonts w:asciiTheme="majorBidi" w:hAnsiTheme="majorBidi" w:cstheme="majorBidi"/>
          <w:color w:val="000000" w:themeColor="text1"/>
          <w:sz w:val="24"/>
          <w:szCs w:val="24"/>
          <w:lang w:val="en-US"/>
        </w:rPr>
        <w:t>.</w:t>
      </w:r>
    </w:p>
    <w:p w14:paraId="4694A8F1" w14:textId="226B1332" w:rsidR="00AE17EC" w:rsidRPr="007A24BD" w:rsidRDefault="007A24BD" w:rsidP="00417EC8">
      <w:pPr>
        <w:pStyle w:val="BodyText"/>
        <w:spacing w:before="160" w:after="0" w:line="240" w:lineRule="auto"/>
        <w:ind w:firstLine="0"/>
        <w:rPr>
          <w:rFonts w:asciiTheme="majorBidi" w:hAnsiTheme="majorBidi" w:cstheme="majorBidi"/>
          <w:color w:val="000000" w:themeColor="text1"/>
          <w:sz w:val="24"/>
          <w:szCs w:val="24"/>
          <w:lang w:val="en-US"/>
        </w:rPr>
      </w:pPr>
      <w:r w:rsidRPr="007A24BD">
        <w:rPr>
          <w:position w:val="-18"/>
        </w:rPr>
        <w:object w:dxaOrig="2420" w:dyaOrig="460" w14:anchorId="6E60DD5B">
          <v:shape id="_x0000_i1124" type="#_x0000_t75" style="width:120.75pt;height:23.25pt" o:ole="">
            <v:imagedata r:id="rId208" o:title=""/>
          </v:shape>
          <o:OLEObject Type="Embed" ProgID="Equation.DSMT4" ShapeID="_x0000_i1124" DrawAspect="Content" ObjectID="_1689269734" r:id="rId209"/>
        </w:object>
      </w:r>
      <w:r w:rsidR="00AE17EC" w:rsidRPr="007A24BD">
        <w:rPr>
          <w:rFonts w:asciiTheme="majorBidi" w:hAnsiTheme="majorBidi" w:cstheme="majorBidi"/>
          <w:color w:val="000000" w:themeColor="text1"/>
          <w:sz w:val="24"/>
          <w:szCs w:val="24"/>
        </w:rPr>
        <w:tab/>
      </w:r>
      <w:r w:rsidR="00AE17EC" w:rsidRPr="007A24BD">
        <w:rPr>
          <w:rFonts w:asciiTheme="majorBidi" w:hAnsiTheme="majorBidi" w:cstheme="majorBidi"/>
          <w:color w:val="000000" w:themeColor="text1"/>
          <w:sz w:val="24"/>
          <w:szCs w:val="24"/>
          <w:lang w:val="en-US"/>
        </w:rPr>
        <w:t xml:space="preserve">            </w:t>
      </w:r>
      <w:r w:rsidR="004A7589" w:rsidRPr="007A24BD">
        <w:rPr>
          <w:rFonts w:asciiTheme="majorBidi" w:hAnsiTheme="majorBidi" w:cstheme="majorBidi"/>
          <w:color w:val="000000" w:themeColor="text1"/>
          <w:sz w:val="24"/>
          <w:szCs w:val="24"/>
          <w:lang w:val="en-US"/>
        </w:rPr>
        <w:t xml:space="preserve">              </w:t>
      </w:r>
      <w:r w:rsidR="006B41B7">
        <w:rPr>
          <w:rFonts w:asciiTheme="majorBidi" w:hAnsiTheme="majorBidi" w:cstheme="majorBidi"/>
          <w:color w:val="000000" w:themeColor="text1"/>
          <w:sz w:val="24"/>
          <w:szCs w:val="24"/>
          <w:lang w:val="en-US"/>
        </w:rPr>
        <w:t xml:space="preserve">       </w:t>
      </w:r>
      <w:r w:rsidR="004A7589" w:rsidRPr="007A24BD">
        <w:rPr>
          <w:rFonts w:asciiTheme="majorBidi" w:hAnsiTheme="majorBidi" w:cstheme="majorBidi"/>
          <w:color w:val="000000" w:themeColor="text1"/>
          <w:sz w:val="24"/>
          <w:szCs w:val="24"/>
          <w:lang w:val="en-US"/>
        </w:rPr>
        <w:t xml:space="preserve"> </w:t>
      </w:r>
      <w:r w:rsidR="009D7972" w:rsidRPr="007A24BD">
        <w:rPr>
          <w:rFonts w:asciiTheme="majorBidi" w:hAnsiTheme="majorBidi" w:cstheme="majorBidi"/>
          <w:color w:val="000000" w:themeColor="text1"/>
          <w:sz w:val="24"/>
          <w:szCs w:val="24"/>
        </w:rPr>
        <w:t>(8</w:t>
      </w:r>
      <w:r w:rsidR="00AE17EC" w:rsidRPr="007A24BD">
        <w:rPr>
          <w:rFonts w:asciiTheme="majorBidi" w:hAnsiTheme="majorBidi" w:cstheme="majorBidi"/>
          <w:color w:val="000000" w:themeColor="text1"/>
          <w:sz w:val="24"/>
          <w:szCs w:val="24"/>
        </w:rPr>
        <w:t>)</w:t>
      </w:r>
    </w:p>
    <w:p w14:paraId="579F4CCD" w14:textId="35133515" w:rsidR="001F695E" w:rsidRPr="007A24BD" w:rsidRDefault="00AE17EC" w:rsidP="00AE17EC">
      <w:pPr>
        <w:pStyle w:val="BodyText"/>
        <w:spacing w:line="240" w:lineRule="auto"/>
        <w:ind w:firstLine="0"/>
        <w:rPr>
          <w:rFonts w:asciiTheme="majorBidi" w:hAnsiTheme="majorBidi" w:cstheme="majorBidi"/>
          <w:color w:val="000000" w:themeColor="text1"/>
          <w:sz w:val="24"/>
          <w:szCs w:val="24"/>
          <w:lang w:val="en-US"/>
        </w:rPr>
      </w:pPr>
      <w:proofErr w:type="gramStart"/>
      <w:r w:rsidRPr="007A24BD">
        <w:rPr>
          <w:rFonts w:asciiTheme="majorBidi" w:hAnsiTheme="majorBidi" w:cstheme="majorBidi"/>
          <w:color w:val="000000" w:themeColor="text1"/>
          <w:sz w:val="24"/>
          <w:szCs w:val="24"/>
          <w:lang w:val="en-US"/>
        </w:rPr>
        <w:t>where</w:t>
      </w:r>
      <w:proofErr w:type="gramEnd"/>
      <w:r w:rsidRPr="007A24BD">
        <w:rPr>
          <w:rFonts w:asciiTheme="majorBidi" w:hAnsiTheme="majorBidi" w:cstheme="majorBidi"/>
          <w:color w:val="000000" w:themeColor="text1"/>
          <w:sz w:val="24"/>
          <w:szCs w:val="24"/>
          <w:lang w:val="en-US"/>
        </w:rPr>
        <w:t xml:space="preserve"> </w:t>
      </w:r>
      <w:r w:rsidR="007A24BD" w:rsidRPr="007A24BD">
        <w:rPr>
          <w:position w:val="-36"/>
        </w:rPr>
        <w:object w:dxaOrig="2439" w:dyaOrig="840" w14:anchorId="2FCB1BEA">
          <v:shape id="_x0000_i1125" type="#_x0000_t75" style="width:122.25pt;height:42pt" o:ole="">
            <v:imagedata r:id="rId210" o:title=""/>
          </v:shape>
          <o:OLEObject Type="Embed" ProgID="Equation.DSMT4" ShapeID="_x0000_i1125" DrawAspect="Content" ObjectID="_1689269735" r:id="rId211"/>
        </w:object>
      </w:r>
      <w:r w:rsidRPr="007A24BD">
        <w:rPr>
          <w:rFonts w:asciiTheme="majorBidi" w:hAnsiTheme="majorBidi" w:cstheme="majorBidi"/>
          <w:color w:val="000000" w:themeColor="text1"/>
          <w:sz w:val="24"/>
          <w:szCs w:val="24"/>
          <w:lang w:val="en-US"/>
        </w:rPr>
        <w:t xml:space="preserve">  and</w:t>
      </w:r>
      <w:r w:rsidR="001F695E" w:rsidRPr="007A24BD">
        <w:rPr>
          <w:rFonts w:asciiTheme="majorBidi" w:hAnsiTheme="majorBidi" w:cstheme="majorBidi"/>
          <w:color w:val="000000" w:themeColor="text1"/>
          <w:sz w:val="24"/>
          <w:szCs w:val="24"/>
          <w:lang w:val="en-US"/>
        </w:rPr>
        <w:t xml:space="preserve"> the constant</w:t>
      </w:r>
      <w:r w:rsidRPr="007A24BD">
        <w:rPr>
          <w:rFonts w:asciiTheme="majorBidi" w:hAnsiTheme="majorBidi" w:cstheme="majorBidi"/>
          <w:color w:val="000000" w:themeColor="text1"/>
          <w:sz w:val="24"/>
          <w:szCs w:val="24"/>
          <w:lang w:val="en-US"/>
        </w:rPr>
        <w:t xml:space="preserve"> </w:t>
      </w:r>
      <w:r w:rsidR="007A24BD" w:rsidRPr="007A24BD">
        <w:rPr>
          <w:position w:val="-10"/>
        </w:rPr>
        <w:object w:dxaOrig="900" w:dyaOrig="320" w14:anchorId="0BDADF11">
          <v:shape id="_x0000_i1126" type="#_x0000_t75" style="width:45pt;height:15.75pt" o:ole="">
            <v:imagedata r:id="rId212" o:title=""/>
          </v:shape>
          <o:OLEObject Type="Embed" ProgID="Equation.DSMT4" ShapeID="_x0000_i1126" DrawAspect="Content" ObjectID="_1689269736" r:id="rId213"/>
        </w:object>
      </w:r>
      <w:r w:rsidRPr="007A24BD">
        <w:rPr>
          <w:rFonts w:asciiTheme="majorBidi" w:hAnsiTheme="majorBidi" w:cstheme="majorBidi"/>
          <w:color w:val="000000" w:themeColor="text1"/>
          <w:sz w:val="24"/>
          <w:szCs w:val="24"/>
          <w:lang w:val="en-US"/>
        </w:rPr>
        <w:t>.</w:t>
      </w:r>
      <w:r w:rsidR="001F695E" w:rsidRPr="007A24BD">
        <w:rPr>
          <w:rFonts w:asciiTheme="majorBidi" w:hAnsiTheme="majorBidi" w:cstheme="majorBidi"/>
          <w:color w:val="000000" w:themeColor="text1"/>
          <w:sz w:val="24"/>
          <w:szCs w:val="24"/>
          <w:lang w:val="en-US"/>
        </w:rPr>
        <w:t xml:space="preserve"> </w:t>
      </w:r>
    </w:p>
    <w:p w14:paraId="1BF58573" w14:textId="797B2F54" w:rsidR="004A7589" w:rsidRPr="007A24BD" w:rsidRDefault="00223B37" w:rsidP="00CA4E70">
      <w:pPr>
        <w:pStyle w:val="BodyText"/>
        <w:spacing w:line="240" w:lineRule="auto"/>
        <w:ind w:firstLine="0"/>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lang w:val="en-US"/>
        </w:rPr>
        <w:t>In this research, the co</w:t>
      </w:r>
      <w:r w:rsidR="00F46CF0" w:rsidRPr="007A24BD">
        <w:rPr>
          <w:rFonts w:asciiTheme="majorBidi" w:hAnsiTheme="majorBidi" w:cstheme="majorBidi"/>
          <w:color w:val="000000" w:themeColor="text1"/>
          <w:sz w:val="24"/>
          <w:szCs w:val="24"/>
          <w:lang w:val="en-US"/>
        </w:rPr>
        <w:t xml:space="preserve">nstant </w:t>
      </w:r>
      <w:r w:rsidR="007A24BD" w:rsidRPr="007A24BD">
        <w:rPr>
          <w:position w:val="-10"/>
        </w:rPr>
        <w:object w:dxaOrig="240" w:dyaOrig="320" w14:anchorId="49E0D533">
          <v:shape id="_x0000_i1127" type="#_x0000_t75" style="width:12pt;height:15.75pt" o:ole="">
            <v:imagedata r:id="rId214" o:title=""/>
          </v:shape>
          <o:OLEObject Type="Embed" ProgID="Equation.DSMT4" ShapeID="_x0000_i1127" DrawAspect="Content" ObjectID="_1689269737" r:id="rId215"/>
        </w:object>
      </w:r>
      <w:r w:rsidR="00F46CF0" w:rsidRPr="007A24BD">
        <w:rPr>
          <w:rFonts w:asciiTheme="majorBidi" w:hAnsiTheme="majorBidi" w:cstheme="majorBidi"/>
          <w:color w:val="000000" w:themeColor="text1"/>
          <w:sz w:val="24"/>
          <w:szCs w:val="24"/>
          <w:lang w:val="en-US"/>
        </w:rPr>
        <w:t xml:space="preserve"> is set at 0.5 and</w:t>
      </w:r>
      <w:r w:rsidRPr="007A24BD">
        <w:rPr>
          <w:rFonts w:asciiTheme="majorBidi" w:hAnsiTheme="majorBidi" w:cstheme="majorBidi"/>
          <w:color w:val="000000" w:themeColor="text1"/>
          <w:sz w:val="24"/>
          <w:szCs w:val="24"/>
          <w:lang w:val="en-US"/>
        </w:rPr>
        <w:t xml:space="preserve"> the past researches</w:t>
      </w:r>
      <w:r w:rsidR="00181C15" w:rsidRPr="007A24BD">
        <w:rPr>
          <w:rFonts w:asciiTheme="majorBidi" w:hAnsiTheme="majorBidi" w:cstheme="majorBidi"/>
          <w:color w:val="000000" w:themeColor="text1"/>
          <w:sz w:val="24"/>
          <w:szCs w:val="24"/>
          <w:lang w:val="en-US"/>
        </w:rPr>
        <w:t xml:space="preserve"> </w:t>
      </w:r>
      <w:r w:rsidR="00586849" w:rsidRPr="007A24BD">
        <w:rPr>
          <w:rFonts w:asciiTheme="majorBidi" w:hAnsiTheme="majorBidi" w:cstheme="majorBidi"/>
          <w:color w:val="000000" w:themeColor="text1"/>
          <w:sz w:val="24"/>
          <w:szCs w:val="24"/>
          <w:lang w:val="en-US"/>
        </w:rPr>
        <w:fldChar w:fldCharType="begin" w:fldLock="1"/>
      </w:r>
      <w:r w:rsidR="00C60206">
        <w:rPr>
          <w:rFonts w:asciiTheme="majorBidi" w:hAnsiTheme="majorBidi" w:cstheme="majorBidi"/>
          <w:color w:val="000000" w:themeColor="text1"/>
          <w:sz w:val="24"/>
          <w:szCs w:val="24"/>
          <w:lang w:val="en-US"/>
        </w:rPr>
        <w:instrText>ADDIN CSL_CITATION {"citationItems":[{"id":"ITEM-1","itemData":{"DOI":"10.1080/00401706.1990.10484583","ISSN":"15372723","abstract":"Roberts (1959) first introduced the exponentially weighted moving average (EWMA) control scheme. Using simulation to evaluate its properties, he showed that the EWMA is useful for detecting small shifts in the mean of a process. The recognition that an EWMA control scheme can be represented as a Markov chain allows its properties to be evaluated more easily and completely than has previously been done. In this article, we evaluate the properties of an EWMA control scheme used to monitor the mean of a normally distributed process that may experience shifts away from the target value. A design procedure for EWMA control schemes is given. Parameter values not commonly used in the literature are shown to be useful for detecting small shifts in a process. In addition, several enhancements to EWMA control schemes are considered. These include a fast initial response feature that makes the EWMA control scheme more sensitive to start-up problems, a combined Shewhart EWMA that provides protection against both large and small shifts in a process, and a robust EWMA that provides protection against occasional outliers in the data that might otherwise cause an out-of-control signal. An extensive comparison reveals that EWMA control schemes have average run length properties similar to those for cumulative sum control schemes. © 1990 Taylor &amp; Francis Group, LLC.","author":[{"dropping-particle":"","family":"Lucas","given":"James M.","non-dropping-particle":"","parse-names":false,"suffix":""},{"dropping-particle":"","family":"Saccucci","given":"Michael S.","non-dropping-particle":"","parse-names":false,"suffix":""}],"container-title":"Technometrics","id":"ITEM-1","issue":"1","issued":{"date-parts":[["1990"]]},"page":"1-12","title":"Exponentially weighted moving average control schemes: Properties and enhancements","type":"article-journal","volume":"32"},"uris":["http://www.mendeley.com/documents/?uuid=8edfa9da-dae8-4c57-91f5-87e15356d179"]},{"id":"ITEM-2","itemData":{"author":[{"dropping-particle":"","family":"S. Knoth","given":"","non-dropping-particle":"","parse-names":false,"suffix":""}],"container-title":"Statistical Papers","id":"ITEM-2","issued":{"date-parts":[["2005"]]},"page":"47-64","title":"Fast initial response features for EWMA control charts","type":"article-journal","volume":"46"},"uris":["http://www.mendeley.com/documents/?uuid=e1b98834-8c37-45ff-a09a-76edddeab88c"]},{"id":"ITEM-3","itemData":{"DOI":"10.1080/00224065.1999.11979899","ISSN":"00224065","abstract":"The control limits of an exponentially weighted moving average (EWMA) control chart should vary with time, approaching asymptotic limits as time increases. However, previous analyses of EWMA charts consider only asymptotic control limits. In this article, the run length properties of EWMA charts with time-varying control limits are approximated using non-homogeneous Markov chains. Comparing the average run lengths (ARL's) of EWMA charts with time-varying control limits and results previously obtained for asymptotic EWMA charts shows that using time-varying control limits is akin to the fast initial response (FIR) feature suggested for cumulative sum charts. The ARL of the EWMA scheme with time-varying limits is substantially more sensitive to early process shifts, especially when the EWMA weight is small. An additional improvement in FIR performance can be achieved by further narrowing the control limits for the first twenty observations. The methodology is illustrated assuming a normal process with known standard deviation where we wish to detect shifts in the mean.","author":[{"dropping-particle":"","family":"Steiner","given":"Stefan H.","non-dropping-particle":"","parse-names":false,"suffix":""}],"container-title":"Journal of Quality Technology","id":"ITEM-3","issue":"1","issued":{"date-parts":[["1999"]]},"page":"75-86","title":"EWMA control charts with time-varying control limits and fast initial response","type":"article-journal","volume":"31"},"uris":["http://www.mendeley.com/documents/?uuid=eb06d0a0-d454-41b0-8e6f-8ba659d3151e"]}],"mendeley":{"formattedCitation":"(Lucas and Saccucci, 1990; Steiner, 1999; S. Knoth, 2005)","manualFormatting":"(Lucas and Saccucci, 1990; Steiner, 1999;  Knoth, 2005)","plainTextFormattedCitation":"(Lucas and Saccucci, 1990; Steiner, 1999; S. Knoth, 2005)","previouslyFormattedCitation":"(Lucas and Saccucci, 1990; Steiner, 1999; S. Knoth, 2005)"},"properties":{"noteIndex":0},"schema":"https://github.com/citation-style-language/schema/raw/master/csl-citation.json"}</w:instrText>
      </w:r>
      <w:r w:rsidR="00586849"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 xml:space="preserve">(Lucas and Saccucci, 1990; Steiner, 1999; </w:t>
      </w:r>
      <w:r w:rsidR="00C60206">
        <w:rPr>
          <w:rFonts w:asciiTheme="majorBidi" w:hAnsiTheme="majorBidi" w:cstheme="majorBidi"/>
          <w:noProof/>
          <w:color w:val="000000" w:themeColor="text1"/>
          <w:sz w:val="24"/>
          <w:szCs w:val="24"/>
          <w:lang w:val="en-US"/>
        </w:rPr>
        <w:t xml:space="preserve"> </w:t>
      </w:r>
      <w:r w:rsidR="00781571" w:rsidRPr="00781571">
        <w:rPr>
          <w:rFonts w:asciiTheme="majorBidi" w:hAnsiTheme="majorBidi" w:cstheme="majorBidi"/>
          <w:noProof/>
          <w:color w:val="000000" w:themeColor="text1"/>
          <w:sz w:val="24"/>
          <w:szCs w:val="24"/>
          <w:lang w:val="en-US"/>
        </w:rPr>
        <w:t>Knoth, 2005)</w:t>
      </w:r>
      <w:r w:rsidR="00586849" w:rsidRPr="007A24BD">
        <w:rPr>
          <w:rFonts w:asciiTheme="majorBidi" w:hAnsiTheme="majorBidi" w:cstheme="majorBidi"/>
          <w:color w:val="000000" w:themeColor="text1"/>
          <w:sz w:val="24"/>
          <w:szCs w:val="24"/>
          <w:lang w:val="en-US"/>
        </w:rPr>
        <w:fldChar w:fldCharType="end"/>
      </w:r>
      <w:r w:rsidR="00F46CF0" w:rsidRPr="007A24BD">
        <w:rPr>
          <w:rFonts w:asciiTheme="majorBidi" w:hAnsiTheme="majorBidi" w:cstheme="majorBidi"/>
          <w:color w:val="000000" w:themeColor="text1"/>
          <w:sz w:val="24"/>
          <w:szCs w:val="24"/>
          <w:lang w:val="en-US"/>
        </w:rPr>
        <w:t xml:space="preserve"> were found that this value is the optimal constant for obvious initial detection of process abnormalities. This also makes the control limits to be narrow</w:t>
      </w:r>
      <w:r w:rsidRPr="007A24BD">
        <w:rPr>
          <w:rFonts w:asciiTheme="majorBidi" w:hAnsiTheme="majorBidi" w:cstheme="majorBidi"/>
          <w:color w:val="000000" w:themeColor="text1"/>
          <w:sz w:val="24"/>
          <w:szCs w:val="24"/>
          <w:lang w:val="en-US"/>
        </w:rPr>
        <w:t xml:space="preserve">.  Therefore, the constant </w:t>
      </w:r>
      <w:r w:rsidR="007A24BD" w:rsidRPr="007A24BD">
        <w:rPr>
          <w:position w:val="-10"/>
        </w:rPr>
        <w:object w:dxaOrig="720" w:dyaOrig="320" w14:anchorId="7A60AFB0">
          <v:shape id="_x0000_i1128" type="#_x0000_t75" style="width:36pt;height:15.75pt" o:ole="">
            <v:imagedata r:id="rId216" o:title=""/>
          </v:shape>
          <o:OLEObject Type="Embed" ProgID="Equation.DSMT4" ShapeID="_x0000_i1128" DrawAspect="Content" ObjectID="_1689269738" r:id="rId217"/>
        </w:object>
      </w:r>
      <w:r w:rsidRPr="007A24BD">
        <w:rPr>
          <w:rFonts w:asciiTheme="majorBidi" w:hAnsiTheme="majorBidi" w:cstheme="majorBidi"/>
          <w:color w:val="000000" w:themeColor="text1"/>
          <w:sz w:val="24"/>
          <w:szCs w:val="24"/>
          <w:lang w:val="en-US"/>
        </w:rPr>
        <w:t xml:space="preserve"> will be obtained.</w:t>
      </w:r>
      <w:r w:rsidR="004A7589" w:rsidRPr="007A24BD">
        <w:rPr>
          <w:rFonts w:asciiTheme="majorBidi" w:hAnsiTheme="majorBidi" w:cstheme="majorBidi"/>
          <w:color w:val="000000" w:themeColor="text1"/>
          <w:sz w:val="24"/>
          <w:szCs w:val="24"/>
          <w:lang w:val="en-US"/>
        </w:rPr>
        <w:t xml:space="preserve"> </w:t>
      </w:r>
      <w:r w:rsidR="004A7589" w:rsidRPr="007A24BD">
        <w:rPr>
          <w:rFonts w:asciiTheme="majorBidi" w:hAnsiTheme="majorBidi" w:cstheme="majorBidi"/>
          <w:color w:val="000000" w:themeColor="text1"/>
          <w:sz w:val="24"/>
          <w:szCs w:val="24"/>
        </w:rPr>
        <w:t xml:space="preserve">Let </w:t>
      </w:r>
      <w:r w:rsidR="007A24BD" w:rsidRPr="00025957">
        <w:rPr>
          <w:position w:val="-4"/>
        </w:rPr>
        <w:object w:dxaOrig="279" w:dyaOrig="260" w14:anchorId="36B73DBB">
          <v:shape id="_x0000_i1129" type="#_x0000_t75" style="width:14.25pt;height:12.75pt" o:ole="">
            <v:imagedata r:id="rId218" o:title=""/>
          </v:shape>
          <o:OLEObject Type="Embed" ProgID="Equation.DSMT4" ShapeID="_x0000_i1129" DrawAspect="Content" ObjectID="_1689269739" r:id="rId219"/>
        </w:object>
      </w:r>
      <w:r w:rsidR="004A7589" w:rsidRPr="007A24BD">
        <w:rPr>
          <w:rFonts w:asciiTheme="majorBidi" w:hAnsiTheme="majorBidi" w:cstheme="majorBidi"/>
          <w:color w:val="000000" w:themeColor="text1"/>
          <w:sz w:val="24"/>
          <w:szCs w:val="24"/>
        </w:rPr>
        <w:t xml:space="preserve"> be a quality </w:t>
      </w:r>
      <w:r w:rsidR="00F46CF0" w:rsidRPr="007A24BD">
        <w:rPr>
          <w:rFonts w:asciiTheme="majorBidi" w:hAnsiTheme="majorBidi" w:cstheme="majorBidi"/>
          <w:color w:val="000000" w:themeColor="text1"/>
          <w:sz w:val="24"/>
          <w:szCs w:val="24"/>
          <w:lang w:val="en-US"/>
        </w:rPr>
        <w:t>attribute</w:t>
      </w:r>
      <w:r w:rsidR="004A7589" w:rsidRPr="007A24BD">
        <w:rPr>
          <w:rFonts w:asciiTheme="majorBidi" w:hAnsiTheme="majorBidi" w:cstheme="majorBidi"/>
          <w:color w:val="000000" w:themeColor="text1"/>
          <w:sz w:val="24"/>
          <w:szCs w:val="24"/>
        </w:rPr>
        <w:t xml:space="preserve"> in the process. </w:t>
      </w:r>
      <w:r w:rsidR="00F46CF0" w:rsidRPr="007A24BD">
        <w:rPr>
          <w:rFonts w:asciiTheme="majorBidi" w:hAnsiTheme="majorBidi" w:cstheme="majorBidi"/>
          <w:color w:val="000000" w:themeColor="text1"/>
          <w:sz w:val="24"/>
          <w:szCs w:val="24"/>
          <w:lang w:val="en-US"/>
        </w:rPr>
        <w:t xml:space="preserve">Assume </w:t>
      </w:r>
      <w:r w:rsidR="004A7589" w:rsidRPr="007A24BD">
        <w:rPr>
          <w:rFonts w:asciiTheme="majorBidi" w:hAnsiTheme="majorBidi" w:cstheme="majorBidi"/>
          <w:color w:val="000000" w:themeColor="text1"/>
          <w:sz w:val="24"/>
          <w:szCs w:val="24"/>
        </w:rPr>
        <w:t xml:space="preserve">a random variable </w:t>
      </w:r>
      <w:r w:rsidR="007A24BD" w:rsidRPr="00025957">
        <w:rPr>
          <w:position w:val="-4"/>
        </w:rPr>
        <w:object w:dxaOrig="279" w:dyaOrig="260" w14:anchorId="33E3025B">
          <v:shape id="_x0000_i1130" type="#_x0000_t75" style="width:14.25pt;height:12.75pt" o:ole="">
            <v:imagedata r:id="rId220" o:title=""/>
          </v:shape>
          <o:OLEObject Type="Embed" ProgID="Equation.DSMT4" ShapeID="_x0000_i1130" DrawAspect="Content" ObjectID="_1689269740" r:id="rId221"/>
        </w:object>
      </w:r>
      <w:r w:rsidR="004A7589" w:rsidRPr="007A24BD">
        <w:rPr>
          <w:rFonts w:asciiTheme="majorBidi" w:hAnsiTheme="majorBidi" w:cstheme="majorBidi"/>
          <w:color w:val="000000" w:themeColor="text1"/>
          <w:sz w:val="24"/>
          <w:szCs w:val="24"/>
        </w:rPr>
        <w:t xml:space="preserve"> is normally distributed with the mean </w:t>
      </w:r>
      <w:r w:rsidR="007A24BD" w:rsidRPr="007A24BD">
        <w:rPr>
          <w:position w:val="-10"/>
        </w:rPr>
        <w:object w:dxaOrig="240" w:dyaOrig="260" w14:anchorId="057050CE">
          <v:shape id="_x0000_i1131" type="#_x0000_t75" style="width:12pt;height:12.75pt" o:ole="">
            <v:imagedata r:id="rId222" o:title=""/>
          </v:shape>
          <o:OLEObject Type="Embed" ProgID="Equation.DSMT4" ShapeID="_x0000_i1131" DrawAspect="Content" ObjectID="_1689269741" r:id="rId223"/>
        </w:object>
      </w:r>
      <w:r w:rsidR="004A7589" w:rsidRPr="007A24BD">
        <w:rPr>
          <w:rFonts w:asciiTheme="majorBidi" w:hAnsiTheme="majorBidi" w:cstheme="majorBidi"/>
          <w:color w:val="000000" w:themeColor="text1"/>
          <w:sz w:val="24"/>
          <w:szCs w:val="24"/>
        </w:rPr>
        <w:t xml:space="preserve"> and variance</w:t>
      </w:r>
      <w:r w:rsidR="007A24BD" w:rsidRPr="007A24BD">
        <w:rPr>
          <w:position w:val="-6"/>
        </w:rPr>
        <w:object w:dxaOrig="340" w:dyaOrig="340" w14:anchorId="5D71CA47">
          <v:shape id="_x0000_i1132" type="#_x0000_t75" style="width:17.25pt;height:17.25pt" o:ole="">
            <v:imagedata r:id="rId224" o:title=""/>
          </v:shape>
          <o:OLEObject Type="Embed" ProgID="Equation.DSMT4" ShapeID="_x0000_i1132" DrawAspect="Content" ObjectID="_1689269742" r:id="rId225"/>
        </w:object>
      </w:r>
      <w:r w:rsidR="004A7589" w:rsidRPr="007A24BD">
        <w:rPr>
          <w:rFonts w:asciiTheme="majorBidi" w:hAnsiTheme="majorBidi" w:cstheme="majorBidi"/>
          <w:color w:val="000000" w:themeColor="text1"/>
          <w:sz w:val="24"/>
          <w:szCs w:val="24"/>
        </w:rPr>
        <w:t xml:space="preserve">. Let </w:t>
      </w:r>
      <w:r w:rsidR="007A24BD" w:rsidRPr="007A24BD">
        <w:rPr>
          <w:position w:val="-16"/>
        </w:rPr>
        <w:object w:dxaOrig="1359" w:dyaOrig="400" w14:anchorId="3730AD21">
          <v:shape id="_x0000_i1133" type="#_x0000_t75" style="width:67.5pt;height:20.25pt" o:ole="">
            <v:imagedata r:id="rId226" o:title=""/>
          </v:shape>
          <o:OLEObject Type="Embed" ProgID="Equation.DSMT4" ShapeID="_x0000_i1133" DrawAspect="Content" ObjectID="_1689269743" r:id="rId227"/>
        </w:object>
      </w:r>
      <w:r w:rsidR="004A7589" w:rsidRPr="007A24BD">
        <w:rPr>
          <w:rFonts w:asciiTheme="majorBidi" w:hAnsiTheme="majorBidi" w:cstheme="majorBidi"/>
          <w:color w:val="000000" w:themeColor="text1"/>
          <w:sz w:val="24"/>
          <w:szCs w:val="24"/>
        </w:rPr>
        <w:t xml:space="preserve"> be the </w:t>
      </w:r>
      <w:r w:rsidR="007A73C3" w:rsidRPr="007A24BD">
        <w:rPr>
          <w:rFonts w:asciiTheme="majorBidi" w:hAnsiTheme="majorBidi" w:cstheme="majorBidi"/>
          <w:color w:val="000000" w:themeColor="text1"/>
          <w:sz w:val="24"/>
          <w:szCs w:val="24"/>
        </w:rPr>
        <w:t>random samples</w:t>
      </w:r>
      <w:r w:rsidR="004A7589" w:rsidRPr="007A24BD">
        <w:rPr>
          <w:rFonts w:asciiTheme="majorBidi" w:hAnsiTheme="majorBidi" w:cstheme="majorBidi"/>
          <w:color w:val="000000" w:themeColor="text1"/>
          <w:sz w:val="24"/>
          <w:szCs w:val="24"/>
        </w:rPr>
        <w:t xml:space="preserve"> of size </w:t>
      </w:r>
      <w:r w:rsidR="007A24BD" w:rsidRPr="007A24BD">
        <w:rPr>
          <w:position w:val="-6"/>
        </w:rPr>
        <w:object w:dxaOrig="200" w:dyaOrig="220" w14:anchorId="5104A0C8">
          <v:shape id="_x0000_i1134" type="#_x0000_t75" style="width:10.5pt;height:10.5pt" o:ole="">
            <v:imagedata r:id="rId228" o:title=""/>
          </v:shape>
          <o:OLEObject Type="Embed" ProgID="Equation.DSMT4" ShapeID="_x0000_i1134" DrawAspect="Content" ObjectID="_1689269744" r:id="rId229"/>
        </w:object>
      </w:r>
      <w:r w:rsidR="004A7589" w:rsidRPr="007A24BD">
        <w:rPr>
          <w:rFonts w:asciiTheme="majorBidi" w:hAnsiTheme="majorBidi" w:cstheme="majorBidi"/>
          <w:color w:val="000000" w:themeColor="text1"/>
          <w:sz w:val="24"/>
          <w:szCs w:val="24"/>
        </w:rPr>
        <w:t xml:space="preserve"> that are taken from this process.</w:t>
      </w:r>
      <w:r w:rsidR="004A7589" w:rsidRPr="007A24BD">
        <w:rPr>
          <w:rFonts w:asciiTheme="majorBidi" w:hAnsiTheme="majorBidi" w:cstheme="majorBidi"/>
          <w:color w:val="000000" w:themeColor="text1"/>
          <w:sz w:val="24"/>
          <w:szCs w:val="24"/>
          <w:lang w:val="en-US"/>
        </w:rPr>
        <w:t xml:space="preserve"> </w:t>
      </w:r>
      <w:r w:rsidR="00C86B80" w:rsidRPr="007A24BD">
        <w:rPr>
          <w:rFonts w:asciiTheme="majorBidi" w:hAnsiTheme="majorBidi" w:cstheme="majorBidi"/>
          <w:color w:val="000000" w:themeColor="text1"/>
          <w:sz w:val="24"/>
          <w:szCs w:val="24"/>
          <w:lang w:val="en-US"/>
        </w:rPr>
        <w:t xml:space="preserve">The </w:t>
      </w:r>
      <w:r w:rsidR="00C86B80" w:rsidRPr="007A24BD">
        <w:rPr>
          <w:rFonts w:asciiTheme="majorBidi" w:hAnsiTheme="majorBidi" w:cstheme="majorBidi"/>
          <w:color w:val="000000" w:themeColor="text1"/>
          <w:sz w:val="24"/>
          <w:szCs w:val="24"/>
        </w:rPr>
        <w:t xml:space="preserve">exponentially weighted moving </w:t>
      </w:r>
      <w:r w:rsidR="00C86B80" w:rsidRPr="007A24BD">
        <w:rPr>
          <w:rFonts w:asciiTheme="majorBidi" w:hAnsiTheme="majorBidi" w:cstheme="majorBidi"/>
          <w:color w:val="000000" w:themeColor="text1"/>
          <w:sz w:val="24"/>
          <w:szCs w:val="24"/>
        </w:rPr>
        <w:lastRenderedPageBreak/>
        <w:t>average</w:t>
      </w:r>
      <w:r w:rsidR="00C86B80" w:rsidRPr="007A24BD">
        <w:rPr>
          <w:rFonts w:asciiTheme="majorBidi" w:hAnsiTheme="majorBidi" w:cstheme="majorBidi"/>
          <w:color w:val="000000" w:themeColor="text1"/>
          <w:sz w:val="24"/>
          <w:szCs w:val="24"/>
          <w:lang w:val="en-US"/>
        </w:rPr>
        <w:t xml:space="preserve"> at any time </w:t>
      </w:r>
      <w:r w:rsidR="007A24BD" w:rsidRPr="007A24BD">
        <w:rPr>
          <w:position w:val="-6"/>
        </w:rPr>
        <w:object w:dxaOrig="139" w:dyaOrig="240" w14:anchorId="4460B726">
          <v:shape id="_x0000_i1135" type="#_x0000_t75" style="width:6.75pt;height:12pt" o:ole="">
            <v:imagedata r:id="rId230" o:title=""/>
          </v:shape>
          <o:OLEObject Type="Embed" ProgID="Equation.DSMT4" ShapeID="_x0000_i1135" DrawAspect="Content" ObjectID="_1689269745" r:id="rId231"/>
        </w:object>
      </w:r>
      <w:r w:rsidR="00C86B80" w:rsidRPr="007A24BD">
        <w:rPr>
          <w:rFonts w:asciiTheme="majorBidi" w:hAnsiTheme="majorBidi" w:cstheme="majorBidi"/>
          <w:color w:val="000000" w:themeColor="text1"/>
          <w:sz w:val="24"/>
          <w:szCs w:val="24"/>
          <w:lang w:val="en-US"/>
        </w:rPr>
        <w:t xml:space="preserve"> can be defined as </w:t>
      </w:r>
      <w:r w:rsidR="007A24BD" w:rsidRPr="007A24BD">
        <w:rPr>
          <w:position w:val="-16"/>
        </w:rPr>
        <w:object w:dxaOrig="2220" w:dyaOrig="440" w14:anchorId="265F7558">
          <v:shape id="_x0000_i1136" type="#_x0000_t75" style="width:111pt;height:21.75pt" o:ole="">
            <v:imagedata r:id="rId232" o:title=""/>
          </v:shape>
          <o:OLEObject Type="Embed" ProgID="Equation.DSMT4" ShapeID="_x0000_i1136" DrawAspect="Content" ObjectID="_1689269746" r:id="rId233"/>
        </w:object>
      </w:r>
      <w:r w:rsidR="00C86B80" w:rsidRPr="007A24BD">
        <w:rPr>
          <w:rFonts w:asciiTheme="majorBidi" w:hAnsiTheme="majorBidi" w:cstheme="majorBidi"/>
          <w:color w:val="000000" w:themeColor="text1"/>
          <w:sz w:val="24"/>
          <w:szCs w:val="24"/>
        </w:rPr>
        <w:t>where</w:t>
      </w:r>
      <w:r w:rsidR="007A24BD" w:rsidRPr="007A24BD">
        <w:rPr>
          <w:position w:val="-6"/>
        </w:rPr>
        <w:object w:dxaOrig="880" w:dyaOrig="279" w14:anchorId="7CAACFF8">
          <v:shape id="_x0000_i1137" type="#_x0000_t75" style="width:44.25pt;height:14.25pt" o:ole="">
            <v:imagedata r:id="rId234" o:title=""/>
          </v:shape>
          <o:OLEObject Type="Embed" ProgID="Equation.DSMT4" ShapeID="_x0000_i1137" DrawAspect="Content" ObjectID="_1689269747" r:id="rId235"/>
        </w:object>
      </w:r>
      <w:r w:rsidR="00896DE4" w:rsidRPr="007A24BD">
        <w:rPr>
          <w:rFonts w:asciiTheme="majorBidi" w:hAnsiTheme="majorBidi" w:cstheme="majorBidi"/>
          <w:color w:val="000000" w:themeColor="text1"/>
          <w:sz w:val="24"/>
          <w:szCs w:val="24"/>
        </w:rPr>
        <w:t xml:space="preserve"> are the</w:t>
      </w:r>
      <w:r w:rsidR="00C86B80" w:rsidRPr="007A24BD">
        <w:rPr>
          <w:rFonts w:asciiTheme="majorBidi" w:hAnsiTheme="majorBidi" w:cstheme="majorBidi"/>
          <w:color w:val="000000" w:themeColor="text1"/>
          <w:sz w:val="24"/>
          <w:szCs w:val="24"/>
        </w:rPr>
        <w:t xml:space="preserve"> constant</w:t>
      </w:r>
      <w:r w:rsidR="00896DE4" w:rsidRPr="007A24BD">
        <w:rPr>
          <w:rFonts w:asciiTheme="majorBidi" w:hAnsiTheme="majorBidi" w:cstheme="majorBidi"/>
          <w:color w:val="000000" w:themeColor="text1"/>
          <w:sz w:val="24"/>
          <w:szCs w:val="24"/>
          <w:lang w:val="en-US"/>
        </w:rPr>
        <w:t>s</w:t>
      </w:r>
      <w:r w:rsidR="00C86B80" w:rsidRPr="007A24BD">
        <w:rPr>
          <w:rFonts w:asciiTheme="majorBidi" w:hAnsiTheme="majorBidi" w:cstheme="majorBidi"/>
          <w:color w:val="000000" w:themeColor="text1"/>
          <w:sz w:val="24"/>
          <w:szCs w:val="24"/>
        </w:rPr>
        <w:t xml:space="preserve"> and the starting value is the process mean or process target</w:t>
      </w:r>
      <w:r w:rsidR="00B54118" w:rsidRPr="007A24BD">
        <w:rPr>
          <w:rFonts w:asciiTheme="majorBidi" w:hAnsiTheme="majorBidi" w:cstheme="majorBidi"/>
          <w:color w:val="000000" w:themeColor="text1"/>
          <w:sz w:val="24"/>
          <w:szCs w:val="24"/>
        </w:rPr>
        <w:t>, that is,</w:t>
      </w:r>
      <w:r w:rsidR="00C86B80" w:rsidRPr="007A24BD">
        <w:rPr>
          <w:rFonts w:asciiTheme="majorBidi" w:hAnsiTheme="majorBidi" w:cstheme="majorBidi"/>
          <w:color w:val="000000" w:themeColor="text1"/>
          <w:sz w:val="24"/>
          <w:szCs w:val="24"/>
        </w:rPr>
        <w:t xml:space="preserve"> </w:t>
      </w:r>
      <w:r w:rsidR="007A24BD" w:rsidRPr="007A24BD">
        <w:rPr>
          <w:position w:val="-16"/>
        </w:rPr>
        <w:object w:dxaOrig="780" w:dyaOrig="400" w14:anchorId="31048CDF">
          <v:shape id="_x0000_i1138" type="#_x0000_t75" style="width:39pt;height:20.25pt" o:ole="">
            <v:imagedata r:id="rId236" o:title=""/>
          </v:shape>
          <o:OLEObject Type="Embed" ProgID="Equation.DSMT4" ShapeID="_x0000_i1138" DrawAspect="Content" ObjectID="_1689269748" r:id="rId237"/>
        </w:object>
      </w:r>
      <w:r w:rsidR="004A7589" w:rsidRPr="007A24BD">
        <w:rPr>
          <w:rFonts w:asciiTheme="majorBidi" w:hAnsiTheme="majorBidi" w:cstheme="majorBidi"/>
          <w:color w:val="000000" w:themeColor="text1"/>
          <w:sz w:val="24"/>
          <w:szCs w:val="24"/>
        </w:rPr>
        <w:t xml:space="preserve">In case of the process mean and the process standard deviation are known, the </w:t>
      </w:r>
      <w:r w:rsidR="00896FB2" w:rsidRPr="007A24BD">
        <w:rPr>
          <w:rFonts w:asciiTheme="majorBidi" w:hAnsiTheme="majorBidi" w:cstheme="majorBidi"/>
          <w:color w:val="000000" w:themeColor="text1"/>
          <w:sz w:val="24"/>
          <w:szCs w:val="24"/>
        </w:rPr>
        <w:t>upper control limit (</w:t>
      </w:r>
      <w:r w:rsidR="007A24BD" w:rsidRPr="007A24BD">
        <w:rPr>
          <w:position w:val="-6"/>
        </w:rPr>
        <w:object w:dxaOrig="520" w:dyaOrig="279" w14:anchorId="3CBFC42C">
          <v:shape id="_x0000_i1139" type="#_x0000_t75" style="width:25.5pt;height:14.25pt" o:ole="">
            <v:imagedata r:id="rId238" o:title=""/>
          </v:shape>
          <o:OLEObject Type="Embed" ProgID="Equation.DSMT4" ShapeID="_x0000_i1139" DrawAspect="Content" ObjectID="_1689269749" r:id="rId239"/>
        </w:object>
      </w:r>
      <w:r w:rsidR="00896FB2" w:rsidRPr="007A24BD">
        <w:rPr>
          <w:rFonts w:asciiTheme="majorBidi" w:hAnsiTheme="majorBidi" w:cstheme="majorBidi"/>
          <w:color w:val="000000" w:themeColor="text1"/>
          <w:sz w:val="24"/>
          <w:szCs w:val="24"/>
        </w:rPr>
        <w:t xml:space="preserve">), </w:t>
      </w:r>
      <w:proofErr w:type="spellStart"/>
      <w:r w:rsidR="00896FB2" w:rsidRPr="007A24BD">
        <w:rPr>
          <w:rFonts w:asciiTheme="majorBidi" w:hAnsiTheme="majorBidi" w:cstheme="majorBidi"/>
          <w:color w:val="000000" w:themeColor="text1"/>
          <w:sz w:val="24"/>
          <w:szCs w:val="24"/>
        </w:rPr>
        <w:t>center</w:t>
      </w:r>
      <w:proofErr w:type="spellEnd"/>
      <w:r w:rsidR="00896FB2" w:rsidRPr="007A24BD">
        <w:rPr>
          <w:rFonts w:asciiTheme="majorBidi" w:hAnsiTheme="majorBidi" w:cstheme="majorBidi"/>
          <w:color w:val="000000" w:themeColor="text1"/>
          <w:sz w:val="24"/>
          <w:szCs w:val="24"/>
        </w:rPr>
        <w:t xml:space="preserve"> line (</w:t>
      </w:r>
      <w:r w:rsidR="007A24BD" w:rsidRPr="007A24BD">
        <w:rPr>
          <w:position w:val="-6"/>
        </w:rPr>
        <w:object w:dxaOrig="360" w:dyaOrig="279" w14:anchorId="780A7510">
          <v:shape id="_x0000_i1140" type="#_x0000_t75" style="width:18pt;height:14.25pt" o:ole="">
            <v:imagedata r:id="rId240" o:title=""/>
          </v:shape>
          <o:OLEObject Type="Embed" ProgID="Equation.DSMT4" ShapeID="_x0000_i1140" DrawAspect="Content" ObjectID="_1689269750" r:id="rId241"/>
        </w:object>
      </w:r>
      <w:r w:rsidR="00896FB2" w:rsidRPr="007A24BD">
        <w:rPr>
          <w:rFonts w:asciiTheme="majorBidi" w:hAnsiTheme="majorBidi" w:cstheme="majorBidi"/>
          <w:color w:val="000000" w:themeColor="text1"/>
          <w:sz w:val="24"/>
          <w:szCs w:val="24"/>
        </w:rPr>
        <w:t>) and lower control limit (</w:t>
      </w:r>
      <w:r w:rsidR="007A24BD" w:rsidRPr="007A24BD">
        <w:rPr>
          <w:position w:val="-6"/>
        </w:rPr>
        <w:object w:dxaOrig="520" w:dyaOrig="279" w14:anchorId="318EF0B6">
          <v:shape id="_x0000_i1141" type="#_x0000_t75" style="width:25.5pt;height:14.25pt" o:ole="">
            <v:imagedata r:id="rId242" o:title=""/>
          </v:shape>
          <o:OLEObject Type="Embed" ProgID="Equation.DSMT4" ShapeID="_x0000_i1141" DrawAspect="Content" ObjectID="_1689269751" r:id="rId243"/>
        </w:object>
      </w:r>
      <w:r w:rsidR="00896FB2" w:rsidRPr="007A24BD">
        <w:rPr>
          <w:rFonts w:asciiTheme="majorBidi" w:hAnsiTheme="majorBidi" w:cstheme="majorBidi"/>
          <w:color w:val="000000" w:themeColor="text1"/>
          <w:sz w:val="24"/>
          <w:szCs w:val="24"/>
        </w:rPr>
        <w:t>)</w:t>
      </w:r>
      <w:r w:rsidR="004A7589" w:rsidRPr="007A24BD">
        <w:rPr>
          <w:rFonts w:asciiTheme="majorBidi" w:hAnsiTheme="majorBidi" w:cstheme="majorBidi"/>
          <w:color w:val="000000" w:themeColor="text1"/>
          <w:sz w:val="24"/>
          <w:szCs w:val="24"/>
        </w:rPr>
        <w:t xml:space="preserve"> of the FIR_EWMA control chart can be determined </w:t>
      </w:r>
      <w:r w:rsidR="00027C44" w:rsidRPr="007A24BD">
        <w:rPr>
          <w:rFonts w:asciiTheme="majorBidi" w:hAnsiTheme="majorBidi" w:cstheme="majorBidi"/>
          <w:color w:val="000000" w:themeColor="text1"/>
          <w:sz w:val="24"/>
          <w:szCs w:val="24"/>
        </w:rPr>
        <w:t>in equation</w:t>
      </w:r>
      <w:r w:rsidR="009D7972" w:rsidRPr="007A24BD">
        <w:rPr>
          <w:rFonts w:asciiTheme="majorBidi" w:hAnsiTheme="majorBidi" w:cstheme="majorBidi"/>
          <w:color w:val="000000" w:themeColor="text1"/>
          <w:sz w:val="24"/>
          <w:szCs w:val="24"/>
        </w:rPr>
        <w:t xml:space="preserve"> (9</w:t>
      </w:r>
      <w:r w:rsidR="004A7589" w:rsidRPr="007A24BD">
        <w:rPr>
          <w:rFonts w:asciiTheme="majorBidi" w:hAnsiTheme="majorBidi" w:cstheme="majorBidi"/>
          <w:color w:val="000000" w:themeColor="text1"/>
          <w:sz w:val="24"/>
          <w:szCs w:val="24"/>
        </w:rPr>
        <w:t>).</w:t>
      </w:r>
    </w:p>
    <w:p w14:paraId="47B46779" w14:textId="06C15C51" w:rsidR="004A7589" w:rsidRPr="007A24BD" w:rsidRDefault="006B41B7" w:rsidP="002250F9">
      <w:pPr>
        <w:spacing w:after="0" w:line="240" w:lineRule="auto"/>
        <w:jc w:val="both"/>
        <w:rPr>
          <w:rFonts w:asciiTheme="majorBidi" w:hAnsiTheme="majorBidi" w:cstheme="majorBidi"/>
          <w:color w:val="000000" w:themeColor="text1"/>
          <w:sz w:val="24"/>
          <w:szCs w:val="24"/>
        </w:rPr>
      </w:pPr>
      <w:r w:rsidRPr="007A24BD">
        <w:rPr>
          <w:position w:val="-36"/>
        </w:rPr>
        <w:object w:dxaOrig="5940" w:dyaOrig="840" w14:anchorId="76B0CFB0">
          <v:shape id="_x0000_i1142" type="#_x0000_t75" style="width:266.25pt;height:42pt" o:ole="">
            <v:imagedata r:id="rId244" o:title=""/>
          </v:shape>
          <o:OLEObject Type="Embed" ProgID="Equation.DSMT4" ShapeID="_x0000_i1142" DrawAspect="Content" ObjectID="_1689269752" r:id="rId245"/>
        </w:object>
      </w:r>
    </w:p>
    <w:p w14:paraId="6EF26140" w14:textId="7B17B967" w:rsidR="004A7589" w:rsidRPr="007A24BD" w:rsidRDefault="007A24BD" w:rsidP="002250F9">
      <w:pPr>
        <w:spacing w:after="0" w:line="240" w:lineRule="auto"/>
        <w:jc w:val="both"/>
        <w:rPr>
          <w:rFonts w:asciiTheme="majorBidi" w:hAnsiTheme="majorBidi" w:cstheme="majorBidi"/>
          <w:color w:val="000000" w:themeColor="text1"/>
          <w:sz w:val="24"/>
          <w:szCs w:val="24"/>
        </w:rPr>
      </w:pPr>
      <w:r w:rsidRPr="007A24BD">
        <w:rPr>
          <w:position w:val="-10"/>
        </w:rPr>
        <w:object w:dxaOrig="880" w:dyaOrig="320" w14:anchorId="0E2350EE">
          <v:shape id="_x0000_i1143" type="#_x0000_t75" style="width:44.25pt;height:15.75pt" o:ole="">
            <v:imagedata r:id="rId246" o:title=""/>
          </v:shape>
          <o:OLEObject Type="Embed" ProgID="Equation.DSMT4" ShapeID="_x0000_i1143" DrawAspect="Content" ObjectID="_1689269753" r:id="rId247"/>
        </w:object>
      </w:r>
      <w:r w:rsidR="00231576" w:rsidRPr="007A24BD">
        <w:rPr>
          <w:rFonts w:asciiTheme="majorBidi" w:hAnsiTheme="majorBidi" w:cstheme="majorBidi"/>
          <w:color w:val="000000" w:themeColor="text1"/>
          <w:sz w:val="24"/>
          <w:szCs w:val="24"/>
        </w:rPr>
        <w:t xml:space="preserve">    </w:t>
      </w:r>
      <w:proofErr w:type="gramStart"/>
      <w:r w:rsidR="00231576" w:rsidRPr="007A24BD">
        <w:rPr>
          <w:rFonts w:asciiTheme="majorBidi" w:hAnsiTheme="majorBidi" w:cstheme="majorBidi"/>
          <w:color w:val="000000" w:themeColor="text1"/>
          <w:sz w:val="24"/>
          <w:szCs w:val="24"/>
        </w:rPr>
        <w:t>and</w:t>
      </w:r>
      <w:proofErr w:type="gramEnd"/>
      <w:r w:rsidR="00896FB2" w:rsidRPr="007A24BD">
        <w:rPr>
          <w:rFonts w:asciiTheme="majorBidi" w:hAnsiTheme="majorBidi" w:cstheme="majorBidi"/>
          <w:color w:val="000000" w:themeColor="text1"/>
          <w:sz w:val="24"/>
          <w:szCs w:val="24"/>
        </w:rPr>
        <w:tab/>
      </w:r>
      <w:r w:rsidR="00896FB2" w:rsidRPr="007A24BD">
        <w:rPr>
          <w:rFonts w:asciiTheme="majorBidi" w:hAnsiTheme="majorBidi" w:cstheme="majorBidi"/>
          <w:color w:val="000000" w:themeColor="text1"/>
          <w:sz w:val="24"/>
          <w:szCs w:val="24"/>
        </w:rPr>
        <w:tab/>
      </w:r>
      <w:r w:rsidR="00896FB2" w:rsidRPr="007A24BD">
        <w:rPr>
          <w:rFonts w:asciiTheme="majorBidi" w:hAnsiTheme="majorBidi" w:cstheme="majorBidi"/>
          <w:color w:val="000000" w:themeColor="text1"/>
          <w:sz w:val="24"/>
          <w:szCs w:val="24"/>
        </w:rPr>
        <w:tab/>
      </w:r>
      <w:r w:rsidR="00896FB2" w:rsidRPr="007A24BD">
        <w:rPr>
          <w:rFonts w:asciiTheme="majorBidi" w:hAnsiTheme="majorBidi" w:cstheme="majorBidi"/>
          <w:color w:val="000000" w:themeColor="text1"/>
          <w:sz w:val="24"/>
          <w:szCs w:val="24"/>
        </w:rPr>
        <w:tab/>
      </w:r>
      <w:r w:rsidR="00896FB2" w:rsidRPr="007A24BD">
        <w:rPr>
          <w:rFonts w:asciiTheme="majorBidi" w:hAnsiTheme="majorBidi" w:cstheme="majorBidi"/>
          <w:color w:val="000000" w:themeColor="text1"/>
          <w:sz w:val="24"/>
          <w:szCs w:val="24"/>
        </w:rPr>
        <w:tab/>
      </w:r>
      <w:r w:rsidR="004A7589" w:rsidRPr="007A24BD">
        <w:rPr>
          <w:rFonts w:asciiTheme="majorBidi" w:hAnsiTheme="majorBidi" w:cstheme="majorBidi"/>
          <w:color w:val="000000" w:themeColor="text1"/>
          <w:sz w:val="24"/>
          <w:szCs w:val="24"/>
        </w:rPr>
        <w:tab/>
      </w:r>
    </w:p>
    <w:p w14:paraId="0484BFCF" w14:textId="57E9D03E" w:rsidR="006B41B7" w:rsidRDefault="006B41B7" w:rsidP="006B41B7">
      <w:pPr>
        <w:spacing w:after="120" w:line="240" w:lineRule="auto"/>
        <w:jc w:val="both"/>
      </w:pPr>
      <w:r w:rsidRPr="007A24BD">
        <w:rPr>
          <w:position w:val="-36"/>
        </w:rPr>
        <w:object w:dxaOrig="5840" w:dyaOrig="840" w14:anchorId="77BB22BA">
          <v:shape id="_x0000_i1144" type="#_x0000_t75" style="width:260.25pt;height:42pt" o:ole="">
            <v:imagedata r:id="rId248" o:title=""/>
          </v:shape>
          <o:OLEObject Type="Embed" ProgID="Equation.DSMT4" ShapeID="_x0000_i1144" DrawAspect="Content" ObjectID="_1689269754" r:id="rId249"/>
        </w:object>
      </w:r>
      <w:r w:rsidRPr="006B41B7">
        <w:t xml:space="preserve"> </w:t>
      </w:r>
    </w:p>
    <w:p w14:paraId="18E61637" w14:textId="04453CA8" w:rsidR="006B41B7" w:rsidRDefault="006B41B7" w:rsidP="006B41B7">
      <w:pPr>
        <w:spacing w:after="120" w:line="240" w:lineRule="auto"/>
        <w:ind w:left="3600" w:firstLine="720"/>
        <w:jc w:val="both"/>
      </w:pPr>
      <w:r>
        <w:t xml:space="preserve">          </w:t>
      </w:r>
      <w:r w:rsidRPr="0011053D">
        <w:rPr>
          <w:position w:val="-10"/>
        </w:rPr>
        <w:object w:dxaOrig="360" w:dyaOrig="320" w14:anchorId="4B8BCC6E">
          <v:shape id="_x0000_i1145" type="#_x0000_t75" style="width:18pt;height:15.75pt" o:ole="">
            <v:imagedata r:id="rId250" o:title=""/>
          </v:shape>
          <o:OLEObject Type="Embed" ProgID="Equation.DSMT4" ShapeID="_x0000_i1145" DrawAspect="Content" ObjectID="_1689269755" r:id="rId251"/>
        </w:object>
      </w:r>
    </w:p>
    <w:p w14:paraId="56B2E3A1" w14:textId="42745EB6" w:rsidR="00A02E7C" w:rsidRPr="007A24BD" w:rsidRDefault="00CA4E70" w:rsidP="00CA4E70">
      <w:pPr>
        <w:spacing w:after="120" w:line="240" w:lineRule="auto"/>
        <w:jc w:val="both"/>
        <w:rPr>
          <w:rFonts w:asciiTheme="majorBidi" w:hAnsiTheme="majorBidi" w:cstheme="majorBidi"/>
          <w:color w:val="000000" w:themeColor="text1"/>
          <w:sz w:val="24"/>
          <w:szCs w:val="24"/>
        </w:rPr>
      </w:pPr>
      <w:proofErr w:type="gramStart"/>
      <w:r w:rsidRPr="007A24BD">
        <w:rPr>
          <w:rFonts w:asciiTheme="majorBidi" w:hAnsiTheme="majorBidi" w:cstheme="majorBidi"/>
          <w:color w:val="000000" w:themeColor="text1"/>
          <w:sz w:val="24"/>
          <w:szCs w:val="24"/>
        </w:rPr>
        <w:t>where</w:t>
      </w:r>
      <w:proofErr w:type="gramEnd"/>
      <w:r w:rsidRPr="007A24BD">
        <w:rPr>
          <w:rFonts w:asciiTheme="majorBidi" w:hAnsiTheme="majorBidi" w:cstheme="majorBidi"/>
          <w:color w:val="000000" w:themeColor="text1"/>
          <w:sz w:val="24"/>
          <w:szCs w:val="24"/>
        </w:rPr>
        <w:t xml:space="preserve"> </w:t>
      </w:r>
      <w:r w:rsidR="007A24BD" w:rsidRPr="00025957">
        <w:rPr>
          <w:position w:val="-4"/>
        </w:rPr>
        <w:object w:dxaOrig="220" w:dyaOrig="260" w14:anchorId="623563F4">
          <v:shape id="_x0000_i1146" type="#_x0000_t75" style="width:10.5pt;height:12.75pt" o:ole="">
            <v:imagedata r:id="rId252" o:title=""/>
          </v:shape>
          <o:OLEObject Type="Embed" ProgID="Equation.DSMT4" ShapeID="_x0000_i1146" DrawAspect="Content" ObjectID="_1689269756" r:id="rId253"/>
        </w:object>
      </w:r>
      <w:r w:rsidR="00C86B80" w:rsidRPr="007A24BD">
        <w:rPr>
          <w:rFonts w:asciiTheme="majorBidi" w:hAnsiTheme="majorBidi" w:cstheme="majorBidi"/>
          <w:color w:val="000000" w:themeColor="text1"/>
          <w:sz w:val="24"/>
          <w:szCs w:val="24"/>
        </w:rPr>
        <w:t xml:space="preserve"> is a constant that defines the control limit width corresponding to the control region (</w:t>
      </w:r>
      <w:r w:rsidR="00C86B80" w:rsidRPr="007A24BD">
        <w:rPr>
          <w:rFonts w:asciiTheme="majorBidi" w:hAnsiTheme="majorBidi" w:cstheme="majorBidi"/>
          <w:color w:val="000000" w:themeColor="text1"/>
          <w:sz w:val="24"/>
          <w:szCs w:val="24"/>
          <w:cs/>
          <w:lang w:bidi="th-TH"/>
        </w:rPr>
        <w:t>1</w:t>
      </w:r>
      <w:r w:rsidR="00C86B80" w:rsidRPr="007A24BD">
        <w:rPr>
          <w:rFonts w:asciiTheme="majorBidi" w:hAnsiTheme="majorBidi" w:cstheme="majorBidi"/>
          <w:color w:val="000000" w:themeColor="text1"/>
          <w:sz w:val="24"/>
          <w:szCs w:val="24"/>
          <w:lang w:bidi="th-TH"/>
        </w:rPr>
        <w:sym w:font="Symbol MT" w:char="F02D"/>
      </w:r>
      <w:r w:rsidR="00C86B80" w:rsidRPr="007A24BD">
        <w:rPr>
          <w:rFonts w:asciiTheme="majorBidi" w:hAnsiTheme="majorBidi" w:cstheme="majorBidi"/>
          <w:color w:val="000000" w:themeColor="text1"/>
          <w:sz w:val="24"/>
          <w:szCs w:val="24"/>
          <w:cs/>
          <w:lang w:bidi="th-TH"/>
        </w:rPr>
        <w:t xml:space="preserve"> </w:t>
      </w:r>
      <w:r w:rsidR="00C86B80" w:rsidRPr="007A24BD">
        <w:rPr>
          <w:rFonts w:asciiTheme="majorBidi" w:hAnsiTheme="majorBidi" w:cstheme="majorBidi"/>
          <w:i/>
          <w:iCs/>
          <w:color w:val="000000" w:themeColor="text1"/>
          <w:sz w:val="24"/>
          <w:szCs w:val="24"/>
          <w:cs/>
          <w:lang w:bidi="th-TH"/>
        </w:rPr>
        <w:t>α</w:t>
      </w:r>
      <w:r w:rsidR="00C86B80" w:rsidRPr="007A24BD">
        <w:rPr>
          <w:rFonts w:asciiTheme="majorBidi" w:hAnsiTheme="majorBidi" w:cstheme="majorBidi"/>
          <w:color w:val="000000" w:themeColor="text1"/>
          <w:sz w:val="24"/>
          <w:szCs w:val="24"/>
        </w:rPr>
        <w:t xml:space="preserve">) and a </w:t>
      </w:r>
      <w:r w:rsidR="002250F9" w:rsidRPr="007A24BD">
        <w:rPr>
          <w:rFonts w:asciiTheme="majorBidi" w:hAnsiTheme="majorBidi" w:cstheme="majorBidi"/>
          <w:color w:val="000000" w:themeColor="text1"/>
          <w:sz w:val="24"/>
          <w:szCs w:val="24"/>
        </w:rPr>
        <w:t xml:space="preserve">required </w:t>
      </w:r>
      <w:r w:rsidR="00C86B80" w:rsidRPr="007A24BD">
        <w:rPr>
          <w:rFonts w:asciiTheme="majorBidi" w:hAnsiTheme="majorBidi" w:cstheme="majorBidi"/>
          <w:color w:val="000000" w:themeColor="text1"/>
          <w:sz w:val="24"/>
          <w:szCs w:val="24"/>
        </w:rPr>
        <w:t>ARL</w:t>
      </w:r>
      <w:r w:rsidR="00C86B80" w:rsidRPr="007A24BD">
        <w:rPr>
          <w:rFonts w:asciiTheme="majorBidi" w:hAnsiTheme="majorBidi" w:cstheme="majorBidi"/>
          <w:color w:val="000000" w:themeColor="text1"/>
          <w:sz w:val="24"/>
          <w:szCs w:val="24"/>
          <w:vertAlign w:val="subscript"/>
        </w:rPr>
        <w:t>0</w:t>
      </w:r>
      <w:r w:rsidR="00FE12B5" w:rsidRPr="007A24BD">
        <w:rPr>
          <w:rFonts w:asciiTheme="majorBidi" w:hAnsiTheme="majorBidi" w:cstheme="majorBidi"/>
          <w:color w:val="000000" w:themeColor="text1"/>
          <w:sz w:val="24"/>
          <w:szCs w:val="24"/>
        </w:rPr>
        <w:t xml:space="preserve"> </w:t>
      </w:r>
      <w:r w:rsidR="002250F9" w:rsidRPr="007A24BD">
        <w:rPr>
          <w:rFonts w:asciiTheme="majorBidi" w:hAnsiTheme="majorBidi" w:cstheme="majorBidi"/>
          <w:color w:val="000000" w:themeColor="text1"/>
          <w:sz w:val="24"/>
          <w:szCs w:val="24"/>
        </w:rPr>
        <w:t>for FIR</w:t>
      </w:r>
      <w:r w:rsidR="00C86B80" w:rsidRPr="007A24BD">
        <w:rPr>
          <w:rFonts w:asciiTheme="majorBidi" w:hAnsiTheme="majorBidi" w:cstheme="majorBidi"/>
          <w:color w:val="000000" w:themeColor="text1"/>
          <w:sz w:val="24"/>
          <w:szCs w:val="24"/>
        </w:rPr>
        <w:t>_EWMA control chart</w:t>
      </w:r>
      <w:r w:rsidR="00C86B80" w:rsidRPr="007A24BD">
        <w:rPr>
          <w:rFonts w:asciiTheme="majorBidi" w:hAnsiTheme="majorBidi" w:cstheme="majorBidi"/>
          <w:color w:val="000000" w:themeColor="text1"/>
          <w:sz w:val="24"/>
          <w:szCs w:val="24"/>
          <w:lang w:bidi="th-TH"/>
        </w:rPr>
        <w:t xml:space="preserve">. </w:t>
      </w:r>
      <w:r w:rsidR="00C51B0A" w:rsidRPr="007A24BD">
        <w:rPr>
          <w:rFonts w:asciiTheme="majorBidi" w:hAnsiTheme="majorBidi" w:cstheme="majorBidi"/>
          <w:color w:val="000000" w:themeColor="text1"/>
          <w:sz w:val="24"/>
          <w:szCs w:val="24"/>
          <w:lang w:bidi="th-TH"/>
        </w:rPr>
        <w:t xml:space="preserve">When data are </w:t>
      </w:r>
      <w:r w:rsidR="00C51B0A" w:rsidRPr="007A24BD">
        <w:rPr>
          <w:rFonts w:asciiTheme="majorBidi" w:hAnsiTheme="majorBidi" w:cstheme="majorBidi"/>
          <w:color w:val="000000" w:themeColor="text1"/>
          <w:sz w:val="24"/>
          <w:szCs w:val="24"/>
        </w:rPr>
        <w:t>contaminated with outliers, the sample mean and the sample standard deviation</w:t>
      </w:r>
      <w:r w:rsidR="00C51B0A" w:rsidRPr="007A24BD">
        <w:rPr>
          <w:rFonts w:asciiTheme="majorBidi" w:hAnsiTheme="majorBidi" w:cstheme="majorBidi"/>
          <w:color w:val="000000" w:themeColor="text1"/>
          <w:sz w:val="24"/>
          <w:szCs w:val="24"/>
          <w:lang w:bidi="th-TH"/>
        </w:rPr>
        <w:t xml:space="preserve"> are not robust estimator</w:t>
      </w:r>
      <w:r w:rsidR="001808C8" w:rsidRPr="007A24BD">
        <w:rPr>
          <w:rFonts w:asciiTheme="majorBidi" w:hAnsiTheme="majorBidi" w:cstheme="majorBidi"/>
          <w:color w:val="000000" w:themeColor="text1"/>
          <w:sz w:val="24"/>
          <w:szCs w:val="24"/>
          <w:lang w:bidi="th-TH"/>
        </w:rPr>
        <w:t>s</w:t>
      </w:r>
      <w:r w:rsidR="00C51B0A" w:rsidRPr="007A24BD">
        <w:rPr>
          <w:rFonts w:asciiTheme="majorBidi" w:hAnsiTheme="majorBidi" w:cstheme="majorBidi"/>
          <w:color w:val="000000" w:themeColor="text1"/>
          <w:sz w:val="24"/>
          <w:szCs w:val="24"/>
          <w:lang w:bidi="th-TH"/>
        </w:rPr>
        <w:t xml:space="preserve"> of the process mean and the process</w:t>
      </w:r>
      <w:r w:rsidR="00C51B0A" w:rsidRPr="007A24BD">
        <w:rPr>
          <w:rFonts w:asciiTheme="majorBidi" w:hAnsiTheme="majorBidi" w:cstheme="majorBidi"/>
          <w:color w:val="000000" w:themeColor="text1"/>
          <w:sz w:val="24"/>
          <w:szCs w:val="24"/>
        </w:rPr>
        <w:t xml:space="preserve"> standard deviation</w:t>
      </w:r>
      <w:r w:rsidR="001808C8" w:rsidRPr="007A24BD">
        <w:rPr>
          <w:rFonts w:asciiTheme="majorBidi" w:hAnsiTheme="majorBidi" w:cstheme="majorBidi"/>
          <w:color w:val="000000" w:themeColor="text1"/>
          <w:sz w:val="24"/>
          <w:szCs w:val="24"/>
        </w:rPr>
        <w:t>, respectively</w:t>
      </w:r>
      <w:r w:rsidR="00C51B0A" w:rsidRPr="007A24BD">
        <w:rPr>
          <w:rFonts w:asciiTheme="majorBidi" w:hAnsiTheme="majorBidi" w:cstheme="majorBidi"/>
          <w:color w:val="000000" w:themeColor="text1"/>
          <w:sz w:val="24"/>
          <w:szCs w:val="24"/>
        </w:rPr>
        <w:t xml:space="preserve">. </w:t>
      </w:r>
      <w:r w:rsidR="00A02E7C" w:rsidRPr="007A24BD">
        <w:rPr>
          <w:rFonts w:asciiTheme="majorBidi" w:hAnsiTheme="majorBidi" w:cstheme="majorBidi"/>
          <w:color w:val="000000" w:themeColor="text1"/>
          <w:sz w:val="24"/>
          <w:szCs w:val="24"/>
        </w:rPr>
        <w:t>Therefore, i</w:t>
      </w:r>
      <w:r w:rsidR="001808C8" w:rsidRPr="007A24BD">
        <w:rPr>
          <w:rFonts w:asciiTheme="majorBidi" w:hAnsiTheme="majorBidi" w:cstheme="majorBidi"/>
          <w:color w:val="000000" w:themeColor="text1"/>
          <w:sz w:val="24"/>
          <w:szCs w:val="24"/>
        </w:rPr>
        <w:t>n this study, the mean and standard deviation of the process are estimated by</w:t>
      </w:r>
      <w:r w:rsidR="00465695" w:rsidRPr="007A24BD">
        <w:rPr>
          <w:rFonts w:asciiTheme="majorBidi" w:hAnsiTheme="majorBidi" w:cstheme="majorBidi"/>
          <w:color w:val="000000" w:themeColor="text1"/>
          <w:sz w:val="24"/>
          <w:szCs w:val="24"/>
        </w:rPr>
        <w:t xml:space="preserve"> using the two robust estimator</w:t>
      </w:r>
      <w:r w:rsidR="001808C8" w:rsidRPr="007A24BD">
        <w:rPr>
          <w:rFonts w:asciiTheme="majorBidi" w:hAnsiTheme="majorBidi" w:cstheme="majorBidi"/>
          <w:color w:val="000000" w:themeColor="text1"/>
          <w:sz w:val="24"/>
          <w:szCs w:val="24"/>
        </w:rPr>
        <w:t xml:space="preserve">, i.e., the sample median and the </w:t>
      </w:r>
      <w:r w:rsidR="00934D90" w:rsidRPr="007A24BD">
        <w:rPr>
          <w:rFonts w:asciiTheme="majorBidi" w:hAnsiTheme="majorBidi" w:cstheme="majorBidi"/>
          <w:color w:val="000000" w:themeColor="text1"/>
          <w:sz w:val="24"/>
          <w:szCs w:val="24"/>
        </w:rPr>
        <w:t xml:space="preserve">corrected </w:t>
      </w:r>
      <w:r w:rsidR="001808C8" w:rsidRPr="007A24BD">
        <w:rPr>
          <w:rFonts w:asciiTheme="majorBidi" w:hAnsiTheme="majorBidi" w:cstheme="majorBidi"/>
          <w:color w:val="000000" w:themeColor="text1"/>
          <w:sz w:val="24"/>
          <w:szCs w:val="24"/>
        </w:rPr>
        <w:t>sample median absolute deviation</w:t>
      </w:r>
      <w:r w:rsidR="00465695" w:rsidRPr="007A24BD">
        <w:rPr>
          <w:rFonts w:asciiTheme="majorBidi" w:hAnsiTheme="majorBidi" w:cstheme="majorBidi"/>
          <w:color w:val="000000" w:themeColor="text1"/>
          <w:sz w:val="24"/>
          <w:szCs w:val="24"/>
        </w:rPr>
        <w:t xml:space="preserve"> </w:t>
      </w:r>
      <w:r w:rsidR="00465695"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{"citationItems":[{"id":"ITEM-1","itemData":{"DOI":"10.1080/01621459.1974.10482962","ISSN":"1537274X","abstract":"This paper treats essentially the first derivative of an estimator viewed as functional and the ways in which it can be used to study local robustness properties. A theory of robust estimation “near” strict parametric models is briefly sketched and applied to some classical situations. Relations between von Mises functionals, the jackknife and U-statistics are indicated. A number of classical and new estimators are discussed, including trimmed and Winsorized means, Huber-estimators, and more generally maximum likelihood and M-estimators. Finally, a table with some numerical robustness properties is given. © 1974, Taylor &amp; Francis Group, LLC.","author":[{"dropping-particle":"","family":"Hampel","given":"Frank R.","non-dropping-particle":"","parse-names":false,"suffix":""}],"container-title":"Journal of the American Statistical Association","id":"ITEM-1","issue":"346","issued":{"date-parts":[["1974"]]},"page":"383-393","title":"The influence curve and its role in robust estimation","type":"article-journal","volume":"69"},"uris":["http://www.mendeley.com/documents/?uuid=cfdab173-9f3c-4705-a4ee-46512885a74f"]},{"id":"ITEM-2","itemData":{"DOI":"10.1080/01621459.1993.10476408","ISSN":"1537274X","abstract":"In robust estimation one frequently needs an initial or auxiliary estimate of scale. For this one usually takes the median absolute deviation MADn = 1.4826 med, (xi − medjxj), because it has a simple explicit formula, needs little computation time, and is very robust as witnessed by its bounded influence function and its 50% breakdown point. But there is still room for improvement in two areas: the fact that MADn is aimed at symmetric distributions and its low (37%) Gaussian efficiency. In this article we set out to construct explicit and 50% breakdown scale estimators that are more efficient. We consider the estimator Sn = 1.1926 med, (medj xi − xj) and the estimator Qn given by the .25 quantile of the distances (xi − xj; i &lt; j). Note that Sn and Qn do not need any location estimate. Both Sn and Qn can be computed using O(n log n) time and O(n) storage. The Gaussian efficiency of Sn is 58%, whereas Qn attains 82%. We study Sn and Qn by means of their influence functions, their bias curves (for implosion as well as explosion), and their finite-sample performance. Their behavior is also compared at non-Gaussian models, including the negative exponential model where Sn has a lower gross-error sensitivity than the MAD. © 1993 Taylor &amp; Francis Group, LLC.","author":[{"dropping-particle":"","family":"Rousseeuw","given":"Peter J.","non-dropping-particle":"","parse-names":false,"suffix":""},{"dropping-particle":"","family":"Croux","given":"Christophe","non-dropping-particle":"","parse-names":false,"suffix":""}],"container-title":"Journal of the American Statistical Association","id":"ITEM-2","issue":"424","issued":{"date-parts":[["1993"]]},"page":"1273-1283","title":"Alternatives to the median absolute deviation","type":"article-journal","volume":"88"},"uris":["http://www.mendeley.com/documents/?uuid=364d9419-95ce-4531-9af1-df9d0f87fa07"]}],"mendeley":{"formattedCitation":"(Hampel, 1974; Rousseeuw and Croux, 1993)","plainTextFormattedCitation":"(Hampel, 1974; Rousseeuw and Croux, 1993)","previouslyFormattedCitation":"(Hampel, 1974; Rousseeuw and Croux, 1993)"},"properties":{"noteIndex":0},"schema":"https://github.com/citation-style-language/schema/raw/master/csl-citation.json"}</w:instrText>
      </w:r>
      <w:r w:rsidR="00465695"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(Hampel, 1974; Rousseeuw and Croux, 1993)</w:t>
      </w:r>
      <w:r w:rsidR="00465695" w:rsidRPr="007A24BD">
        <w:rPr>
          <w:rFonts w:asciiTheme="majorBidi" w:hAnsiTheme="majorBidi" w:cstheme="majorBidi"/>
          <w:color w:val="000000" w:themeColor="text1"/>
          <w:sz w:val="24"/>
          <w:szCs w:val="24"/>
        </w:rPr>
        <w:fldChar w:fldCharType="end"/>
      </w:r>
      <w:r w:rsidR="001808C8" w:rsidRPr="007A24BD">
        <w:rPr>
          <w:rFonts w:asciiTheme="majorBidi" w:hAnsiTheme="majorBidi" w:cstheme="majorBidi"/>
          <w:color w:val="000000" w:themeColor="text1"/>
          <w:sz w:val="24"/>
          <w:szCs w:val="24"/>
        </w:rPr>
        <w:t>, respectively.</w:t>
      </w:r>
      <w:r w:rsidR="00A02E7C" w:rsidRPr="007A24BD">
        <w:rPr>
          <w:rFonts w:asciiTheme="majorBidi" w:hAnsiTheme="majorBidi" w:cstheme="majorBidi"/>
          <w:color w:val="000000" w:themeColor="text1"/>
          <w:sz w:val="24"/>
          <w:szCs w:val="24"/>
        </w:rPr>
        <w:t xml:space="preserve"> Let </w:t>
      </w:r>
      <w:r w:rsidR="007A24BD" w:rsidRPr="00025957">
        <w:rPr>
          <w:position w:val="-4"/>
        </w:rPr>
        <w:object w:dxaOrig="460" w:dyaOrig="260" w14:anchorId="1E472A8C">
          <v:shape id="_x0000_i1147" type="#_x0000_t75" style="width:23.25pt;height:12.75pt" o:ole="">
            <v:imagedata r:id="rId254" o:title=""/>
          </v:shape>
          <o:OLEObject Type="Embed" ProgID="Equation.DSMT4" ShapeID="_x0000_i1147" DrawAspect="Content" ObjectID="_1689269757" r:id="rId255"/>
        </w:object>
      </w:r>
      <w:r w:rsidR="00A02E7C" w:rsidRPr="007A24BD">
        <w:rPr>
          <w:rFonts w:asciiTheme="majorBidi" w:hAnsiTheme="majorBidi" w:cstheme="majorBidi"/>
          <w:i/>
          <w:iCs/>
          <w:color w:val="000000" w:themeColor="text1"/>
          <w:sz w:val="24"/>
          <w:szCs w:val="24"/>
        </w:rPr>
        <w:t xml:space="preserve"> </w:t>
      </w:r>
      <w:r w:rsidR="00A02E7C" w:rsidRPr="007A24BD">
        <w:rPr>
          <w:rFonts w:asciiTheme="majorBidi" w:hAnsiTheme="majorBidi" w:cstheme="majorBidi"/>
          <w:color w:val="000000" w:themeColor="text1"/>
          <w:sz w:val="24"/>
          <w:szCs w:val="24"/>
        </w:rPr>
        <w:t xml:space="preserve">be the sample median </w:t>
      </w:r>
      <w:r w:rsidR="00387253" w:rsidRPr="007A24BD">
        <w:rPr>
          <w:rFonts w:asciiTheme="majorBidi" w:hAnsiTheme="majorBidi" w:cstheme="majorBidi"/>
          <w:color w:val="000000" w:themeColor="text1"/>
          <w:sz w:val="24"/>
          <w:szCs w:val="24"/>
        </w:rPr>
        <w:t>of</w:t>
      </w:r>
      <w:r w:rsidR="00A02E7C" w:rsidRPr="007A24BD">
        <w:rPr>
          <w:rFonts w:asciiTheme="majorBidi" w:hAnsiTheme="majorBidi" w:cstheme="majorBidi"/>
          <w:color w:val="000000" w:themeColor="text1"/>
          <w:sz w:val="24"/>
          <w:szCs w:val="24"/>
        </w:rPr>
        <w:t xml:space="preserve"> the </w:t>
      </w:r>
      <w:r w:rsidR="007A73C3" w:rsidRPr="007A24BD">
        <w:rPr>
          <w:rFonts w:asciiTheme="majorBidi" w:hAnsiTheme="majorBidi" w:cstheme="majorBidi"/>
          <w:color w:val="000000" w:themeColor="text1"/>
          <w:sz w:val="24"/>
          <w:szCs w:val="24"/>
        </w:rPr>
        <w:t>random samples</w:t>
      </w:r>
      <w:r w:rsidR="00A02E7C" w:rsidRPr="007A24BD">
        <w:rPr>
          <w:rFonts w:asciiTheme="majorBidi" w:hAnsiTheme="majorBidi" w:cstheme="majorBidi"/>
          <w:color w:val="000000" w:themeColor="text1"/>
          <w:sz w:val="24"/>
          <w:szCs w:val="24"/>
        </w:rPr>
        <w:t xml:space="preserve"> </w:t>
      </w:r>
      <w:r w:rsidR="007A24BD" w:rsidRPr="007A24BD">
        <w:rPr>
          <w:position w:val="-16"/>
        </w:rPr>
        <w:object w:dxaOrig="1359" w:dyaOrig="400" w14:anchorId="17730FCD">
          <v:shape id="_x0000_i1148" type="#_x0000_t75" style="width:67.5pt;height:20.25pt" o:ole="">
            <v:imagedata r:id="rId256" o:title=""/>
          </v:shape>
          <o:OLEObject Type="Embed" ProgID="Equation.DSMT4" ShapeID="_x0000_i1148" DrawAspect="Content" ObjectID="_1689269758" r:id="rId257"/>
        </w:object>
      </w:r>
      <w:r w:rsidR="00A02E7C" w:rsidRPr="007A24BD">
        <w:rPr>
          <w:rFonts w:asciiTheme="majorBidi" w:hAnsiTheme="majorBidi" w:cstheme="majorBidi"/>
          <w:color w:val="000000" w:themeColor="text1"/>
          <w:sz w:val="24"/>
          <w:szCs w:val="24"/>
        </w:rPr>
        <w:t xml:space="preserve"> which can be calculated in eq</w:t>
      </w:r>
      <w:r w:rsidR="009D7972" w:rsidRPr="007A24BD">
        <w:rPr>
          <w:rFonts w:asciiTheme="majorBidi" w:hAnsiTheme="majorBidi" w:cstheme="majorBidi"/>
          <w:color w:val="000000" w:themeColor="text1"/>
          <w:sz w:val="24"/>
          <w:szCs w:val="24"/>
        </w:rPr>
        <w:t>uation (10</w:t>
      </w:r>
      <w:r w:rsidR="00A02E7C" w:rsidRPr="007A24BD">
        <w:rPr>
          <w:rFonts w:asciiTheme="majorBidi" w:hAnsiTheme="majorBidi" w:cstheme="majorBidi"/>
          <w:color w:val="000000" w:themeColor="text1"/>
          <w:sz w:val="24"/>
          <w:szCs w:val="24"/>
        </w:rPr>
        <w:t xml:space="preserve">). </w:t>
      </w:r>
    </w:p>
    <w:p w14:paraId="3FE6B1D1" w14:textId="77777777" w:rsidR="006B41B7" w:rsidRDefault="007A24BD" w:rsidP="00C60206">
      <w:pPr>
        <w:spacing w:before="160"/>
        <w:jc w:val="both"/>
        <w:rPr>
          <w:rFonts w:asciiTheme="majorBidi" w:hAnsiTheme="majorBidi" w:cstheme="majorBidi"/>
          <w:color w:val="000000" w:themeColor="text1"/>
          <w:sz w:val="24"/>
          <w:szCs w:val="24"/>
        </w:rPr>
      </w:pPr>
      <w:r w:rsidRPr="007A24BD">
        <w:rPr>
          <w:position w:val="-80"/>
        </w:rPr>
        <w:object w:dxaOrig="4980" w:dyaOrig="1719" w14:anchorId="7A4E88A8">
          <v:shape id="_x0000_i1149" type="#_x0000_t75" style="width:249pt;height:86.25pt" o:ole="">
            <v:imagedata r:id="rId258" o:title=""/>
          </v:shape>
          <o:OLEObject Type="Embed" ProgID="Equation.DSMT4" ShapeID="_x0000_i1149" DrawAspect="Content" ObjectID="_1689269759" r:id="rId259"/>
        </w:object>
      </w:r>
      <w:r w:rsidR="00A02E7C" w:rsidRPr="007A24BD">
        <w:rPr>
          <w:rFonts w:asciiTheme="majorBidi" w:hAnsiTheme="majorBidi" w:cstheme="majorBidi"/>
          <w:color w:val="000000" w:themeColor="text1"/>
          <w:sz w:val="24"/>
          <w:szCs w:val="24"/>
        </w:rPr>
        <w:tab/>
        <w:t xml:space="preserve">            </w:t>
      </w:r>
    </w:p>
    <w:p w14:paraId="76227003" w14:textId="1229C29D" w:rsidR="00A02E7C" w:rsidRPr="007A24BD" w:rsidRDefault="006B41B7" w:rsidP="006B41B7">
      <w:pPr>
        <w:spacing w:before="120"/>
        <w:ind w:left="288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9D7972" w:rsidRPr="007A24BD">
        <w:rPr>
          <w:rFonts w:asciiTheme="majorBidi" w:hAnsiTheme="majorBidi" w:cstheme="majorBidi"/>
          <w:color w:val="000000" w:themeColor="text1"/>
          <w:sz w:val="24"/>
          <w:szCs w:val="24"/>
        </w:rPr>
        <w:t>(10</w:t>
      </w:r>
      <w:r w:rsidR="00A02E7C" w:rsidRPr="007A24BD">
        <w:rPr>
          <w:rFonts w:asciiTheme="majorBidi" w:hAnsiTheme="majorBidi" w:cstheme="majorBidi"/>
          <w:color w:val="000000" w:themeColor="text1"/>
          <w:sz w:val="24"/>
          <w:szCs w:val="24"/>
        </w:rPr>
        <w:t>)</w:t>
      </w:r>
    </w:p>
    <w:p w14:paraId="7A46C199" w14:textId="784369BE" w:rsidR="00B051F2" w:rsidRPr="007A24BD" w:rsidRDefault="00A02E7C" w:rsidP="004B6042">
      <w:pPr>
        <w:spacing w:after="0"/>
        <w:jc w:val="both"/>
        <w:rPr>
          <w:rFonts w:asciiTheme="majorBidi" w:hAnsiTheme="majorBidi" w:cstheme="majorBidi"/>
          <w:color w:val="000000" w:themeColor="text1"/>
          <w:sz w:val="24"/>
          <w:szCs w:val="24"/>
        </w:rPr>
      </w:pPr>
      <w:proofErr w:type="gramStart"/>
      <w:r w:rsidRPr="007A24BD">
        <w:rPr>
          <w:rFonts w:asciiTheme="majorBidi" w:hAnsiTheme="majorBidi" w:cstheme="majorBidi"/>
          <w:color w:val="000000" w:themeColor="text1"/>
          <w:sz w:val="24"/>
          <w:szCs w:val="24"/>
        </w:rPr>
        <w:t>where</w:t>
      </w:r>
      <w:proofErr w:type="gramEnd"/>
      <w:r w:rsidRPr="007A24BD">
        <w:rPr>
          <w:rFonts w:asciiTheme="majorBidi" w:hAnsiTheme="majorBidi" w:cstheme="majorBidi"/>
          <w:color w:val="000000" w:themeColor="text1"/>
          <w:sz w:val="24"/>
          <w:szCs w:val="24"/>
        </w:rPr>
        <w:t xml:space="preserve"> the symbol </w:t>
      </w:r>
      <w:r w:rsidR="007A24BD" w:rsidRPr="007A24BD">
        <w:rPr>
          <w:position w:val="-18"/>
        </w:rPr>
        <w:object w:dxaOrig="520" w:dyaOrig="420" w14:anchorId="722CAC9B">
          <v:shape id="_x0000_i1150" type="#_x0000_t75" style="width:25.5pt;height:21pt" o:ole="">
            <v:imagedata r:id="rId260" o:title=""/>
          </v:shape>
          <o:OLEObject Type="Embed" ProgID="Equation.DSMT4" ShapeID="_x0000_i1150" DrawAspect="Content" ObjectID="_1689269760" r:id="rId261"/>
        </w:object>
      </w:r>
      <w:r w:rsidRPr="007A24BD">
        <w:rPr>
          <w:rFonts w:asciiTheme="majorBidi" w:hAnsiTheme="majorBidi" w:cstheme="majorBidi"/>
          <w:color w:val="000000" w:themeColor="text1"/>
          <w:sz w:val="24"/>
          <w:szCs w:val="24"/>
        </w:rPr>
        <w:t xml:space="preserve"> is denoted </w:t>
      </w:r>
      <w:r w:rsidRPr="007A24BD">
        <w:rPr>
          <w:rFonts w:asciiTheme="majorBidi" w:hAnsiTheme="majorBidi" w:cstheme="majorBidi"/>
          <w:color w:val="000000" w:themeColor="text1"/>
          <w:sz w:val="24"/>
          <w:szCs w:val="24"/>
          <w:lang w:bidi="th-TH"/>
        </w:rPr>
        <w:t xml:space="preserve">the </w:t>
      </w:r>
      <w:r w:rsidR="007A24BD" w:rsidRPr="007A24BD">
        <w:rPr>
          <w:position w:val="-6"/>
        </w:rPr>
        <w:object w:dxaOrig="380" w:dyaOrig="340" w14:anchorId="4E1E57C3">
          <v:shape id="_x0000_i1151" type="#_x0000_t75" style="width:18.75pt;height:17.25pt" o:ole="">
            <v:imagedata r:id="rId262" o:title=""/>
          </v:shape>
          <o:OLEObject Type="Embed" ProgID="Equation.DSMT4" ShapeID="_x0000_i1151" DrawAspect="Content" ObjectID="_1689269761" r:id="rId263"/>
        </w:object>
      </w:r>
      <w:r w:rsidRPr="007A24BD">
        <w:rPr>
          <w:rFonts w:asciiTheme="majorBidi" w:hAnsiTheme="majorBidi" w:cstheme="majorBidi"/>
          <w:color w:val="000000" w:themeColor="text1"/>
          <w:sz w:val="24"/>
          <w:szCs w:val="24"/>
          <w:lang w:bidi="th-TH"/>
        </w:rPr>
        <w:t xml:space="preserve"> order statistics.</w:t>
      </w:r>
      <w:r w:rsidR="004B6042" w:rsidRPr="007A24BD">
        <w:rPr>
          <w:rFonts w:asciiTheme="majorBidi" w:hAnsiTheme="majorBidi" w:cstheme="majorBidi"/>
          <w:color w:val="000000" w:themeColor="text1"/>
          <w:sz w:val="24"/>
          <w:szCs w:val="24"/>
        </w:rPr>
        <w:t xml:space="preserve"> </w:t>
      </w:r>
      <w:r w:rsidR="00361E31" w:rsidRPr="007A24BD">
        <w:rPr>
          <w:rFonts w:asciiTheme="majorBidi" w:hAnsiTheme="majorBidi" w:cstheme="majorBidi"/>
          <w:color w:val="000000" w:themeColor="text1"/>
          <w:sz w:val="24"/>
          <w:szCs w:val="24"/>
        </w:rPr>
        <w:t xml:space="preserve">From the study of </w:t>
      </w:r>
      <w:r w:rsidR="00586849"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{"citationItems":[{"id":"ITEM-1","itemData":{"DOI":"10.1080/01621459.1993.10476408","ISSN":"1537274X","abstract":"In robust estimation one frequently needs an initial or auxiliary estimate of scale. For this one usually takes the median absolute deviation MADn = 1.4826 med, (xi − medjxj), because it has a simple explicit formula, needs little computation time, and is very robust as witnessed by its bounded influence function and its 50% breakdown point. But there is still room for improvement in two areas: the fact that MADn is aimed at symmetric distributions and its low (37%) Gaussian efficiency. In this article we set out to construct explicit and 50% breakdown scale estimators that are more efficient. We consider the estimator Sn = 1.1926 med, (medj xi − xj) and the estimator Qn given by the .25 quantile of the distances (xi − xj; i &lt; j). Note that Sn and Qn do not need any location estimate. Both Sn and Qn can be computed using O(n log n) time and O(n) storage. The Gaussian efficiency of Sn is 58%, whereas Qn attains 82%. We study Sn and Qn by means of their influence functions, their bias curves (for implosion as well as explosion), and their finite-sample performance. Their behavior is also compared at non-Gaussian models, including the negative exponential model where Sn has a lower gross-error sensitivity than the MAD. © 1993 Taylor &amp; Francis Group, LLC.","author":[{"dropping-particle":"","family":"Rousseeuw","given":"Peter J.","non-dropping-particle":"","parse-names":false,"suffix":""},{"dropping-particle":"","family":"Croux","given":"Christophe","non-dropping-particle":"","parse-names":false,"suffix":""}],"container-title":"Journal of the American Statistical Association","id":"ITEM-1","issue":"424","issued":{"date-parts":[["1993"]]},"page":"1273-1283","title":"Alternatives to the median absolute deviation","type":"article-journal","volume":"88"},"uris":["http://www.mendeley.com/documents/?uuid=364d9419-95ce-4531-9af1-df9d0f87fa07"]}],"mendeley":{"formattedCitation":"(Rousseeuw and Croux, 1993)","plainTextFormattedCitation":"(Rousseeuw and Croux, 1993)","previouslyFormattedCitation":"(Rousseeuw and Croux, 1993)"},"properties":{"noteIndex":0},"schema":"https://github.com/citation-style-language/schema/raw/master/csl-citation.json"}</w:instrText>
      </w:r>
      <w:r w:rsidR="00586849"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(Rousseeuw and Croux, 1993)</w:t>
      </w:r>
      <w:r w:rsidR="00586849" w:rsidRPr="007A24BD">
        <w:rPr>
          <w:rFonts w:asciiTheme="majorBidi" w:hAnsiTheme="majorBidi" w:cstheme="majorBidi"/>
          <w:color w:val="000000" w:themeColor="text1"/>
          <w:sz w:val="24"/>
          <w:szCs w:val="24"/>
        </w:rPr>
        <w:fldChar w:fldCharType="end"/>
      </w:r>
      <w:r w:rsidR="00896DE4" w:rsidRPr="007A24BD">
        <w:rPr>
          <w:rFonts w:asciiTheme="majorBidi" w:hAnsiTheme="majorBidi" w:cstheme="majorBidi"/>
          <w:color w:val="000000" w:themeColor="text1"/>
          <w:sz w:val="24"/>
          <w:szCs w:val="24"/>
        </w:rPr>
        <w:t>, it is</w:t>
      </w:r>
      <w:r w:rsidR="00361E31" w:rsidRPr="007A24BD">
        <w:rPr>
          <w:rFonts w:asciiTheme="majorBidi" w:hAnsiTheme="majorBidi" w:cstheme="majorBidi"/>
          <w:color w:val="000000" w:themeColor="text1"/>
          <w:sz w:val="24"/>
          <w:szCs w:val="24"/>
        </w:rPr>
        <w:t xml:space="preserve"> found that an unbiased estimator of the process standard deviation </w:t>
      </w:r>
      <w:r w:rsidR="007A24BD" w:rsidRPr="007A24BD">
        <w:rPr>
          <w:position w:val="-6"/>
        </w:rPr>
        <w:object w:dxaOrig="240" w:dyaOrig="220" w14:anchorId="2CBE5A46">
          <v:shape id="_x0000_i1152" type="#_x0000_t75" style="width:12pt;height:10.5pt" o:ole="">
            <v:imagedata r:id="rId264" o:title=""/>
          </v:shape>
          <o:OLEObject Type="Embed" ProgID="Equation.DSMT4" ShapeID="_x0000_i1152" DrawAspect="Content" ObjectID="_1689269762" r:id="rId265"/>
        </w:object>
      </w:r>
      <w:r w:rsidR="00361E31" w:rsidRPr="007A24BD">
        <w:rPr>
          <w:rFonts w:asciiTheme="majorBidi" w:hAnsiTheme="majorBidi" w:cstheme="majorBidi"/>
          <w:color w:val="000000" w:themeColor="text1"/>
          <w:sz w:val="24"/>
          <w:szCs w:val="24"/>
        </w:rPr>
        <w:t xml:space="preserve"> is given by</w:t>
      </w:r>
      <w:r w:rsidR="00D67882" w:rsidRPr="007A24BD">
        <w:rPr>
          <w:rFonts w:asciiTheme="majorBidi" w:hAnsiTheme="majorBidi" w:cstheme="majorBidi"/>
          <w:color w:val="000000" w:themeColor="text1"/>
          <w:sz w:val="24"/>
          <w:szCs w:val="24"/>
        </w:rPr>
        <w:t xml:space="preserve"> the corrected </w:t>
      </w:r>
      <w:r w:rsidR="00D67882" w:rsidRPr="007A24BD">
        <w:rPr>
          <w:rFonts w:asciiTheme="majorBidi" w:hAnsiTheme="majorBidi" w:cstheme="majorBidi"/>
          <w:color w:val="000000" w:themeColor="text1"/>
          <w:sz w:val="24"/>
          <w:szCs w:val="24"/>
        </w:rPr>
        <w:t>sample median absolute deviation or</w:t>
      </w:r>
      <w:r w:rsidR="00361E31" w:rsidRPr="007A24BD">
        <w:rPr>
          <w:rFonts w:asciiTheme="majorBidi" w:hAnsiTheme="majorBidi" w:cstheme="majorBidi"/>
          <w:color w:val="000000" w:themeColor="text1"/>
          <w:sz w:val="24"/>
          <w:szCs w:val="24"/>
        </w:rPr>
        <w:t xml:space="preserve"> </w:t>
      </w:r>
      <w:r w:rsidR="007A24BD" w:rsidRPr="007A24BD">
        <w:rPr>
          <w:position w:val="-16"/>
        </w:rPr>
        <w:object w:dxaOrig="1240" w:dyaOrig="460" w14:anchorId="46B743C1">
          <v:shape id="_x0000_i1153" type="#_x0000_t75" style="width:61.5pt;height:23.25pt" o:ole="">
            <v:imagedata r:id="rId266" o:title=""/>
          </v:shape>
          <o:OLEObject Type="Embed" ProgID="Equation.DSMT4" ShapeID="_x0000_i1153" DrawAspect="Content" ObjectID="_1689269763" r:id="rId267"/>
        </w:object>
      </w:r>
      <w:r w:rsidR="00361E31" w:rsidRPr="007A24BD">
        <w:rPr>
          <w:rFonts w:asciiTheme="majorBidi" w:hAnsiTheme="majorBidi" w:cstheme="majorBidi"/>
          <w:color w:val="000000" w:themeColor="text1"/>
          <w:sz w:val="24"/>
          <w:szCs w:val="24"/>
        </w:rPr>
        <w:t xml:space="preserve"> where</w:t>
      </w:r>
      <w:r w:rsidR="00B051F2" w:rsidRPr="007A24BD">
        <w:rPr>
          <w:rFonts w:asciiTheme="majorBidi" w:hAnsiTheme="majorBidi" w:cstheme="majorBidi"/>
          <w:color w:val="000000" w:themeColor="text1"/>
          <w:sz w:val="24"/>
          <w:szCs w:val="24"/>
        </w:rPr>
        <w:t xml:space="preserve"> </w:t>
      </w:r>
      <w:r w:rsidR="007A24BD" w:rsidRPr="007A24BD">
        <w:rPr>
          <w:position w:val="-16"/>
        </w:rPr>
        <w:object w:dxaOrig="260" w:dyaOrig="400" w14:anchorId="17E6A6D6">
          <v:shape id="_x0000_i1154" type="#_x0000_t75" style="width:12.75pt;height:20.25pt" o:ole="">
            <v:imagedata r:id="rId268" o:title=""/>
          </v:shape>
          <o:OLEObject Type="Embed" ProgID="Equation.DSMT4" ShapeID="_x0000_i1154" DrawAspect="Content" ObjectID="_1689269764" r:id="rId269"/>
        </w:object>
      </w:r>
      <w:r w:rsidR="00DE28D9" w:rsidRPr="007A24BD">
        <w:rPr>
          <w:rFonts w:asciiTheme="majorBidi" w:hAnsiTheme="majorBidi" w:cstheme="majorBidi"/>
          <w:color w:val="000000" w:themeColor="text1"/>
          <w:sz w:val="24"/>
          <w:szCs w:val="24"/>
        </w:rPr>
        <w:t xml:space="preserve"> is the</w:t>
      </w:r>
      <w:r w:rsidR="00D67882" w:rsidRPr="007A24BD">
        <w:rPr>
          <w:rFonts w:asciiTheme="majorBidi" w:hAnsiTheme="majorBidi" w:cstheme="majorBidi"/>
          <w:color w:val="000000" w:themeColor="text1"/>
          <w:sz w:val="24"/>
          <w:szCs w:val="24"/>
        </w:rPr>
        <w:t xml:space="preserve"> correction term</w:t>
      </w:r>
      <w:r w:rsidR="00DE28D9" w:rsidRPr="007A24BD">
        <w:rPr>
          <w:rFonts w:asciiTheme="majorBidi" w:hAnsiTheme="majorBidi" w:cstheme="majorBidi"/>
          <w:color w:val="000000" w:themeColor="text1"/>
          <w:sz w:val="24"/>
          <w:szCs w:val="24"/>
        </w:rPr>
        <w:t xml:space="preserve"> that</w:t>
      </w:r>
      <w:r w:rsidRPr="007A24BD">
        <w:rPr>
          <w:rFonts w:asciiTheme="majorBidi" w:hAnsiTheme="majorBidi" w:cstheme="majorBidi"/>
          <w:color w:val="000000" w:themeColor="text1"/>
          <w:sz w:val="24"/>
          <w:szCs w:val="24"/>
        </w:rPr>
        <w:t xml:space="preserve"> give the</w:t>
      </w:r>
      <w:r w:rsidR="00DE28D9" w:rsidRPr="007A24BD">
        <w:rPr>
          <w:rFonts w:asciiTheme="majorBidi" w:hAnsiTheme="majorBidi" w:cstheme="majorBidi"/>
          <w:color w:val="000000" w:themeColor="text1"/>
          <w:sz w:val="24"/>
          <w:szCs w:val="24"/>
        </w:rPr>
        <w:t xml:space="preserve"> mathematical expectation</w:t>
      </w:r>
      <w:r w:rsidR="004B6042" w:rsidRPr="007A24BD">
        <w:rPr>
          <w:rFonts w:asciiTheme="majorBidi" w:hAnsiTheme="majorBidi" w:cstheme="majorBidi"/>
          <w:color w:val="000000" w:themeColor="text1"/>
          <w:sz w:val="24"/>
          <w:szCs w:val="24"/>
        </w:rPr>
        <w:t xml:space="preserve"> in the form of </w:t>
      </w:r>
      <w:r w:rsidR="009E7F1B">
        <w:rPr>
          <w:rFonts w:asciiTheme="majorBidi" w:hAnsiTheme="majorBidi" w:cstheme="majorBidi"/>
          <w:color w:val="000000" w:themeColor="text1"/>
          <w:position w:val="-12"/>
          <w:sz w:val="24"/>
          <w:szCs w:val="24"/>
        </w:rPr>
        <w:pict w14:anchorId="40272A75">
          <v:shape id="_x0000_i1155" type="#_x0000_t75" style="width:70.5pt;height:16.5pt">
            <v:imagedata r:id="rId270" o:title=""/>
          </v:shape>
        </w:pict>
      </w:r>
      <w:r w:rsidRPr="007A24BD">
        <w:rPr>
          <w:rFonts w:asciiTheme="majorBidi" w:hAnsiTheme="majorBidi" w:cstheme="majorBidi"/>
          <w:color w:val="000000" w:themeColor="text1"/>
          <w:sz w:val="24"/>
          <w:szCs w:val="24"/>
        </w:rPr>
        <w:t xml:space="preserve"> to be</w:t>
      </w:r>
      <w:r w:rsidR="00DE28D9" w:rsidRPr="007A24BD">
        <w:rPr>
          <w:rFonts w:asciiTheme="majorBidi" w:hAnsiTheme="majorBidi" w:cstheme="majorBidi"/>
          <w:color w:val="000000" w:themeColor="text1"/>
          <w:sz w:val="24"/>
          <w:szCs w:val="24"/>
        </w:rPr>
        <w:t xml:space="preserve"> true</w:t>
      </w:r>
      <w:r w:rsidRPr="007A24BD">
        <w:rPr>
          <w:rFonts w:asciiTheme="majorBidi" w:hAnsiTheme="majorBidi" w:cstheme="majorBidi"/>
          <w:color w:val="000000" w:themeColor="text1"/>
          <w:sz w:val="24"/>
          <w:szCs w:val="24"/>
        </w:rPr>
        <w:t>.</w:t>
      </w:r>
      <w:r w:rsidR="00974365" w:rsidRPr="007A24BD">
        <w:rPr>
          <w:rFonts w:asciiTheme="majorBidi" w:hAnsiTheme="majorBidi" w:cstheme="majorBidi"/>
          <w:color w:val="000000" w:themeColor="text1"/>
          <w:sz w:val="24"/>
          <w:szCs w:val="24"/>
        </w:rPr>
        <w:t xml:space="preserve"> </w:t>
      </w:r>
      <w:r w:rsidR="004428A7" w:rsidRPr="007A24BD">
        <w:rPr>
          <w:rFonts w:asciiTheme="majorBidi" w:hAnsiTheme="majorBidi" w:cstheme="majorBidi"/>
          <w:color w:val="000000" w:themeColor="text1"/>
          <w:sz w:val="24"/>
          <w:szCs w:val="24"/>
        </w:rPr>
        <w:t xml:space="preserve">For </w:t>
      </w:r>
      <w:r w:rsidR="007A24BD" w:rsidRPr="007A24BD">
        <w:rPr>
          <w:position w:val="-6"/>
        </w:rPr>
        <w:object w:dxaOrig="680" w:dyaOrig="279" w14:anchorId="0893B429">
          <v:shape id="_x0000_i1156" type="#_x0000_t75" style="width:33.75pt;height:14.25pt" o:ole="">
            <v:imagedata r:id="rId271" o:title=""/>
          </v:shape>
          <o:OLEObject Type="Embed" ProgID="Equation.DSMT4" ShapeID="_x0000_i1156" DrawAspect="Content" ObjectID="_1689269765" r:id="rId272"/>
        </w:object>
      </w:r>
      <w:r w:rsidR="004428A7" w:rsidRPr="007A24BD">
        <w:rPr>
          <w:rFonts w:asciiTheme="majorBidi" w:hAnsiTheme="majorBidi" w:cstheme="majorBidi"/>
          <w:color w:val="000000" w:themeColor="text1"/>
          <w:sz w:val="24"/>
          <w:szCs w:val="24"/>
        </w:rPr>
        <w:t>, t</w:t>
      </w:r>
      <w:r w:rsidR="00355F11" w:rsidRPr="007A24BD">
        <w:rPr>
          <w:rFonts w:asciiTheme="majorBidi" w:hAnsiTheme="majorBidi" w:cstheme="majorBidi"/>
          <w:color w:val="000000" w:themeColor="text1"/>
          <w:sz w:val="24"/>
          <w:szCs w:val="24"/>
        </w:rPr>
        <w:t xml:space="preserve">he </w:t>
      </w:r>
      <w:r w:rsidR="004428A7" w:rsidRPr="007A24BD">
        <w:rPr>
          <w:rFonts w:asciiTheme="majorBidi" w:hAnsiTheme="majorBidi" w:cstheme="majorBidi"/>
          <w:color w:val="000000" w:themeColor="text1"/>
          <w:sz w:val="24"/>
          <w:szCs w:val="24"/>
        </w:rPr>
        <w:t>factor</w:t>
      </w:r>
      <w:r w:rsidR="00465695" w:rsidRPr="007A24BD">
        <w:rPr>
          <w:rFonts w:asciiTheme="majorBidi" w:hAnsiTheme="majorBidi" w:cstheme="majorBidi"/>
          <w:color w:val="000000" w:themeColor="text1"/>
          <w:sz w:val="24"/>
          <w:szCs w:val="24"/>
        </w:rPr>
        <w:t xml:space="preserve"> </w:t>
      </w:r>
      <w:r w:rsidR="007A24BD" w:rsidRPr="007A24BD">
        <w:rPr>
          <w:position w:val="-16"/>
        </w:rPr>
        <w:object w:dxaOrig="260" w:dyaOrig="400" w14:anchorId="1C643D8F">
          <v:shape id="_x0000_i1157" type="#_x0000_t75" style="width:12.75pt;height:20.25pt" o:ole="">
            <v:imagedata r:id="rId273" o:title=""/>
          </v:shape>
          <o:OLEObject Type="Embed" ProgID="Equation.DSMT4" ShapeID="_x0000_i1157" DrawAspect="Content" ObjectID="_1689269766" r:id="rId274"/>
        </w:object>
      </w:r>
      <w:r w:rsidR="00465695" w:rsidRPr="007A24BD">
        <w:rPr>
          <w:rFonts w:asciiTheme="majorBidi" w:hAnsiTheme="majorBidi" w:cstheme="majorBidi"/>
          <w:color w:val="000000" w:themeColor="text1"/>
          <w:sz w:val="24"/>
          <w:szCs w:val="24"/>
        </w:rPr>
        <w:t xml:space="preserve"> </w:t>
      </w:r>
      <w:r w:rsidR="00DB629D" w:rsidRPr="007A24BD">
        <w:rPr>
          <w:rFonts w:asciiTheme="majorBidi" w:hAnsiTheme="majorBidi" w:cstheme="majorBidi"/>
          <w:color w:val="000000" w:themeColor="text1"/>
          <w:sz w:val="24"/>
          <w:szCs w:val="24"/>
        </w:rPr>
        <w:t>were demonstrated</w:t>
      </w:r>
      <w:r w:rsidR="00465695" w:rsidRPr="007A24BD">
        <w:rPr>
          <w:rFonts w:asciiTheme="majorBidi" w:hAnsiTheme="majorBidi" w:cstheme="majorBidi"/>
          <w:color w:val="000000" w:themeColor="text1"/>
          <w:sz w:val="24"/>
          <w:szCs w:val="24"/>
        </w:rPr>
        <w:t xml:space="preserve"> by </w:t>
      </w:r>
      <w:r w:rsidR="00465695"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{"citationItems":[{"id":"ITEM-1","itemData":{"DOI":"10.1108/02656710910956201","ISSN":"0265671X","abstract":"Purpose: This paper seeks to propose a univariate robust control chart for location and the necessary table of factors for computing the control limits and the central line as an alternative to the Shewhart control chart. Design/methodology/approach: The proposed method is based on two robust estimators, namely, the sample median, MD, to estimate the process mean, μ, and the median absolute deviation from the sample median, MAD, to estimate the process standard deviation, σ. A numerical example was given and a simulation study was conducted in order to illustrate the performance of the proposed method and compare it with that of the traditional Shewhart X control chart. Findings: The proposed robust X-MDMAD control chart gives better performance than the traditional Shewhart X control chart if the underlying distribution of chance causes is non-normal. It has good properties for heavy-tailed distribution functions and moderate sample sizes and it compares favorably with the traditional Shewhart X control chart. Originality/value: The most common statistical process control (SPC) tool is the traditional Shewhart X control chart. The chart is used to monitor the process mean based on the assumption that the underlying distribution of the quality characteristic is normal and there is no major contamination due to outliers. The sample mean, X, and the sample standard deviation, S, are the most efficient location and scale estimators for the normal distribution often used to construct the X control chart, but the sample mean, X, and the sample standard deviation, S, might not be the best choices when one or both assumptions are not met. Therefore, the need for alternatives to the X control chart comes into play. The literature shows that the sample median, MD, and the median absolute deviation from the sample median, MAD, are indeed more resistant to departures from normality and the presence of outliers. © Emerald Group Publishing Limited.","author":[{"dropping-particle":"","family":"Abu-Shawiesh","given":"Moustafa Omar Ahmed","non-dropping-particle":"","parse-names":false,"suffix":""}],"container-title":"International Journal of Quality and Reliability Management","id":"ITEM-1","issue":"5","issued":{"date-parts":[["2009"]]},"page":"480-496","title":"A control chart based on robust estimators for monitoring the process mean of a quality characteristic","type":"article-journal","volume":"26"},"uris":["http://www.mendeley.com/documents/?uuid=93afe9f4-61a4-4130-a2ae-40b81d255cff"]}],"mendeley":{"formattedCitation":"(Abu-Shawiesh, 2009)","plainTextFormattedCitation":"(Abu-Shawiesh, 2009)","previouslyFormattedCitation":"(Abu-Shawiesh, 2009)"},"properties":{"noteIndex":0},"schema":"https://github.com/citation-style-language/schema/raw/master/csl-citation.json"}</w:instrText>
      </w:r>
      <w:r w:rsidR="00465695"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(Abu-Shawiesh, 2009)</w:t>
      </w:r>
      <w:r w:rsidR="00465695" w:rsidRPr="007A24BD">
        <w:rPr>
          <w:rFonts w:asciiTheme="majorBidi" w:hAnsiTheme="majorBidi" w:cstheme="majorBidi"/>
          <w:color w:val="000000" w:themeColor="text1"/>
          <w:sz w:val="24"/>
          <w:szCs w:val="24"/>
        </w:rPr>
        <w:fldChar w:fldCharType="end"/>
      </w:r>
      <w:r w:rsidR="00DB629D" w:rsidRPr="007A24BD">
        <w:rPr>
          <w:rFonts w:asciiTheme="majorBidi" w:hAnsiTheme="majorBidi" w:cstheme="majorBidi"/>
          <w:color w:val="000000" w:themeColor="text1"/>
          <w:sz w:val="24"/>
          <w:szCs w:val="24"/>
        </w:rPr>
        <w:t xml:space="preserve"> and these values are shown in Table 1. </w:t>
      </w:r>
      <w:r w:rsidR="004428A7" w:rsidRPr="007A24BD">
        <w:rPr>
          <w:rFonts w:asciiTheme="majorBidi" w:hAnsiTheme="majorBidi" w:cstheme="majorBidi"/>
          <w:color w:val="000000" w:themeColor="text1"/>
          <w:sz w:val="24"/>
          <w:szCs w:val="24"/>
        </w:rPr>
        <w:t xml:space="preserve"> F</w:t>
      </w:r>
      <w:r w:rsidR="00DB629D" w:rsidRPr="007A24BD">
        <w:rPr>
          <w:rFonts w:asciiTheme="majorBidi" w:hAnsiTheme="majorBidi" w:cstheme="majorBidi"/>
          <w:color w:val="000000" w:themeColor="text1"/>
          <w:sz w:val="24"/>
          <w:szCs w:val="24"/>
        </w:rPr>
        <w:t xml:space="preserve">or </w:t>
      </w:r>
      <w:r w:rsidR="007A24BD" w:rsidRPr="007A24BD">
        <w:rPr>
          <w:position w:val="-6"/>
        </w:rPr>
        <w:object w:dxaOrig="680" w:dyaOrig="279" w14:anchorId="6D08BA69">
          <v:shape id="_x0000_i1158" type="#_x0000_t75" style="width:33.75pt;height:14.25pt" o:ole="">
            <v:imagedata r:id="rId275" o:title=""/>
          </v:shape>
          <o:OLEObject Type="Embed" ProgID="Equation.DSMT4" ShapeID="_x0000_i1158" DrawAspect="Content" ObjectID="_1689269767" r:id="rId276"/>
        </w:object>
      </w:r>
      <w:r w:rsidR="004428A7" w:rsidRPr="007A24BD">
        <w:rPr>
          <w:rFonts w:asciiTheme="majorBidi" w:hAnsiTheme="majorBidi" w:cstheme="majorBidi"/>
          <w:color w:val="000000" w:themeColor="text1"/>
          <w:sz w:val="24"/>
          <w:szCs w:val="24"/>
        </w:rPr>
        <w:t xml:space="preserve">, </w:t>
      </w:r>
      <w:r w:rsidR="00355F11" w:rsidRPr="007A24BD">
        <w:rPr>
          <w:rFonts w:asciiTheme="majorBidi" w:hAnsiTheme="majorBidi" w:cstheme="majorBidi"/>
          <w:color w:val="000000" w:themeColor="text1"/>
          <w:sz w:val="24"/>
          <w:szCs w:val="24"/>
        </w:rPr>
        <w:t>the</w:t>
      </w:r>
      <w:r w:rsidR="004428A7" w:rsidRPr="007A24BD">
        <w:rPr>
          <w:rFonts w:asciiTheme="majorBidi" w:hAnsiTheme="majorBidi" w:cstheme="majorBidi"/>
          <w:color w:val="000000" w:themeColor="text1"/>
          <w:sz w:val="24"/>
          <w:szCs w:val="24"/>
        </w:rPr>
        <w:t xml:space="preserve"> factor </w:t>
      </w:r>
      <w:r w:rsidR="007A24BD" w:rsidRPr="007A24BD">
        <w:rPr>
          <w:position w:val="-16"/>
        </w:rPr>
        <w:object w:dxaOrig="260" w:dyaOrig="400" w14:anchorId="5309BE03">
          <v:shape id="_x0000_i1159" type="#_x0000_t75" style="width:12.75pt;height:20.25pt" o:ole="">
            <v:imagedata r:id="rId277" o:title=""/>
          </v:shape>
          <o:OLEObject Type="Embed" ProgID="Equation.DSMT4" ShapeID="_x0000_i1159" DrawAspect="Content" ObjectID="_1689269768" r:id="rId278"/>
        </w:object>
      </w:r>
      <w:r w:rsidR="004428A7" w:rsidRPr="007A24BD">
        <w:rPr>
          <w:rFonts w:asciiTheme="majorBidi" w:hAnsiTheme="majorBidi" w:cstheme="majorBidi"/>
          <w:color w:val="000000" w:themeColor="text1"/>
          <w:sz w:val="24"/>
          <w:szCs w:val="24"/>
        </w:rPr>
        <w:t xml:space="preserve"> can be computed</w:t>
      </w:r>
      <w:r w:rsidR="00355F11" w:rsidRPr="007A24BD">
        <w:rPr>
          <w:rFonts w:asciiTheme="majorBidi" w:hAnsiTheme="majorBidi" w:cstheme="majorBidi"/>
          <w:color w:val="000000" w:themeColor="text1"/>
          <w:sz w:val="24"/>
          <w:szCs w:val="24"/>
        </w:rPr>
        <w:t xml:space="preserve"> as </w:t>
      </w:r>
      <w:r w:rsidR="007A24BD" w:rsidRPr="007A24BD">
        <w:rPr>
          <w:position w:val="-24"/>
        </w:rPr>
        <w:object w:dxaOrig="1200" w:dyaOrig="620" w14:anchorId="503C5A0E">
          <v:shape id="_x0000_i1160" type="#_x0000_t75" style="width:60pt;height:31.5pt" o:ole="">
            <v:imagedata r:id="rId279" o:title=""/>
          </v:shape>
          <o:OLEObject Type="Embed" ProgID="Equation.DSMT4" ShapeID="_x0000_i1160" DrawAspect="Content" ObjectID="_1689269769" r:id="rId280"/>
        </w:object>
      </w:r>
      <w:r w:rsidR="00C60206">
        <w:rPr>
          <w:rFonts w:asciiTheme="majorBidi" w:hAnsiTheme="majorBidi" w:cstheme="majorBidi"/>
          <w:color w:val="000000" w:themeColor="text1"/>
          <w:sz w:val="24"/>
          <w:szCs w:val="24"/>
        </w:rPr>
        <w:t xml:space="preserve"> </w:t>
      </w:r>
      <w:r w:rsidR="004428A7"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{"citationItems":[{"id":"ITEM-1","itemData":{"DOI":"10.1080/01621459.1993.10476408","ISSN":"1537274X","abstract":"In robust estimation one frequently needs an initial or auxiliary estimate of scale. For this one usually takes the median absolute deviation MADn = 1.4826 med, (xi − medjxj), because it has a simple explicit formula, needs little computation time, and is very robust as witnessed by its bounded influence function and its 50% breakdown point. But there is still room for improvement in two areas: the fact that MADn is aimed at symmetric distributions and its low (37%) Gaussian efficiency. In this article we set out to construct explicit and 50% breakdown scale estimators that are more efficient. We consider the estimator Sn = 1.1926 med, (medj xi − xj) and the estimator Qn given by the .25 quantile of the distances (xi − xj; i &lt; j). Note that Sn and Qn do not need any location estimate. Both Sn and Qn can be computed using O(n log n) time and O(n) storage. The Gaussian efficiency of Sn is 58%, whereas Qn attains 82%. We study Sn and Qn by means of their influence functions, their bias curves (for implosion as well as explosion), and their finite-sample performance. Their behavior is also compared at non-Gaussian models, including the negative exponential model where Sn has a lower gross-error sensitivity than the MAD. © 1993 Taylor &amp; Francis Group, LLC.","author":[{"dropping-particle":"","family":"Rousseeuw","given":"Peter J.","non-dropping-particle":"","parse-names":false,"suffix":""},{"dropping-particle":"","family":"Croux","given":"Christophe","non-dropping-particle":"","parse-names":false,"suffix":""}],"container-title":"Journal of the American Statistical Association","id":"ITEM-1","issue":"424","issued":{"date-parts":[["1993"]]},"page":"1273-1283","title":"Alternatives to the median absolute deviation","type":"article-journal","volume":"88"},"uris":["http://www.mendeley.com/documents/?uuid=364d9419-95ce-4531-9af1-df9d0f87fa07"]}],"mendeley":{"formattedCitation":"(Rousseeuw and Croux, 1993)","plainTextFormattedCitation":"(Rousseeuw and Croux, 1993)","previouslyFormattedCitation":"(Rousseeuw and Croux, 1993)"},"properties":{"noteIndex":0},"schema":"https://github.com/citation-style-language/schema/raw/master/csl-citation.json"}</w:instrText>
      </w:r>
      <w:r w:rsidR="004428A7"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(Rousseeuw and Croux, 1993)</w:t>
      </w:r>
      <w:r w:rsidR="004428A7" w:rsidRPr="007A24BD">
        <w:rPr>
          <w:rFonts w:asciiTheme="majorBidi" w:hAnsiTheme="majorBidi" w:cstheme="majorBidi"/>
          <w:color w:val="000000" w:themeColor="text1"/>
          <w:sz w:val="24"/>
          <w:szCs w:val="24"/>
        </w:rPr>
        <w:fldChar w:fldCharType="end"/>
      </w:r>
      <w:r w:rsidR="004428A7" w:rsidRPr="007A24BD">
        <w:rPr>
          <w:rFonts w:asciiTheme="majorBidi" w:hAnsiTheme="majorBidi" w:cstheme="majorBidi"/>
          <w:color w:val="000000" w:themeColor="text1"/>
          <w:sz w:val="24"/>
          <w:szCs w:val="24"/>
        </w:rPr>
        <w:t>.</w:t>
      </w:r>
      <w:r w:rsidR="00465695" w:rsidRPr="007A24BD">
        <w:rPr>
          <w:rFonts w:asciiTheme="majorBidi" w:hAnsiTheme="majorBidi" w:cstheme="majorBidi"/>
          <w:color w:val="000000" w:themeColor="text1"/>
          <w:sz w:val="24"/>
          <w:szCs w:val="24"/>
        </w:rPr>
        <w:t xml:space="preserve"> </w:t>
      </w:r>
      <w:r w:rsidR="00C60206">
        <w:rPr>
          <w:rFonts w:asciiTheme="majorBidi" w:hAnsiTheme="majorBidi" w:cstheme="majorBidi"/>
          <w:color w:val="000000" w:themeColor="text1"/>
          <w:sz w:val="24"/>
          <w:szCs w:val="24"/>
        </w:rPr>
        <w:t>In 1974</w:t>
      </w:r>
      <w:r w:rsidRPr="007A24BD">
        <w:rPr>
          <w:rFonts w:asciiTheme="majorBidi" w:hAnsiTheme="majorBidi" w:cstheme="majorBidi"/>
          <w:color w:val="000000" w:themeColor="text1"/>
          <w:sz w:val="24"/>
          <w:szCs w:val="24"/>
        </w:rPr>
        <w:t xml:space="preserve">, </w:t>
      </w:r>
      <w:proofErr w:type="spellStart"/>
      <w:r w:rsidR="00C60206">
        <w:rPr>
          <w:rFonts w:asciiTheme="majorBidi" w:hAnsiTheme="majorBidi" w:cstheme="majorBidi"/>
          <w:color w:val="000000" w:themeColor="text1"/>
          <w:sz w:val="24"/>
          <w:szCs w:val="24"/>
        </w:rPr>
        <w:t>Hampel</w:t>
      </w:r>
      <w:proofErr w:type="spellEnd"/>
      <w:r w:rsidR="00C60206">
        <w:rPr>
          <w:rFonts w:asciiTheme="majorBidi" w:hAnsiTheme="majorBidi" w:cstheme="majorBidi"/>
          <w:color w:val="000000" w:themeColor="text1"/>
          <w:sz w:val="24"/>
          <w:szCs w:val="24"/>
        </w:rPr>
        <w:t xml:space="preserve"> first published </w:t>
      </w:r>
      <w:r w:rsidR="00361E31" w:rsidRPr="007A24BD">
        <w:rPr>
          <w:rFonts w:asciiTheme="majorBidi" w:hAnsiTheme="majorBidi" w:cstheme="majorBidi"/>
          <w:color w:val="000000" w:themeColor="text1"/>
          <w:sz w:val="24"/>
          <w:szCs w:val="24"/>
        </w:rPr>
        <w:t>the sample median absolute deviation</w:t>
      </w:r>
      <w:r w:rsidR="00896DE4" w:rsidRPr="007A24BD">
        <w:rPr>
          <w:rFonts w:asciiTheme="majorBidi" w:hAnsiTheme="majorBidi" w:cstheme="majorBidi"/>
          <w:color w:val="000000" w:themeColor="text1"/>
          <w:sz w:val="24"/>
          <w:szCs w:val="24"/>
        </w:rPr>
        <w:t xml:space="preserve"> or</w:t>
      </w:r>
      <w:r w:rsidR="002F2568" w:rsidRPr="007A24BD">
        <w:rPr>
          <w:rFonts w:asciiTheme="majorBidi" w:hAnsiTheme="majorBidi" w:cstheme="majorBidi"/>
          <w:color w:val="000000" w:themeColor="text1"/>
          <w:sz w:val="24"/>
          <w:szCs w:val="24"/>
        </w:rPr>
        <w:t xml:space="preserve"> </w:t>
      </w:r>
      <w:r w:rsidR="007A24BD" w:rsidRPr="007A24BD">
        <w:rPr>
          <w:position w:val="-22"/>
        </w:rPr>
        <w:object w:dxaOrig="2799" w:dyaOrig="560" w14:anchorId="05CA3DDB">
          <v:shape id="_x0000_i1161" type="#_x0000_t75" style="width:139.5pt;height:27.75pt" o:ole="">
            <v:imagedata r:id="rId281" o:title=""/>
          </v:shape>
          <o:OLEObject Type="Embed" ProgID="Equation.DSMT4" ShapeID="_x0000_i1161" DrawAspect="Content" ObjectID="_1689269770" r:id="rId282"/>
        </w:object>
      </w:r>
      <w:r w:rsidR="00896DE4" w:rsidRPr="007A24BD">
        <w:rPr>
          <w:rFonts w:asciiTheme="majorBidi" w:hAnsiTheme="majorBidi" w:cstheme="majorBidi"/>
          <w:color w:val="000000" w:themeColor="text1"/>
          <w:sz w:val="24"/>
          <w:szCs w:val="24"/>
        </w:rPr>
        <w:t xml:space="preserve"> </w:t>
      </w:r>
      <w:r w:rsidR="002F2568"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{"citationItems":[{"id":"ITEM-1","itemData":{"DOI":"10.1080/01621459.1974.10482962","ISSN":"1537274X","abstract":"This paper treats essentially the first derivative of an estimator viewed as functional and the ways in which it can be used to study local robustness properties. A theory of robust estimation “near” strict parametric models is briefly sketched and applied to some classical situations. Relations between von Mises functionals, the jackknife and U-statistics are indicated. A number of classical and new estimators are discussed, including trimmed and Winsorized means, Huber-estimators, and more generally maximum likelihood and M-estimators. Finally, a table with some numerical robustness properties is given. © 1974, Taylor &amp; Francis Group, LLC.","author":[{"dropping-particle":"","family":"Hampel","given":"Frank R.","non-dropping-particle":"","parse-names":false,"suffix":""}],"container-title":"Journal of the American Statistical Association","id":"ITEM-1","issue":"346","issued":{"date-parts":[["1974"]]},"page":"383-393","title":"The influence curve and its role in robust estimation","type":"article-journal","volume":"69"},"uris":["http://www.mendeley.com/documents/?uuid=cfdab173-9f3c-4705-a4ee-46512885a74f"]}],"mendeley":{"formattedCitation":"(Hampel, 1974)","plainTextFormattedCitation":"(Hampel, 1974)","previouslyFormattedCitation":"(Hampel, 1974)"},"properties":{"noteIndex":0},"schema":"https://github.com/citation-style-language/schema/raw/master/csl-citation.json"}</w:instrText>
      </w:r>
      <w:r w:rsidR="002F2568"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(Hampel, 1974)</w:t>
      </w:r>
      <w:r w:rsidR="002F2568" w:rsidRPr="007A24BD">
        <w:rPr>
          <w:rFonts w:asciiTheme="majorBidi" w:hAnsiTheme="majorBidi" w:cstheme="majorBidi"/>
          <w:color w:val="000000" w:themeColor="text1"/>
          <w:sz w:val="24"/>
          <w:szCs w:val="24"/>
        </w:rPr>
        <w:fldChar w:fldCharType="end"/>
      </w:r>
      <w:r w:rsidR="003E39B0" w:rsidRPr="007A24BD">
        <w:rPr>
          <w:rFonts w:asciiTheme="majorBidi" w:hAnsiTheme="majorBidi" w:cstheme="majorBidi"/>
          <w:color w:val="000000" w:themeColor="text1"/>
          <w:sz w:val="24"/>
          <w:szCs w:val="24"/>
        </w:rPr>
        <w:t xml:space="preserve">. </w:t>
      </w:r>
      <w:r w:rsidR="00361E31" w:rsidRPr="007A24BD">
        <w:rPr>
          <w:rFonts w:asciiTheme="majorBidi" w:hAnsiTheme="majorBidi" w:cstheme="majorBidi"/>
          <w:color w:val="000000" w:themeColor="text1"/>
          <w:sz w:val="24"/>
          <w:szCs w:val="24"/>
        </w:rPr>
        <w:t xml:space="preserve"> </w:t>
      </w:r>
      <w:r w:rsidR="003E39B0" w:rsidRPr="007A24BD">
        <w:rPr>
          <w:rFonts w:asciiTheme="majorBidi" w:hAnsiTheme="majorBidi" w:cstheme="majorBidi"/>
          <w:color w:val="000000" w:themeColor="text1"/>
          <w:sz w:val="24"/>
          <w:szCs w:val="24"/>
        </w:rPr>
        <w:t xml:space="preserve">In case of data are taken from normal distributed data, the constant </w:t>
      </w:r>
      <w:r w:rsidR="007A24BD" w:rsidRPr="007A24BD">
        <w:rPr>
          <w:position w:val="-6"/>
        </w:rPr>
        <w:object w:dxaOrig="1080" w:dyaOrig="279" w14:anchorId="58D17801">
          <v:shape id="_x0000_i1162" type="#_x0000_t75" style="width:54pt;height:14.25pt" o:ole="">
            <v:imagedata r:id="rId283" o:title=""/>
          </v:shape>
          <o:OLEObject Type="Embed" ProgID="Equation.DSMT4" ShapeID="_x0000_i1162" DrawAspect="Content" ObjectID="_1689269771" r:id="rId284"/>
        </w:object>
      </w:r>
      <w:r w:rsidR="008F5CD5"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{"citationItems":[{"id":"ITEM-1","itemData":{"DOI":"10.1080/01621459.1993.10476408","ISSN":"1537274X","abstract":"In robust estimation one frequently needs an initial or auxiliary estimate of scale. For this one usually takes the median absolute deviation MADn = 1.4826 med, (xi − medjxj), because it has a simple explicit formula, needs little computation time, and is very robust as witnessed by its bounded influence function and its 50% breakdown point. But there is still room for improvement in two areas: the fact that MADn is aimed at symmetric distributions and its low (37%) Gaussian efficiency. In this article we set out to construct explicit and 50% breakdown scale estimators that are more efficient. We consider the estimator Sn = 1.1926 med, (medj xi − xj) and the estimator Qn given by the .25 quantile of the distances (xi − xj; i &lt; j). Note that Sn and Qn do not need any location estimate. Both Sn and Qn can be computed using O(n log n) time and O(n) storage. The Gaussian efficiency of Sn is 58%, whereas Qn attains 82%. We study Sn and Qn by means of their influence functions, their bias curves (for implosion as well as explosion), and their finite-sample performance. Their behavior is also compared at non-Gaussian models, including the negative exponential model where Sn has a lower gross-error sensitivity than the MAD. © 1993 Taylor &amp; Francis Group, LLC.","author":[{"dropping-particle":"","family":"Rousseeuw","given":"Peter J.","non-dropping-particle":"","parse-names":false,"suffix":""},{"dropping-particle":"","family":"Croux","given":"Christophe","non-dropping-particle":"","parse-names":false,"suffix":""}],"container-title":"Journal of the American Statistical Association","id":"ITEM-1","issue":"424","issued":{"date-parts":[["1993"]]},"page":"1273-1283","title":"Alternatives to the median absolute deviation","type":"article-journal","volume":"88"},"uris":["http://www.mendeley.com/documents/?uuid=364d9419-95ce-4531-9af1-df9d0f87fa07"]}],"mendeley":{"formattedCitation":"(Rousseeuw and Croux, 1993)","plainTextFormattedCitation":"(Rousseeuw and Croux, 1993)","previouslyFormattedCitation":"(Rousseeuw and Croux, 1993)"},"properties":{"noteIndex":0},"schema":"https://github.com/citation-style-language/schema/raw/master/csl-citation.json"}</w:instrText>
      </w:r>
      <w:r w:rsidR="008F5CD5"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(Rousseeuw and Croux, 1993)</w:t>
      </w:r>
      <w:r w:rsidR="008F5CD5" w:rsidRPr="007A24BD">
        <w:rPr>
          <w:rFonts w:asciiTheme="majorBidi" w:hAnsiTheme="majorBidi" w:cstheme="majorBidi"/>
          <w:color w:val="000000" w:themeColor="text1"/>
          <w:sz w:val="24"/>
          <w:szCs w:val="24"/>
        </w:rPr>
        <w:fldChar w:fldCharType="end"/>
      </w:r>
      <w:r w:rsidR="008F5CD5" w:rsidRPr="007A24BD">
        <w:rPr>
          <w:rFonts w:asciiTheme="majorBidi" w:hAnsiTheme="majorBidi" w:cstheme="majorBidi"/>
          <w:color w:val="000000" w:themeColor="text1"/>
          <w:sz w:val="24"/>
          <w:szCs w:val="24"/>
        </w:rPr>
        <w:t xml:space="preserve"> </w:t>
      </w:r>
      <w:r w:rsidR="003E39B0" w:rsidRPr="007A24BD">
        <w:rPr>
          <w:rFonts w:asciiTheme="majorBidi" w:hAnsiTheme="majorBidi" w:cstheme="majorBidi"/>
          <w:color w:val="000000" w:themeColor="text1"/>
          <w:sz w:val="24"/>
          <w:szCs w:val="24"/>
        </w:rPr>
        <w:t>will give c</w:t>
      </w:r>
      <w:r w:rsidR="008F5CD5" w:rsidRPr="007A24BD">
        <w:rPr>
          <w:rFonts w:asciiTheme="majorBidi" w:hAnsiTheme="majorBidi" w:cstheme="majorBidi"/>
          <w:color w:val="000000" w:themeColor="text1"/>
          <w:sz w:val="24"/>
          <w:szCs w:val="24"/>
        </w:rPr>
        <w:t xml:space="preserve">onsistency estimator </w:t>
      </w:r>
      <w:r w:rsidR="003E39B0" w:rsidRPr="007A24BD">
        <w:rPr>
          <w:rFonts w:asciiTheme="majorBidi" w:hAnsiTheme="majorBidi" w:cstheme="majorBidi"/>
          <w:color w:val="000000" w:themeColor="text1"/>
          <w:sz w:val="24"/>
          <w:szCs w:val="24"/>
        </w:rPr>
        <w:t xml:space="preserve">of </w:t>
      </w:r>
      <w:r w:rsidR="007A24BD" w:rsidRPr="007A24BD">
        <w:rPr>
          <w:position w:val="-6"/>
        </w:rPr>
        <w:object w:dxaOrig="240" w:dyaOrig="220" w14:anchorId="52B4D48A">
          <v:shape id="_x0000_i1163" type="#_x0000_t75" style="width:12pt;height:10.5pt" o:ole="">
            <v:imagedata r:id="rId285" o:title=""/>
          </v:shape>
          <o:OLEObject Type="Embed" ProgID="Equation.DSMT4" ShapeID="_x0000_i1163" DrawAspect="Content" ObjectID="_1689269772" r:id="rId286"/>
        </w:object>
      </w:r>
      <w:r w:rsidR="003E39B0" w:rsidRPr="007A24BD">
        <w:rPr>
          <w:rFonts w:asciiTheme="majorBidi" w:hAnsiTheme="majorBidi" w:cstheme="majorBidi"/>
          <w:color w:val="000000" w:themeColor="text1"/>
          <w:sz w:val="24"/>
          <w:szCs w:val="24"/>
        </w:rPr>
        <w:t xml:space="preserve">. </w:t>
      </w:r>
      <w:r w:rsidR="008F5CD5" w:rsidRPr="007A24BD">
        <w:rPr>
          <w:rFonts w:asciiTheme="majorBidi" w:hAnsiTheme="majorBidi" w:cstheme="majorBidi"/>
          <w:color w:val="000000" w:themeColor="text1"/>
          <w:sz w:val="24"/>
          <w:szCs w:val="24"/>
        </w:rPr>
        <w:t>Hence</w:t>
      </w:r>
      <w:r w:rsidR="003E39B0" w:rsidRPr="007A24BD">
        <w:rPr>
          <w:rFonts w:asciiTheme="majorBidi" w:hAnsiTheme="majorBidi" w:cstheme="majorBidi"/>
          <w:color w:val="000000" w:themeColor="text1"/>
          <w:sz w:val="24"/>
          <w:szCs w:val="24"/>
        </w:rPr>
        <w:t>,</w:t>
      </w:r>
      <w:r w:rsidR="00361E31" w:rsidRPr="007A24BD">
        <w:rPr>
          <w:rFonts w:asciiTheme="majorBidi" w:hAnsiTheme="majorBidi" w:cstheme="majorBidi"/>
          <w:color w:val="000000" w:themeColor="text1"/>
          <w:sz w:val="24"/>
          <w:szCs w:val="24"/>
        </w:rPr>
        <w:t xml:space="preserve"> </w:t>
      </w:r>
      <w:r w:rsidR="008F5CD5" w:rsidRPr="007A24BD">
        <w:rPr>
          <w:rFonts w:asciiTheme="majorBidi" w:hAnsiTheme="majorBidi" w:cstheme="majorBidi"/>
          <w:color w:val="000000" w:themeColor="text1"/>
          <w:sz w:val="24"/>
          <w:szCs w:val="24"/>
        </w:rPr>
        <w:t xml:space="preserve">the optimal sample median absolute deviation </w:t>
      </w:r>
      <w:r w:rsidR="00B051F2" w:rsidRPr="007A24BD">
        <w:rPr>
          <w:rFonts w:asciiTheme="majorBidi" w:hAnsiTheme="majorBidi" w:cstheme="majorBidi"/>
          <w:color w:val="000000" w:themeColor="text1"/>
          <w:sz w:val="24"/>
          <w:szCs w:val="24"/>
        </w:rPr>
        <w:t xml:space="preserve">can be written </w:t>
      </w:r>
      <w:r w:rsidR="00027C44" w:rsidRPr="007A24BD">
        <w:rPr>
          <w:rFonts w:asciiTheme="majorBidi" w:hAnsiTheme="majorBidi" w:cstheme="majorBidi"/>
          <w:color w:val="000000" w:themeColor="text1"/>
          <w:sz w:val="24"/>
          <w:szCs w:val="24"/>
        </w:rPr>
        <w:t>in equation</w:t>
      </w:r>
      <w:r w:rsidR="00B051F2" w:rsidRPr="007A24BD">
        <w:rPr>
          <w:rFonts w:asciiTheme="majorBidi" w:hAnsiTheme="majorBidi" w:cstheme="majorBidi"/>
          <w:color w:val="000000" w:themeColor="text1"/>
          <w:sz w:val="24"/>
          <w:szCs w:val="24"/>
        </w:rPr>
        <w:t xml:space="preserve"> (</w:t>
      </w:r>
      <w:r w:rsidR="009D7972" w:rsidRPr="007A24BD">
        <w:rPr>
          <w:rFonts w:asciiTheme="majorBidi" w:hAnsiTheme="majorBidi" w:cstheme="majorBidi"/>
          <w:color w:val="000000" w:themeColor="text1"/>
          <w:sz w:val="24"/>
          <w:szCs w:val="24"/>
        </w:rPr>
        <w:t>11</w:t>
      </w:r>
      <w:r w:rsidR="00B051F2" w:rsidRPr="007A24BD">
        <w:rPr>
          <w:rFonts w:asciiTheme="majorBidi" w:hAnsiTheme="majorBidi" w:cstheme="majorBidi"/>
          <w:color w:val="000000" w:themeColor="text1"/>
          <w:sz w:val="24"/>
          <w:szCs w:val="24"/>
        </w:rPr>
        <w:t xml:space="preserve">). </w:t>
      </w:r>
    </w:p>
    <w:p w14:paraId="671BC285" w14:textId="77777777" w:rsidR="006B41B7" w:rsidRDefault="006B41B7" w:rsidP="00EF32E0">
      <w:pPr>
        <w:spacing w:before="120" w:line="240" w:lineRule="auto"/>
        <w:jc w:val="both"/>
        <w:rPr>
          <w:rFonts w:asciiTheme="majorBidi" w:hAnsiTheme="majorBidi" w:cstheme="majorBidi"/>
          <w:color w:val="000000" w:themeColor="text1"/>
          <w:sz w:val="24"/>
          <w:szCs w:val="24"/>
        </w:rPr>
      </w:pPr>
      <w:r w:rsidRPr="007A24BD">
        <w:rPr>
          <w:position w:val="-22"/>
        </w:rPr>
        <w:object w:dxaOrig="5280" w:dyaOrig="560" w14:anchorId="272DD991">
          <v:shape id="_x0000_i1164" type="#_x0000_t75" style="width:264pt;height:27.75pt" o:ole="">
            <v:imagedata r:id="rId287" o:title=""/>
          </v:shape>
          <o:OLEObject Type="Embed" ProgID="Equation.DSMT4" ShapeID="_x0000_i1164" DrawAspect="Content" ObjectID="_1689269773" r:id="rId288"/>
        </w:object>
      </w:r>
      <w:r w:rsidR="00B051F2" w:rsidRPr="007A24BD">
        <w:rPr>
          <w:rFonts w:asciiTheme="majorBidi" w:hAnsiTheme="majorBidi" w:cstheme="majorBidi"/>
          <w:color w:val="000000" w:themeColor="text1"/>
          <w:sz w:val="24"/>
          <w:szCs w:val="24"/>
        </w:rPr>
        <w:t xml:space="preserve">       </w:t>
      </w:r>
    </w:p>
    <w:p w14:paraId="302C4225" w14:textId="5375B013" w:rsidR="00361E31" w:rsidRPr="007A24BD" w:rsidRDefault="006B41B7" w:rsidP="006B41B7">
      <w:pPr>
        <w:spacing w:before="120" w:line="240" w:lineRule="auto"/>
        <w:ind w:left="288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t xml:space="preserve">         </w:t>
      </w:r>
      <w:r w:rsidR="009D7972" w:rsidRPr="007A24BD">
        <w:rPr>
          <w:rFonts w:asciiTheme="majorBidi" w:hAnsiTheme="majorBidi" w:cstheme="majorBidi"/>
          <w:color w:val="000000" w:themeColor="text1"/>
          <w:sz w:val="24"/>
          <w:szCs w:val="24"/>
        </w:rPr>
        <w:t>(11</w:t>
      </w:r>
      <w:r w:rsidR="00B051F2" w:rsidRPr="007A24BD">
        <w:rPr>
          <w:rFonts w:asciiTheme="majorBidi" w:hAnsiTheme="majorBidi" w:cstheme="majorBidi"/>
          <w:color w:val="000000" w:themeColor="text1"/>
          <w:sz w:val="24"/>
          <w:szCs w:val="24"/>
        </w:rPr>
        <w:t>)</w:t>
      </w:r>
    </w:p>
    <w:p w14:paraId="6660C845" w14:textId="05A1E18C" w:rsidR="000F77B9" w:rsidRPr="007A24BD" w:rsidRDefault="009C61F2" w:rsidP="0093598E">
      <w:pPr>
        <w:tabs>
          <w:tab w:val="left" w:pos="1843"/>
        </w:tabs>
        <w:spacing w:line="240" w:lineRule="auto"/>
        <w:jc w:val="both"/>
        <w:rPr>
          <w:rFonts w:asciiTheme="majorBidi" w:hAnsiTheme="majorBidi" w:cstheme="majorBidi"/>
          <w:color w:val="000000" w:themeColor="text1"/>
          <w:sz w:val="24"/>
          <w:szCs w:val="24"/>
        </w:rPr>
      </w:pPr>
      <w:proofErr w:type="gramStart"/>
      <w:r w:rsidRPr="007A24BD">
        <w:rPr>
          <w:rFonts w:asciiTheme="majorBidi" w:hAnsiTheme="majorBidi" w:cstheme="majorBidi"/>
          <w:b/>
          <w:bCs/>
          <w:color w:val="000000" w:themeColor="text1"/>
          <w:sz w:val="24"/>
          <w:szCs w:val="24"/>
          <w:u w:val="single"/>
          <w:lang w:bidi="th-TH"/>
        </w:rPr>
        <w:t>Definition</w:t>
      </w:r>
      <w:r w:rsidR="0093598E" w:rsidRPr="007A24BD">
        <w:rPr>
          <w:rFonts w:asciiTheme="majorBidi" w:hAnsiTheme="majorBidi" w:cstheme="majorBidi"/>
          <w:b/>
          <w:bCs/>
          <w:color w:val="000000" w:themeColor="text1"/>
          <w:sz w:val="24"/>
          <w:szCs w:val="24"/>
          <w:lang w:bidi="th-TH"/>
        </w:rPr>
        <w:t xml:space="preserve">  </w:t>
      </w:r>
      <w:r w:rsidRPr="007A24BD">
        <w:rPr>
          <w:rFonts w:asciiTheme="majorBidi" w:hAnsiTheme="majorBidi" w:cstheme="majorBidi"/>
          <w:color w:val="000000" w:themeColor="text1"/>
          <w:sz w:val="24"/>
          <w:szCs w:val="24"/>
          <w:lang w:bidi="th-TH"/>
        </w:rPr>
        <w:t>Let</w:t>
      </w:r>
      <w:proofErr w:type="gramEnd"/>
      <w:r w:rsidRPr="007A24BD">
        <w:rPr>
          <w:rFonts w:asciiTheme="majorBidi" w:hAnsiTheme="majorBidi" w:cstheme="majorBidi"/>
          <w:color w:val="000000" w:themeColor="text1"/>
          <w:sz w:val="24"/>
          <w:szCs w:val="24"/>
          <w:lang w:bidi="th-TH"/>
        </w:rPr>
        <w:t xml:space="preserve"> </w:t>
      </w:r>
      <w:r w:rsidR="007A24BD" w:rsidRPr="007A24BD">
        <w:rPr>
          <w:position w:val="-16"/>
        </w:rPr>
        <w:object w:dxaOrig="1359" w:dyaOrig="400" w14:anchorId="4487B986">
          <v:shape id="_x0000_i1165" type="#_x0000_t75" style="width:67.5pt;height:20.25pt" o:ole="">
            <v:imagedata r:id="rId289" o:title=""/>
          </v:shape>
          <o:OLEObject Type="Embed" ProgID="Equation.DSMT4" ShapeID="_x0000_i1165" DrawAspect="Content" ObjectID="_1689269774" r:id="rId290"/>
        </w:object>
      </w:r>
      <w:r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lang w:bidi="th-TH"/>
        </w:rPr>
        <w:t xml:space="preserve">be the random samples of size </w:t>
      </w:r>
      <w:r w:rsidR="007A24BD" w:rsidRPr="007A24BD">
        <w:rPr>
          <w:position w:val="-6"/>
        </w:rPr>
        <w:object w:dxaOrig="200" w:dyaOrig="220" w14:anchorId="6C583ABB">
          <v:shape id="_x0000_i1166" type="#_x0000_t75" style="width:10.5pt;height:10.5pt" o:ole="">
            <v:imagedata r:id="rId291" o:title=""/>
          </v:shape>
          <o:OLEObject Type="Embed" ProgID="Equation.DSMT4" ShapeID="_x0000_i1166" DrawAspect="Content" ObjectID="_1689269775" r:id="rId292"/>
        </w:object>
      </w:r>
      <w:r w:rsidRPr="007A24BD">
        <w:rPr>
          <w:rFonts w:asciiTheme="majorBidi" w:hAnsiTheme="majorBidi" w:cstheme="majorBidi"/>
          <w:color w:val="000000" w:themeColor="text1"/>
          <w:sz w:val="24"/>
          <w:szCs w:val="24"/>
        </w:rPr>
        <w:t xml:space="preserve">that are drawn from a population with continuous distribution function </w:t>
      </w:r>
      <w:r w:rsidR="007A24BD" w:rsidRPr="007A24BD">
        <w:rPr>
          <w:position w:val="-10"/>
        </w:rPr>
        <w:object w:dxaOrig="540" w:dyaOrig="320" w14:anchorId="33563928">
          <v:shape id="_x0000_i1167" type="#_x0000_t75" style="width:27pt;height:15.75pt" o:ole="">
            <v:imagedata r:id="rId293" o:title=""/>
          </v:shape>
          <o:OLEObject Type="Embed" ProgID="Equation.DSMT4" ShapeID="_x0000_i1167" DrawAspect="Content" ObjectID="_1689269776" r:id="rId294"/>
        </w:object>
      </w:r>
      <w:r w:rsidRPr="007A24BD">
        <w:rPr>
          <w:rFonts w:asciiTheme="majorBidi" w:hAnsiTheme="majorBidi" w:cstheme="majorBidi"/>
          <w:color w:val="000000" w:themeColor="text1"/>
          <w:sz w:val="24"/>
          <w:szCs w:val="24"/>
        </w:rPr>
        <w:t xml:space="preserve"> and its cumulative distribution function</w:t>
      </w:r>
      <w:r w:rsidR="0084219F"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rPr>
        <w:t>is differentiable and has derivative</w:t>
      </w:r>
      <w:r w:rsidRPr="007A24BD">
        <w:rPr>
          <w:rFonts w:asciiTheme="majorBidi" w:hAnsiTheme="majorBidi" w:cstheme="majorBidi"/>
          <w:color w:val="000000" w:themeColor="text1"/>
          <w:sz w:val="24"/>
          <w:szCs w:val="24"/>
          <w:shd w:val="clear" w:color="auto" w:fill="FFFFFF"/>
        </w:rPr>
        <w:t xml:space="preserve"> </w:t>
      </w:r>
      <w:r w:rsidR="007A24BD" w:rsidRPr="007A24BD">
        <w:rPr>
          <w:position w:val="-10"/>
        </w:rPr>
        <w:object w:dxaOrig="1300" w:dyaOrig="320" w14:anchorId="2F7B29A6">
          <v:shape id="_x0000_i1168" type="#_x0000_t75" style="width:65.25pt;height:15.75pt" o:ole="">
            <v:imagedata r:id="rId295" o:title=""/>
          </v:shape>
          <o:OLEObject Type="Embed" ProgID="Equation.DSMT4" ShapeID="_x0000_i1168" DrawAspect="Content" ObjectID="_1689269777" r:id="rId296"/>
        </w:object>
      </w:r>
      <w:r w:rsidRPr="007A24BD">
        <w:rPr>
          <w:rFonts w:asciiTheme="majorBidi" w:hAnsiTheme="majorBidi" w:cstheme="majorBidi"/>
          <w:color w:val="000000" w:themeColor="text1"/>
          <w:sz w:val="24"/>
          <w:szCs w:val="24"/>
        </w:rPr>
        <w:t xml:space="preserve">. For strictly increasing continuous </w:t>
      </w:r>
      <w:proofErr w:type="gramStart"/>
      <w:r w:rsidRPr="007A24BD">
        <w:rPr>
          <w:rFonts w:asciiTheme="majorBidi" w:hAnsiTheme="majorBidi" w:cstheme="majorBidi"/>
          <w:color w:val="000000" w:themeColor="text1"/>
          <w:sz w:val="24"/>
          <w:szCs w:val="24"/>
        </w:rPr>
        <w:t xml:space="preserve">function </w:t>
      </w:r>
      <w:proofErr w:type="gramEnd"/>
      <w:r w:rsidR="007A24BD" w:rsidRPr="007A24BD">
        <w:rPr>
          <w:position w:val="-10"/>
        </w:rPr>
        <w:object w:dxaOrig="540" w:dyaOrig="320" w14:anchorId="6C5C7287">
          <v:shape id="_x0000_i1169" type="#_x0000_t75" style="width:27pt;height:15.75pt" o:ole="">
            <v:imagedata r:id="rId297" o:title=""/>
          </v:shape>
          <o:OLEObject Type="Embed" ProgID="Equation.DSMT4" ShapeID="_x0000_i1169" DrawAspect="Content" ObjectID="_1689269778" r:id="rId298"/>
        </w:object>
      </w:r>
      <w:r w:rsidR="003B514F" w:rsidRPr="007A24BD">
        <w:rPr>
          <w:rFonts w:asciiTheme="majorBidi" w:hAnsiTheme="majorBidi" w:cstheme="majorBidi"/>
          <w:color w:val="000000" w:themeColor="text1"/>
          <w:sz w:val="24"/>
          <w:szCs w:val="24"/>
        </w:rPr>
        <w:t xml:space="preserve">, </w:t>
      </w:r>
      <w:r w:rsidR="006B607A" w:rsidRPr="007A24BD">
        <w:rPr>
          <w:rFonts w:asciiTheme="majorBidi" w:hAnsiTheme="majorBidi" w:cstheme="majorBidi"/>
          <w:color w:val="000000" w:themeColor="text1"/>
          <w:sz w:val="24"/>
          <w:szCs w:val="24"/>
        </w:rPr>
        <w:t xml:space="preserve">the </w:t>
      </w:r>
      <w:r w:rsidR="007A24BD" w:rsidRPr="007A24BD">
        <w:rPr>
          <w:position w:val="-10"/>
        </w:rPr>
        <w:object w:dxaOrig="360" w:dyaOrig="380" w14:anchorId="156CC237">
          <v:shape id="_x0000_i1170" type="#_x0000_t75" style="width:18pt;height:18.75pt" o:ole="">
            <v:imagedata r:id="rId299" o:title=""/>
          </v:shape>
          <o:OLEObject Type="Embed" ProgID="Equation.DSMT4" ShapeID="_x0000_i1170" DrawAspect="Content" ObjectID="_1689269779" r:id="rId300"/>
        </w:object>
      </w:r>
      <w:r w:rsidR="006512D6" w:rsidRPr="007A24BD">
        <w:rPr>
          <w:rFonts w:asciiTheme="majorBidi" w:hAnsiTheme="majorBidi" w:cstheme="majorBidi"/>
          <w:color w:val="000000" w:themeColor="text1"/>
          <w:sz w:val="24"/>
          <w:szCs w:val="24"/>
        </w:rPr>
        <w:t xml:space="preserve"> </w:t>
      </w:r>
      <w:r w:rsidR="006B607A" w:rsidRPr="007A24BD">
        <w:rPr>
          <w:rFonts w:asciiTheme="majorBidi" w:hAnsiTheme="majorBidi" w:cstheme="majorBidi"/>
          <w:color w:val="000000" w:themeColor="text1"/>
          <w:sz w:val="24"/>
          <w:szCs w:val="24"/>
        </w:rPr>
        <w:t>quantile</w:t>
      </w:r>
      <w:r w:rsidR="006512D6" w:rsidRPr="007A24BD">
        <w:rPr>
          <w:rFonts w:asciiTheme="majorBidi" w:hAnsiTheme="majorBidi" w:cstheme="majorBidi"/>
          <w:color w:val="000000" w:themeColor="text1"/>
          <w:sz w:val="24"/>
          <w:szCs w:val="24"/>
        </w:rPr>
        <w:t xml:space="preserve"> </w:t>
      </w:r>
      <w:r w:rsidR="006B607A" w:rsidRPr="007A24BD">
        <w:rPr>
          <w:rFonts w:asciiTheme="majorBidi" w:hAnsiTheme="majorBidi" w:cstheme="majorBidi"/>
          <w:color w:val="000000" w:themeColor="text1"/>
          <w:sz w:val="24"/>
          <w:szCs w:val="24"/>
        </w:rPr>
        <w:t xml:space="preserve">of distribution is denoted </w:t>
      </w:r>
      <w:r w:rsidR="00103876" w:rsidRPr="007A24BD">
        <w:rPr>
          <w:rFonts w:asciiTheme="majorBidi" w:hAnsiTheme="majorBidi" w:cstheme="majorBidi"/>
          <w:color w:val="000000" w:themeColor="text1"/>
          <w:sz w:val="24"/>
          <w:szCs w:val="24"/>
        </w:rPr>
        <w:t>as</w:t>
      </w:r>
      <w:r w:rsidR="006B607A" w:rsidRPr="007A24BD">
        <w:rPr>
          <w:rFonts w:asciiTheme="majorBidi" w:hAnsiTheme="majorBidi" w:cstheme="majorBidi"/>
          <w:color w:val="000000" w:themeColor="text1"/>
          <w:sz w:val="24"/>
          <w:szCs w:val="24"/>
        </w:rPr>
        <w:t xml:space="preserve"> </w:t>
      </w:r>
      <w:r w:rsidR="007A24BD" w:rsidRPr="007A24BD">
        <w:rPr>
          <w:position w:val="-18"/>
        </w:rPr>
        <w:object w:dxaOrig="300" w:dyaOrig="420" w14:anchorId="20098C13">
          <v:shape id="_x0000_i1171" type="#_x0000_t75" style="width:15pt;height:21pt" o:ole="">
            <v:imagedata r:id="rId301" o:title=""/>
          </v:shape>
          <o:OLEObject Type="Embed" ProgID="Equation.DSMT4" ShapeID="_x0000_i1171" DrawAspect="Content" ObjectID="_1689269780" r:id="rId302"/>
        </w:object>
      </w:r>
      <w:r w:rsidR="00991844" w:rsidRPr="007A24BD">
        <w:rPr>
          <w:rFonts w:asciiTheme="majorBidi" w:hAnsiTheme="majorBidi" w:cstheme="majorBidi"/>
          <w:color w:val="000000" w:themeColor="text1"/>
          <w:sz w:val="24"/>
          <w:szCs w:val="24"/>
        </w:rPr>
        <w:t xml:space="preserve"> or </w:t>
      </w:r>
      <w:r w:rsidR="007A24BD" w:rsidRPr="007A24BD">
        <w:rPr>
          <w:position w:val="-18"/>
        </w:rPr>
        <w:object w:dxaOrig="1120" w:dyaOrig="420" w14:anchorId="7FFFB95B">
          <v:shape id="_x0000_i1172" type="#_x0000_t75" style="width:56.25pt;height:21pt" o:ole="">
            <v:imagedata r:id="rId303" o:title=""/>
          </v:shape>
          <o:OLEObject Type="Embed" ProgID="Equation.DSMT4" ShapeID="_x0000_i1172" DrawAspect="Content" ObjectID="_1689269781" r:id="rId304"/>
        </w:object>
      </w:r>
      <w:r w:rsidR="00557122" w:rsidRPr="007A24BD">
        <w:rPr>
          <w:rFonts w:asciiTheme="majorBidi" w:hAnsiTheme="majorBidi" w:cstheme="majorBidi"/>
          <w:color w:val="000000" w:themeColor="text1"/>
          <w:sz w:val="24"/>
          <w:szCs w:val="24"/>
        </w:rPr>
        <w:t xml:space="preserve"> where </w:t>
      </w:r>
      <w:r w:rsidR="007A24BD" w:rsidRPr="007A24BD">
        <w:rPr>
          <w:position w:val="-10"/>
        </w:rPr>
        <w:object w:dxaOrig="900" w:dyaOrig="320" w14:anchorId="0E18A2E6">
          <v:shape id="_x0000_i1173" type="#_x0000_t75" style="width:45pt;height:15.75pt" o:ole="">
            <v:imagedata r:id="rId305" o:title=""/>
          </v:shape>
          <o:OLEObject Type="Embed" ProgID="Equation.DSMT4" ShapeID="_x0000_i1173" DrawAspect="Content" ObjectID="_1689269782" r:id="rId306"/>
        </w:object>
      </w:r>
      <w:r w:rsidR="004D2A22" w:rsidRPr="007A24BD">
        <w:rPr>
          <w:rFonts w:asciiTheme="majorBidi" w:hAnsiTheme="majorBidi" w:cstheme="majorBidi"/>
          <w:color w:val="000000" w:themeColor="text1"/>
          <w:sz w:val="24"/>
          <w:szCs w:val="24"/>
        </w:rPr>
        <w:t>.</w:t>
      </w:r>
      <w:r w:rsidR="006B607A" w:rsidRPr="007A24BD">
        <w:rPr>
          <w:rFonts w:asciiTheme="majorBidi" w:hAnsiTheme="majorBidi" w:cstheme="majorBidi"/>
          <w:color w:val="000000" w:themeColor="text1"/>
          <w:sz w:val="24"/>
          <w:szCs w:val="24"/>
        </w:rPr>
        <w:t xml:space="preserve"> </w:t>
      </w:r>
      <w:r w:rsidR="004D2A22" w:rsidRPr="007A24BD">
        <w:rPr>
          <w:rFonts w:asciiTheme="majorBidi" w:hAnsiTheme="majorBidi" w:cstheme="majorBidi"/>
          <w:color w:val="000000" w:themeColor="text1"/>
          <w:sz w:val="24"/>
          <w:szCs w:val="24"/>
        </w:rPr>
        <w:t>F</w:t>
      </w:r>
      <w:r w:rsidR="006B607A" w:rsidRPr="007A24BD">
        <w:rPr>
          <w:rFonts w:asciiTheme="majorBidi" w:hAnsiTheme="majorBidi" w:cstheme="majorBidi"/>
          <w:color w:val="000000" w:themeColor="text1"/>
          <w:sz w:val="24"/>
          <w:szCs w:val="24"/>
        </w:rPr>
        <w:t>urther</w:t>
      </w:r>
      <w:r w:rsidR="004D2A22" w:rsidRPr="007A24BD">
        <w:rPr>
          <w:rFonts w:asciiTheme="majorBidi" w:hAnsiTheme="majorBidi" w:cstheme="majorBidi"/>
          <w:color w:val="000000" w:themeColor="text1"/>
          <w:sz w:val="24"/>
          <w:szCs w:val="24"/>
        </w:rPr>
        <w:t>,</w:t>
      </w:r>
      <w:r w:rsidR="006B607A" w:rsidRPr="007A24BD">
        <w:rPr>
          <w:rFonts w:asciiTheme="majorBidi" w:hAnsiTheme="majorBidi" w:cstheme="majorBidi"/>
          <w:color w:val="000000" w:themeColor="text1"/>
          <w:sz w:val="24"/>
          <w:szCs w:val="24"/>
        </w:rPr>
        <w:t xml:space="preserve"> the </w:t>
      </w:r>
      <w:r w:rsidR="007A24BD" w:rsidRPr="007A24BD">
        <w:rPr>
          <w:position w:val="-10"/>
        </w:rPr>
        <w:object w:dxaOrig="360" w:dyaOrig="380" w14:anchorId="3F29B974">
          <v:shape id="_x0000_i1174" type="#_x0000_t75" style="width:18pt;height:18.75pt" o:ole="">
            <v:imagedata r:id="rId307" o:title=""/>
          </v:shape>
          <o:OLEObject Type="Embed" ProgID="Equation.DSMT4" ShapeID="_x0000_i1174" DrawAspect="Content" ObjectID="_1689269783" r:id="rId308"/>
        </w:object>
      </w:r>
      <w:r w:rsidR="006512D6" w:rsidRPr="007A24BD">
        <w:rPr>
          <w:rFonts w:asciiTheme="majorBidi" w:hAnsiTheme="majorBidi" w:cstheme="majorBidi"/>
          <w:color w:val="000000" w:themeColor="text1"/>
          <w:sz w:val="24"/>
          <w:szCs w:val="24"/>
        </w:rPr>
        <w:t xml:space="preserve"> </w:t>
      </w:r>
      <w:r w:rsidR="006B607A" w:rsidRPr="007A24BD">
        <w:rPr>
          <w:rFonts w:asciiTheme="majorBidi" w:hAnsiTheme="majorBidi" w:cstheme="majorBidi"/>
          <w:color w:val="000000" w:themeColor="text1"/>
          <w:sz w:val="24"/>
          <w:szCs w:val="24"/>
        </w:rPr>
        <w:t xml:space="preserve">sample quantile is signified by </w:t>
      </w:r>
      <w:proofErr w:type="gramStart"/>
      <w:r w:rsidR="006B607A" w:rsidRPr="007A24BD">
        <w:rPr>
          <w:rFonts w:asciiTheme="majorBidi" w:hAnsiTheme="majorBidi" w:cstheme="majorBidi"/>
          <w:color w:val="000000" w:themeColor="text1"/>
          <w:sz w:val="24"/>
          <w:szCs w:val="24"/>
        </w:rPr>
        <w:t xml:space="preserve">symbol </w:t>
      </w:r>
      <w:proofErr w:type="gramEnd"/>
      <w:r w:rsidR="007A24BD" w:rsidRPr="007A24BD">
        <w:rPr>
          <w:position w:val="-16"/>
        </w:rPr>
        <w:object w:dxaOrig="1380" w:dyaOrig="460" w14:anchorId="3C953AD0">
          <v:shape id="_x0000_i1175" type="#_x0000_t75" style="width:69pt;height:23.25pt" o:ole="">
            <v:imagedata r:id="rId309" o:title=""/>
          </v:shape>
          <o:OLEObject Type="Embed" ProgID="Equation.DSMT4" ShapeID="_x0000_i1175" DrawAspect="Content" ObjectID="_1689269784" r:id="rId310"/>
        </w:object>
      </w:r>
      <w:r w:rsidR="00FF5ADA" w:rsidRPr="007A24BD">
        <w:rPr>
          <w:rFonts w:asciiTheme="majorBidi" w:hAnsiTheme="majorBidi" w:cstheme="majorBidi"/>
          <w:color w:val="000000" w:themeColor="text1"/>
          <w:sz w:val="24"/>
          <w:szCs w:val="24"/>
        </w:rPr>
        <w:t>,</w:t>
      </w:r>
      <w:r w:rsidR="004D2A22" w:rsidRPr="007A24BD">
        <w:rPr>
          <w:rFonts w:asciiTheme="majorBidi" w:hAnsiTheme="majorBidi" w:cstheme="majorBidi"/>
          <w:color w:val="000000" w:themeColor="text1"/>
          <w:sz w:val="24"/>
          <w:szCs w:val="24"/>
        </w:rPr>
        <w:t xml:space="preserve"> and </w:t>
      </w:r>
      <w:r w:rsidR="007A24BD" w:rsidRPr="007A24BD">
        <w:rPr>
          <w:position w:val="-16"/>
        </w:rPr>
        <w:object w:dxaOrig="300" w:dyaOrig="400" w14:anchorId="44E0DBC6">
          <v:shape id="_x0000_i1176" type="#_x0000_t75" style="width:15pt;height:20.25pt" o:ole="">
            <v:imagedata r:id="rId311" o:title=""/>
          </v:shape>
          <o:OLEObject Type="Embed" ProgID="Equation.DSMT4" ShapeID="_x0000_i1176" DrawAspect="Content" ObjectID="_1689269785" r:id="rId312"/>
        </w:object>
      </w:r>
      <w:r w:rsidR="004D2A22" w:rsidRPr="007A24BD">
        <w:rPr>
          <w:rFonts w:asciiTheme="majorBidi" w:hAnsiTheme="majorBidi" w:cstheme="majorBidi"/>
          <w:color w:val="000000" w:themeColor="text1"/>
          <w:sz w:val="24"/>
          <w:szCs w:val="24"/>
        </w:rPr>
        <w:t xml:space="preserve"> is the empirical cumulative distribution function</w:t>
      </w:r>
      <w:r w:rsidRPr="007A24BD">
        <w:rPr>
          <w:rFonts w:asciiTheme="majorBidi" w:hAnsiTheme="majorBidi" w:cstheme="majorBidi"/>
          <w:color w:val="000000" w:themeColor="text1"/>
          <w:sz w:val="24"/>
          <w:szCs w:val="24"/>
        </w:rPr>
        <w:t>.</w:t>
      </w:r>
    </w:p>
    <w:p w14:paraId="1DD14856" w14:textId="7C68158E" w:rsidR="009D7972" w:rsidRPr="007A24BD" w:rsidRDefault="00441093"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b/>
          <w:bCs/>
          <w:color w:val="000000" w:themeColor="text1"/>
          <w:sz w:val="24"/>
          <w:szCs w:val="24"/>
          <w:u w:val="single"/>
          <w:lang w:bidi="th-TH"/>
        </w:rPr>
        <w:t>Theorem</w:t>
      </w:r>
      <w:r w:rsidR="0093598E" w:rsidRPr="007A24BD">
        <w:rPr>
          <w:rFonts w:asciiTheme="majorBidi" w:hAnsiTheme="majorBidi" w:cstheme="majorBidi"/>
          <w:color w:val="000000" w:themeColor="text1"/>
          <w:sz w:val="24"/>
          <w:szCs w:val="24"/>
          <w:lang w:bidi="th-TH"/>
        </w:rPr>
        <w:t xml:space="preserve">  </w:t>
      </w:r>
      <w:r w:rsidR="000F77B9" w:rsidRPr="007A24BD">
        <w:rPr>
          <w:rFonts w:asciiTheme="majorBidi" w:hAnsiTheme="majorBidi" w:cstheme="majorBidi"/>
          <w:color w:val="000000" w:themeColor="text1"/>
          <w:sz w:val="24"/>
          <w:szCs w:val="24"/>
          <w:lang w:bidi="th-TH"/>
        </w:rPr>
        <w:t xml:space="preserve">Let </w:t>
      </w:r>
      <w:r w:rsidR="007A24BD" w:rsidRPr="007A24BD">
        <w:rPr>
          <w:position w:val="-16"/>
        </w:rPr>
        <w:object w:dxaOrig="1359" w:dyaOrig="400" w14:anchorId="60BAC126">
          <v:shape id="_x0000_i1177" type="#_x0000_t75" style="width:67.5pt;height:20.25pt" o:ole="">
            <v:imagedata r:id="rId313" o:title=""/>
          </v:shape>
          <o:OLEObject Type="Embed" ProgID="Equation.DSMT4" ShapeID="_x0000_i1177" DrawAspect="Content" ObjectID="_1689269786" r:id="rId314"/>
        </w:object>
      </w:r>
      <w:r w:rsidR="000F77B9" w:rsidRPr="007A24BD">
        <w:rPr>
          <w:rFonts w:asciiTheme="majorBidi" w:hAnsiTheme="majorBidi" w:cstheme="majorBidi"/>
          <w:color w:val="000000" w:themeColor="text1"/>
          <w:sz w:val="24"/>
          <w:szCs w:val="24"/>
        </w:rPr>
        <w:t xml:space="preserve"> </w:t>
      </w:r>
      <w:r w:rsidR="000F77B9" w:rsidRPr="007A24BD">
        <w:rPr>
          <w:rFonts w:asciiTheme="majorBidi" w:hAnsiTheme="majorBidi" w:cstheme="majorBidi"/>
          <w:color w:val="000000" w:themeColor="text1"/>
          <w:sz w:val="24"/>
          <w:szCs w:val="24"/>
          <w:lang w:bidi="th-TH"/>
        </w:rPr>
        <w:t xml:space="preserve">be the random samples of </w:t>
      </w:r>
      <w:r w:rsidR="002740F7" w:rsidRPr="007A24BD">
        <w:rPr>
          <w:rFonts w:asciiTheme="majorBidi" w:hAnsiTheme="majorBidi" w:cstheme="majorBidi"/>
          <w:color w:val="000000" w:themeColor="text1"/>
          <w:sz w:val="24"/>
          <w:szCs w:val="24"/>
          <w:lang w:bidi="th-TH"/>
        </w:rPr>
        <w:t xml:space="preserve">the </w:t>
      </w:r>
      <w:r w:rsidR="000F77B9" w:rsidRPr="007A24BD">
        <w:rPr>
          <w:rFonts w:asciiTheme="majorBidi" w:hAnsiTheme="majorBidi" w:cstheme="majorBidi"/>
          <w:color w:val="000000" w:themeColor="text1"/>
          <w:sz w:val="24"/>
          <w:szCs w:val="24"/>
          <w:lang w:bidi="th-TH"/>
        </w:rPr>
        <w:t>large size</w:t>
      </w:r>
      <w:r w:rsidR="002740F7" w:rsidRPr="007A24BD">
        <w:rPr>
          <w:rFonts w:asciiTheme="majorBidi" w:hAnsiTheme="majorBidi" w:cstheme="majorBidi"/>
          <w:color w:val="000000" w:themeColor="text1"/>
          <w:sz w:val="24"/>
          <w:szCs w:val="24"/>
          <w:lang w:bidi="th-TH"/>
        </w:rPr>
        <w:t>s</w:t>
      </w:r>
      <w:r w:rsidR="000F77B9" w:rsidRPr="007A24BD">
        <w:rPr>
          <w:rFonts w:asciiTheme="majorBidi" w:hAnsiTheme="majorBidi" w:cstheme="majorBidi"/>
          <w:color w:val="000000" w:themeColor="text1"/>
          <w:sz w:val="24"/>
          <w:szCs w:val="24"/>
          <w:lang w:bidi="th-TH"/>
        </w:rPr>
        <w:t xml:space="preserve"> </w:t>
      </w:r>
      <w:r w:rsidR="007A24BD" w:rsidRPr="007A24BD">
        <w:rPr>
          <w:position w:val="-6"/>
        </w:rPr>
        <w:object w:dxaOrig="200" w:dyaOrig="220" w14:anchorId="29CC35D5">
          <v:shape id="_x0000_i1178" type="#_x0000_t75" style="width:10.5pt;height:10.5pt" o:ole="">
            <v:imagedata r:id="rId315" o:title=""/>
          </v:shape>
          <o:OLEObject Type="Embed" ProgID="Equation.DSMT4" ShapeID="_x0000_i1178" DrawAspect="Content" ObjectID="_1689269787" r:id="rId316"/>
        </w:object>
      </w:r>
      <w:r w:rsidR="000F77B9" w:rsidRPr="007A24BD">
        <w:rPr>
          <w:rFonts w:asciiTheme="majorBidi" w:hAnsiTheme="majorBidi" w:cstheme="majorBidi"/>
          <w:color w:val="000000" w:themeColor="text1"/>
          <w:sz w:val="24"/>
          <w:szCs w:val="24"/>
        </w:rPr>
        <w:t xml:space="preserve"> which are </w:t>
      </w:r>
      <w:r w:rsidR="000F77B9" w:rsidRPr="007A24BD">
        <w:rPr>
          <w:rFonts w:asciiTheme="majorBidi" w:hAnsiTheme="majorBidi" w:cstheme="majorBidi"/>
          <w:color w:val="000000" w:themeColor="text1"/>
          <w:sz w:val="24"/>
          <w:szCs w:val="24"/>
          <w:lang w:bidi="th-TH"/>
        </w:rPr>
        <w:t>taken from infinite normal</w:t>
      </w:r>
      <w:r w:rsidR="006E2AAB" w:rsidRPr="007A24BD">
        <w:rPr>
          <w:rFonts w:asciiTheme="majorBidi" w:hAnsiTheme="majorBidi" w:cstheme="majorBidi"/>
          <w:color w:val="000000" w:themeColor="text1"/>
          <w:sz w:val="24"/>
          <w:szCs w:val="24"/>
          <w:lang w:bidi="th-TH"/>
        </w:rPr>
        <w:t>ly distributed population with the</w:t>
      </w:r>
      <w:r w:rsidR="000F77B9" w:rsidRPr="007A24BD">
        <w:rPr>
          <w:rFonts w:asciiTheme="majorBidi" w:hAnsiTheme="majorBidi" w:cstheme="majorBidi"/>
          <w:color w:val="000000" w:themeColor="text1"/>
          <w:sz w:val="24"/>
          <w:szCs w:val="24"/>
          <w:lang w:bidi="th-TH"/>
        </w:rPr>
        <w:t xml:space="preserve"> probability density function </w:t>
      </w:r>
      <w:r w:rsidR="007A24BD" w:rsidRPr="007A24BD">
        <w:rPr>
          <w:position w:val="-10"/>
        </w:rPr>
        <w:object w:dxaOrig="1140" w:dyaOrig="380" w14:anchorId="7C250BF8">
          <v:shape id="_x0000_i1179" type="#_x0000_t75" style="width:57pt;height:18.75pt" o:ole="">
            <v:imagedata r:id="rId317" o:title=""/>
          </v:shape>
          <o:OLEObject Type="Embed" ProgID="Equation.DSMT4" ShapeID="_x0000_i1179" DrawAspect="Content" ObjectID="_1689269788" r:id="rId318"/>
        </w:object>
      </w:r>
      <w:r w:rsidR="000F77B9" w:rsidRPr="007A24BD">
        <w:rPr>
          <w:rFonts w:asciiTheme="majorBidi" w:hAnsiTheme="majorBidi" w:cstheme="majorBidi"/>
          <w:color w:val="000000" w:themeColor="text1"/>
          <w:sz w:val="24"/>
          <w:szCs w:val="24"/>
        </w:rPr>
        <w:t xml:space="preserve">or </w:t>
      </w:r>
      <w:r w:rsidR="007A24BD" w:rsidRPr="007A24BD">
        <w:rPr>
          <w:position w:val="-10"/>
        </w:rPr>
        <w:object w:dxaOrig="540" w:dyaOrig="320" w14:anchorId="1B37CBB3">
          <v:shape id="_x0000_i1180" type="#_x0000_t75" style="width:27pt;height:15.75pt" o:ole="">
            <v:imagedata r:id="rId319" o:title=""/>
          </v:shape>
          <o:OLEObject Type="Embed" ProgID="Equation.DSMT4" ShapeID="_x0000_i1180" DrawAspect="Content" ObjectID="_1689269789" r:id="rId320"/>
        </w:object>
      </w:r>
      <w:r w:rsidR="000F77B9" w:rsidRPr="007A24BD">
        <w:rPr>
          <w:rFonts w:asciiTheme="majorBidi" w:hAnsiTheme="majorBidi" w:cstheme="majorBidi"/>
          <w:color w:val="000000" w:themeColor="text1"/>
          <w:sz w:val="24"/>
          <w:szCs w:val="24"/>
        </w:rPr>
        <w:t>.</w:t>
      </w:r>
      <w:r w:rsidR="000F77B9" w:rsidRPr="007A24BD">
        <w:rPr>
          <w:rFonts w:asciiTheme="majorBidi" w:hAnsiTheme="majorBidi" w:cstheme="majorBidi"/>
          <w:color w:val="000000" w:themeColor="text1"/>
          <w:sz w:val="24"/>
          <w:szCs w:val="24"/>
          <w:lang w:bidi="th-TH"/>
        </w:rPr>
        <w:t xml:space="preserve">  The symbol </w:t>
      </w:r>
      <w:r w:rsidR="007A24BD" w:rsidRPr="007A24BD">
        <w:rPr>
          <w:position w:val="-18"/>
        </w:rPr>
        <w:object w:dxaOrig="420" w:dyaOrig="420" w14:anchorId="31357BB3">
          <v:shape id="_x0000_i1181" type="#_x0000_t75" style="width:21pt;height:21pt" o:ole="">
            <v:imagedata r:id="rId321" o:title=""/>
          </v:shape>
          <o:OLEObject Type="Embed" ProgID="Equation.DSMT4" ShapeID="_x0000_i1181" DrawAspect="Content" ObjectID="_1689269790" r:id="rId322"/>
        </w:object>
      </w:r>
      <w:r w:rsidR="000F77B9" w:rsidRPr="007A24BD">
        <w:rPr>
          <w:rFonts w:asciiTheme="majorBidi" w:hAnsiTheme="majorBidi" w:cstheme="majorBidi"/>
          <w:color w:val="000000" w:themeColor="text1"/>
          <w:sz w:val="24"/>
          <w:szCs w:val="24"/>
        </w:rPr>
        <w:t xml:space="preserve"> is denoted as the population median. If </w:t>
      </w:r>
      <w:r w:rsidR="007A24BD" w:rsidRPr="007A24BD">
        <w:rPr>
          <w:position w:val="-18"/>
        </w:rPr>
        <w:object w:dxaOrig="1140" w:dyaOrig="420" w14:anchorId="338C4B2C">
          <v:shape id="_x0000_i1182" type="#_x0000_t75" style="width:57pt;height:21pt" o:ole="">
            <v:imagedata r:id="rId323" o:title=""/>
          </v:shape>
          <o:OLEObject Type="Embed" ProgID="Equation.DSMT4" ShapeID="_x0000_i1182" DrawAspect="Content" ObjectID="_1689269791" r:id="rId324"/>
        </w:object>
      </w:r>
      <w:r w:rsidR="000F77B9" w:rsidRPr="007A24BD">
        <w:rPr>
          <w:rFonts w:asciiTheme="majorBidi" w:hAnsiTheme="majorBidi" w:cstheme="majorBidi"/>
          <w:color w:val="000000" w:themeColor="text1"/>
          <w:sz w:val="24"/>
          <w:szCs w:val="24"/>
        </w:rPr>
        <w:t xml:space="preserve"> and </w:t>
      </w:r>
      <w:r w:rsidR="007A24BD" w:rsidRPr="007A24BD">
        <w:rPr>
          <w:position w:val="-10"/>
        </w:rPr>
        <w:object w:dxaOrig="540" w:dyaOrig="320" w14:anchorId="480B2308">
          <v:shape id="_x0000_i1183" type="#_x0000_t75" style="width:27pt;height:15.75pt" o:ole="">
            <v:imagedata r:id="rId325" o:title=""/>
          </v:shape>
          <o:OLEObject Type="Embed" ProgID="Equation.DSMT4" ShapeID="_x0000_i1183" DrawAspect="Content" ObjectID="_1689269792" r:id="rId326"/>
        </w:object>
      </w:r>
      <w:r w:rsidR="000F77B9" w:rsidRPr="007A24BD">
        <w:rPr>
          <w:rFonts w:asciiTheme="majorBidi" w:hAnsiTheme="majorBidi" w:cstheme="majorBidi"/>
          <w:color w:val="000000" w:themeColor="text1"/>
          <w:sz w:val="24"/>
          <w:szCs w:val="24"/>
        </w:rPr>
        <w:t xml:space="preserve">is continuous in some neighborhood of </w:t>
      </w:r>
      <w:r w:rsidR="007A24BD" w:rsidRPr="007A24BD">
        <w:rPr>
          <w:position w:val="-18"/>
        </w:rPr>
        <w:object w:dxaOrig="780" w:dyaOrig="420" w14:anchorId="0D7EB83B">
          <v:shape id="_x0000_i1184" type="#_x0000_t75" style="width:39pt;height:21pt" o:ole="">
            <v:imagedata r:id="rId327" o:title=""/>
          </v:shape>
          <o:OLEObject Type="Embed" ProgID="Equation.DSMT4" ShapeID="_x0000_i1184" DrawAspect="Content" ObjectID="_1689269793" r:id="rId328"/>
        </w:object>
      </w:r>
      <w:r w:rsidR="000F77B9" w:rsidRPr="007A24BD">
        <w:rPr>
          <w:rFonts w:asciiTheme="majorBidi" w:hAnsiTheme="majorBidi" w:cstheme="majorBidi"/>
          <w:color w:val="000000" w:themeColor="text1"/>
          <w:sz w:val="24"/>
          <w:szCs w:val="24"/>
        </w:rPr>
        <w:t xml:space="preserve">, then the sample median </w:t>
      </w:r>
      <w:r w:rsidR="007A24BD" w:rsidRPr="00025957">
        <w:rPr>
          <w:position w:val="-4"/>
        </w:rPr>
        <w:object w:dxaOrig="460" w:dyaOrig="260" w14:anchorId="2B33354E">
          <v:shape id="_x0000_i1185" type="#_x0000_t75" style="width:23.25pt;height:12.75pt" o:ole="">
            <v:imagedata r:id="rId329" o:title=""/>
          </v:shape>
          <o:OLEObject Type="Embed" ProgID="Equation.DSMT4" ShapeID="_x0000_i1185" DrawAspect="Content" ObjectID="_1689269794" r:id="rId330"/>
        </w:object>
      </w:r>
      <w:r w:rsidR="000F77B9" w:rsidRPr="007A24BD">
        <w:rPr>
          <w:rFonts w:asciiTheme="majorBidi" w:hAnsiTheme="majorBidi" w:cstheme="majorBidi"/>
          <w:color w:val="000000" w:themeColor="text1"/>
          <w:sz w:val="24"/>
          <w:szCs w:val="24"/>
        </w:rPr>
        <w:t xml:space="preserve">is asymptotically normally distributed </w:t>
      </w:r>
      <w:r w:rsidR="00557122" w:rsidRPr="007A24BD">
        <w:rPr>
          <w:rFonts w:asciiTheme="majorBidi" w:hAnsiTheme="majorBidi" w:cstheme="majorBidi"/>
          <w:color w:val="000000" w:themeColor="text1"/>
          <w:sz w:val="24"/>
          <w:szCs w:val="24"/>
        </w:rPr>
        <w:t xml:space="preserve">with </w:t>
      </w:r>
      <w:r w:rsidR="00687728" w:rsidRPr="007A24BD">
        <w:rPr>
          <w:rFonts w:asciiTheme="majorBidi" w:hAnsiTheme="majorBidi" w:cstheme="majorBidi"/>
          <w:color w:val="000000" w:themeColor="text1"/>
          <w:sz w:val="24"/>
          <w:szCs w:val="24"/>
        </w:rPr>
        <w:t xml:space="preserve">the </w:t>
      </w:r>
      <w:r w:rsidR="000F77B9" w:rsidRPr="007A24BD">
        <w:rPr>
          <w:rFonts w:asciiTheme="majorBidi" w:hAnsiTheme="majorBidi" w:cstheme="majorBidi"/>
          <w:color w:val="000000" w:themeColor="text1"/>
          <w:sz w:val="24"/>
          <w:szCs w:val="24"/>
        </w:rPr>
        <w:lastRenderedPageBreak/>
        <w:t>mean</w:t>
      </w:r>
      <w:r w:rsidR="009D7972" w:rsidRPr="007A24BD">
        <w:rPr>
          <w:rFonts w:asciiTheme="majorBidi" w:hAnsiTheme="majorBidi" w:cstheme="majorBidi"/>
          <w:color w:val="000000" w:themeColor="text1"/>
          <w:sz w:val="24"/>
          <w:szCs w:val="24"/>
        </w:rPr>
        <w:t xml:space="preserve"> and standard deviation</w:t>
      </w:r>
      <w:r w:rsidR="00687728" w:rsidRPr="007A24BD">
        <w:rPr>
          <w:rFonts w:asciiTheme="majorBidi" w:hAnsiTheme="majorBidi" w:cstheme="majorBidi"/>
          <w:color w:val="000000" w:themeColor="text1"/>
          <w:sz w:val="24"/>
          <w:szCs w:val="24"/>
        </w:rPr>
        <w:t xml:space="preserve"> are given </w:t>
      </w:r>
      <w:r w:rsidR="005A65AF" w:rsidRPr="007A24BD">
        <w:rPr>
          <w:rFonts w:asciiTheme="majorBidi" w:hAnsiTheme="majorBidi" w:cstheme="majorBidi"/>
          <w:color w:val="000000" w:themeColor="text1"/>
          <w:sz w:val="24"/>
          <w:szCs w:val="24"/>
        </w:rPr>
        <w:t>in the form</w:t>
      </w:r>
      <w:r w:rsidR="00705C86" w:rsidRPr="007A24BD">
        <w:rPr>
          <w:rFonts w:asciiTheme="majorBidi" w:hAnsiTheme="majorBidi" w:cstheme="majorBidi"/>
          <w:color w:val="000000" w:themeColor="text1"/>
          <w:sz w:val="24"/>
          <w:szCs w:val="24"/>
        </w:rPr>
        <w:t>s</w:t>
      </w:r>
      <w:r w:rsidR="005A65AF" w:rsidRPr="007A24BD">
        <w:rPr>
          <w:rFonts w:asciiTheme="majorBidi" w:hAnsiTheme="majorBidi" w:cstheme="majorBidi"/>
          <w:color w:val="000000" w:themeColor="text1"/>
          <w:sz w:val="24"/>
          <w:szCs w:val="24"/>
        </w:rPr>
        <w:t xml:space="preserve"> of equation</w:t>
      </w:r>
      <w:r w:rsidR="00687728" w:rsidRPr="007A24BD">
        <w:rPr>
          <w:rFonts w:asciiTheme="majorBidi" w:hAnsiTheme="majorBidi" w:cstheme="majorBidi"/>
          <w:color w:val="000000" w:themeColor="text1"/>
          <w:sz w:val="24"/>
          <w:szCs w:val="24"/>
        </w:rPr>
        <w:t xml:space="preserve"> (12) and </w:t>
      </w:r>
      <w:r w:rsidR="005A65AF" w:rsidRPr="007A24BD">
        <w:rPr>
          <w:rFonts w:asciiTheme="majorBidi" w:hAnsiTheme="majorBidi" w:cstheme="majorBidi"/>
          <w:color w:val="000000" w:themeColor="text1"/>
          <w:sz w:val="24"/>
          <w:szCs w:val="24"/>
        </w:rPr>
        <w:t xml:space="preserve">equation </w:t>
      </w:r>
      <w:r w:rsidR="00687728" w:rsidRPr="007A24BD">
        <w:rPr>
          <w:rFonts w:asciiTheme="majorBidi" w:hAnsiTheme="majorBidi" w:cstheme="majorBidi"/>
          <w:color w:val="000000" w:themeColor="text1"/>
          <w:sz w:val="24"/>
          <w:szCs w:val="24"/>
        </w:rPr>
        <w:t>(13), respectively.</w:t>
      </w:r>
    </w:p>
    <w:p w14:paraId="63B2C4B2" w14:textId="77777777" w:rsidR="009D7972" w:rsidRPr="007A24BD" w:rsidRDefault="009D7972" w:rsidP="00D00E98">
      <w:pPr>
        <w:tabs>
          <w:tab w:val="left" w:pos="1843"/>
        </w:tabs>
        <w:spacing w:after="0" w:line="240" w:lineRule="auto"/>
        <w:jc w:val="both"/>
        <w:rPr>
          <w:rFonts w:asciiTheme="majorBidi" w:hAnsiTheme="majorBidi" w:cstheme="majorBidi"/>
          <w:color w:val="000000" w:themeColor="text1"/>
          <w:sz w:val="24"/>
          <w:szCs w:val="24"/>
        </w:rPr>
      </w:pPr>
    </w:p>
    <w:p w14:paraId="198E66D4" w14:textId="6CDDB9C5" w:rsidR="00687728" w:rsidRPr="007A24BD" w:rsidRDefault="000F77B9" w:rsidP="00687728">
      <w:pPr>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 </w:t>
      </w:r>
      <w:r w:rsidR="00687728" w:rsidRPr="007A24BD">
        <w:rPr>
          <w:rFonts w:asciiTheme="majorBidi" w:hAnsiTheme="majorBidi" w:cstheme="majorBidi"/>
          <w:color w:val="000000" w:themeColor="text1"/>
          <w:sz w:val="24"/>
          <w:szCs w:val="24"/>
        </w:rPr>
        <w:tab/>
      </w:r>
      <w:r w:rsidR="007A24BD" w:rsidRPr="007A24BD">
        <w:rPr>
          <w:position w:val="-18"/>
        </w:rPr>
        <w:object w:dxaOrig="1120" w:dyaOrig="420" w14:anchorId="5A912468">
          <v:shape id="_x0000_i1186" type="#_x0000_t75" style="width:56.25pt;height:21pt" o:ole="">
            <v:imagedata r:id="rId331" o:title=""/>
          </v:shape>
          <o:OLEObject Type="Embed" ProgID="Equation.DSMT4" ShapeID="_x0000_i1186" DrawAspect="Content" ObjectID="_1689269795" r:id="rId332"/>
        </w:object>
      </w:r>
      <w:r w:rsidRPr="007A24BD">
        <w:rPr>
          <w:rFonts w:asciiTheme="majorBidi" w:hAnsiTheme="majorBidi" w:cstheme="majorBidi"/>
          <w:color w:val="000000" w:themeColor="text1"/>
          <w:sz w:val="24"/>
          <w:szCs w:val="24"/>
        </w:rPr>
        <w:t xml:space="preserve"> </w:t>
      </w:r>
      <w:r w:rsidR="00687728" w:rsidRPr="007A24BD">
        <w:rPr>
          <w:rFonts w:asciiTheme="majorBidi" w:hAnsiTheme="majorBidi" w:cstheme="majorBidi"/>
          <w:color w:val="000000" w:themeColor="text1"/>
          <w:sz w:val="24"/>
          <w:szCs w:val="24"/>
        </w:rPr>
        <w:tab/>
      </w:r>
      <w:r w:rsidR="00687728" w:rsidRPr="007A24BD">
        <w:rPr>
          <w:rFonts w:asciiTheme="majorBidi" w:hAnsiTheme="majorBidi" w:cstheme="majorBidi"/>
          <w:color w:val="000000" w:themeColor="text1"/>
          <w:sz w:val="24"/>
          <w:szCs w:val="24"/>
        </w:rPr>
        <w:tab/>
      </w:r>
      <w:r w:rsidR="00687728" w:rsidRPr="007A24BD">
        <w:rPr>
          <w:rFonts w:asciiTheme="majorBidi" w:hAnsiTheme="majorBidi" w:cstheme="majorBidi"/>
          <w:color w:val="000000" w:themeColor="text1"/>
          <w:sz w:val="24"/>
          <w:szCs w:val="24"/>
        </w:rPr>
        <w:tab/>
        <w:t xml:space="preserve">          </w:t>
      </w:r>
      <w:r w:rsidR="006B41B7">
        <w:rPr>
          <w:rFonts w:asciiTheme="majorBidi" w:hAnsiTheme="majorBidi" w:cstheme="majorBidi"/>
          <w:color w:val="000000" w:themeColor="text1"/>
          <w:sz w:val="24"/>
          <w:szCs w:val="24"/>
        </w:rPr>
        <w:t xml:space="preserve">          </w:t>
      </w:r>
      <w:r w:rsidR="00687728" w:rsidRPr="007A24BD">
        <w:rPr>
          <w:rFonts w:asciiTheme="majorBidi" w:hAnsiTheme="majorBidi" w:cstheme="majorBidi"/>
          <w:color w:val="000000" w:themeColor="text1"/>
          <w:sz w:val="24"/>
          <w:szCs w:val="24"/>
        </w:rPr>
        <w:t xml:space="preserve"> (12)</w:t>
      </w:r>
    </w:p>
    <w:p w14:paraId="0F24BC5F" w14:textId="112CBA79" w:rsidR="000F77B9" w:rsidRPr="007A24BD" w:rsidRDefault="00687728" w:rsidP="00687728">
      <w:pPr>
        <w:spacing w:after="0" w:line="240" w:lineRule="auto"/>
        <w:jc w:val="both"/>
        <w:rPr>
          <w:rFonts w:asciiTheme="majorBidi" w:hAnsiTheme="majorBidi" w:cstheme="majorBidi"/>
          <w:color w:val="000000" w:themeColor="text1"/>
          <w:sz w:val="24"/>
          <w:szCs w:val="24"/>
          <w:lang w:bidi="th-TH"/>
        </w:rPr>
      </w:pPr>
      <w:r w:rsidRPr="007A24BD">
        <w:rPr>
          <w:rFonts w:asciiTheme="majorBidi" w:hAnsiTheme="majorBidi" w:cstheme="majorBidi"/>
          <w:color w:val="000000" w:themeColor="text1"/>
          <w:sz w:val="24"/>
          <w:szCs w:val="24"/>
        </w:rPr>
        <w:tab/>
      </w:r>
      <w:r w:rsidR="007A24BD" w:rsidRPr="007A24BD">
        <w:rPr>
          <w:position w:val="-28"/>
        </w:rPr>
        <w:object w:dxaOrig="1820" w:dyaOrig="660" w14:anchorId="37ADD71E">
          <v:shape id="_x0000_i1187" type="#_x0000_t75" style="width:90.75pt;height:33pt" o:ole="">
            <v:imagedata r:id="rId333" o:title=""/>
          </v:shape>
          <o:OLEObject Type="Embed" ProgID="Equation.DSMT4" ShapeID="_x0000_i1187" DrawAspect="Content" ObjectID="_1689269796" r:id="rId334"/>
        </w:object>
      </w:r>
      <w:r w:rsidR="000F77B9" w:rsidRPr="007A24BD">
        <w:rPr>
          <w:rFonts w:asciiTheme="majorBidi" w:hAnsiTheme="majorBidi" w:cstheme="majorBidi"/>
          <w:color w:val="000000" w:themeColor="text1"/>
          <w:sz w:val="24"/>
          <w:szCs w:val="24"/>
        </w:rPr>
        <w:t xml:space="preserve">  </w:t>
      </w:r>
      <w:r w:rsidR="009D7972" w:rsidRPr="007A24BD">
        <w:rPr>
          <w:rFonts w:asciiTheme="majorBidi" w:hAnsiTheme="majorBidi" w:cstheme="majorBidi"/>
          <w:color w:val="000000" w:themeColor="text1"/>
          <w:sz w:val="24"/>
          <w:szCs w:val="24"/>
        </w:rPr>
        <w:tab/>
      </w:r>
      <w:r w:rsidR="009D7972" w:rsidRPr="007A24BD">
        <w:rPr>
          <w:rFonts w:asciiTheme="majorBidi" w:hAnsiTheme="majorBidi" w:cstheme="majorBidi"/>
          <w:color w:val="000000" w:themeColor="text1"/>
          <w:sz w:val="24"/>
          <w:szCs w:val="24"/>
        </w:rPr>
        <w:tab/>
        <w:t xml:space="preserve">         </w:t>
      </w:r>
      <w:r w:rsidR="006B41B7">
        <w:rPr>
          <w:rFonts w:asciiTheme="majorBidi" w:hAnsiTheme="majorBidi" w:cstheme="majorBidi"/>
          <w:color w:val="000000" w:themeColor="text1"/>
          <w:sz w:val="24"/>
          <w:szCs w:val="24"/>
        </w:rPr>
        <w:t xml:space="preserve">         </w:t>
      </w:r>
      <w:r w:rsidR="009D7972"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rPr>
        <w:t>13</w:t>
      </w:r>
      <w:r w:rsidR="009D7972" w:rsidRPr="007A24BD">
        <w:rPr>
          <w:rFonts w:asciiTheme="majorBidi" w:hAnsiTheme="majorBidi" w:cstheme="majorBidi"/>
          <w:color w:val="000000" w:themeColor="text1"/>
          <w:sz w:val="24"/>
          <w:szCs w:val="24"/>
        </w:rPr>
        <w:t>)</w:t>
      </w:r>
    </w:p>
    <w:p w14:paraId="25BD6BFE" w14:textId="77777777" w:rsidR="004A2767" w:rsidRPr="007A24BD" w:rsidRDefault="000F77B9" w:rsidP="00D00E98">
      <w:pPr>
        <w:tabs>
          <w:tab w:val="left" w:pos="1843"/>
        </w:tabs>
        <w:spacing w:after="0" w:line="240" w:lineRule="auto"/>
        <w:jc w:val="both"/>
        <w:rPr>
          <w:rFonts w:asciiTheme="majorBidi" w:hAnsiTheme="majorBidi" w:cstheme="majorBidi"/>
          <w:b/>
          <w:bCs/>
          <w:color w:val="000000" w:themeColor="text1"/>
          <w:sz w:val="24"/>
          <w:szCs w:val="24"/>
        </w:rPr>
      </w:pPr>
      <w:r w:rsidRPr="007A24BD">
        <w:rPr>
          <w:rFonts w:asciiTheme="majorBidi" w:hAnsiTheme="majorBidi" w:cstheme="majorBidi"/>
          <w:b/>
          <w:bCs/>
          <w:color w:val="000000" w:themeColor="text1"/>
          <w:sz w:val="24"/>
          <w:szCs w:val="24"/>
          <w:u w:val="single"/>
        </w:rPr>
        <w:t>Proof</w:t>
      </w:r>
      <w:r w:rsidRPr="007A24BD">
        <w:rPr>
          <w:rFonts w:asciiTheme="majorBidi" w:hAnsiTheme="majorBidi" w:cstheme="majorBidi"/>
          <w:b/>
          <w:bCs/>
          <w:color w:val="000000" w:themeColor="text1"/>
          <w:sz w:val="24"/>
          <w:szCs w:val="24"/>
        </w:rPr>
        <w:t xml:space="preserve">   </w:t>
      </w:r>
    </w:p>
    <w:p w14:paraId="76181099" w14:textId="283BB814" w:rsidR="005B0FC0" w:rsidRPr="007A24BD" w:rsidRDefault="004A2767"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lang w:bidi="th-TH"/>
        </w:rPr>
        <w:t xml:space="preserve">Let </w:t>
      </w:r>
      <w:r w:rsidR="007A24BD" w:rsidRPr="007A24BD">
        <w:rPr>
          <w:position w:val="-16"/>
        </w:rPr>
        <w:object w:dxaOrig="1359" w:dyaOrig="400" w14:anchorId="09EF6E59">
          <v:shape id="_x0000_i1188" type="#_x0000_t75" style="width:67.5pt;height:20.25pt" o:ole="">
            <v:imagedata r:id="rId335" o:title=""/>
          </v:shape>
          <o:OLEObject Type="Embed" ProgID="Equation.DSMT4" ShapeID="_x0000_i1188" DrawAspect="Content" ObjectID="_1689269797" r:id="rId336"/>
        </w:object>
      </w:r>
      <w:r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lang w:bidi="th-TH"/>
        </w:rPr>
        <w:t xml:space="preserve">be </w:t>
      </w:r>
      <w:r w:rsidR="00AC1FC8" w:rsidRPr="007A24BD">
        <w:rPr>
          <w:rFonts w:asciiTheme="majorBidi" w:hAnsiTheme="majorBidi" w:cstheme="majorBidi"/>
          <w:color w:val="000000" w:themeColor="text1"/>
          <w:sz w:val="24"/>
          <w:szCs w:val="24"/>
          <w:lang w:bidi="th-TH"/>
        </w:rPr>
        <w:t xml:space="preserve">independent and identically </w:t>
      </w:r>
      <w:r w:rsidRPr="007A24BD">
        <w:rPr>
          <w:rFonts w:asciiTheme="majorBidi" w:hAnsiTheme="majorBidi" w:cstheme="majorBidi"/>
          <w:color w:val="000000" w:themeColor="text1"/>
          <w:sz w:val="24"/>
          <w:szCs w:val="24"/>
          <w:lang w:bidi="th-TH"/>
        </w:rPr>
        <w:t xml:space="preserve">random </w:t>
      </w:r>
      <w:r w:rsidR="00AC1FC8" w:rsidRPr="007A24BD">
        <w:rPr>
          <w:rFonts w:asciiTheme="majorBidi" w:hAnsiTheme="majorBidi" w:cstheme="majorBidi"/>
          <w:color w:val="000000" w:themeColor="text1"/>
          <w:sz w:val="24"/>
          <w:szCs w:val="24"/>
          <w:lang w:bidi="th-TH"/>
        </w:rPr>
        <w:t>variables</w:t>
      </w:r>
      <w:r w:rsidRPr="007A24BD">
        <w:rPr>
          <w:rFonts w:asciiTheme="majorBidi" w:hAnsiTheme="majorBidi" w:cstheme="majorBidi"/>
          <w:color w:val="000000" w:themeColor="text1"/>
          <w:sz w:val="24"/>
          <w:szCs w:val="24"/>
          <w:lang w:bidi="th-TH"/>
        </w:rPr>
        <w:t xml:space="preserve"> </w:t>
      </w:r>
      <w:r w:rsidRPr="007A24BD">
        <w:rPr>
          <w:rFonts w:asciiTheme="majorBidi" w:hAnsiTheme="majorBidi" w:cstheme="majorBidi"/>
          <w:color w:val="000000" w:themeColor="text1"/>
          <w:sz w:val="24"/>
          <w:szCs w:val="24"/>
        </w:rPr>
        <w:t xml:space="preserve">which are </w:t>
      </w:r>
      <w:r w:rsidR="00AC1FC8" w:rsidRPr="007A24BD">
        <w:rPr>
          <w:rFonts w:asciiTheme="majorBidi" w:hAnsiTheme="majorBidi" w:cstheme="majorBidi"/>
          <w:color w:val="000000" w:themeColor="text1"/>
          <w:sz w:val="24"/>
          <w:szCs w:val="24"/>
        </w:rPr>
        <w:t>sampled</w:t>
      </w:r>
      <w:r w:rsidRPr="007A24BD">
        <w:rPr>
          <w:rFonts w:asciiTheme="majorBidi" w:hAnsiTheme="majorBidi" w:cstheme="majorBidi"/>
          <w:color w:val="000000" w:themeColor="text1"/>
          <w:sz w:val="24"/>
          <w:szCs w:val="24"/>
        </w:rPr>
        <w:t xml:space="preserve"> from a </w:t>
      </w:r>
      <w:r w:rsidR="00501EBD" w:rsidRPr="007A24BD">
        <w:rPr>
          <w:rFonts w:asciiTheme="majorBidi" w:hAnsiTheme="majorBidi" w:cstheme="majorBidi"/>
          <w:color w:val="000000" w:themeColor="text1"/>
          <w:sz w:val="24"/>
          <w:szCs w:val="24"/>
        </w:rPr>
        <w:t>normal population</w:t>
      </w:r>
      <w:r w:rsidRPr="007A24BD">
        <w:rPr>
          <w:rFonts w:asciiTheme="majorBidi" w:hAnsiTheme="majorBidi" w:cstheme="majorBidi"/>
          <w:color w:val="000000" w:themeColor="text1"/>
          <w:sz w:val="24"/>
          <w:szCs w:val="24"/>
        </w:rPr>
        <w:t>.</w:t>
      </w:r>
      <w:r w:rsidRPr="007A24BD">
        <w:rPr>
          <w:rFonts w:asciiTheme="majorBidi" w:hAnsiTheme="majorBidi" w:cstheme="majorBidi"/>
          <w:color w:val="000000" w:themeColor="text1"/>
          <w:sz w:val="24"/>
          <w:szCs w:val="24"/>
          <w:lang w:bidi="th-TH"/>
        </w:rPr>
        <w:t xml:space="preserve"> </w:t>
      </w:r>
      <w:r w:rsidR="000F77B9" w:rsidRPr="007A24BD">
        <w:rPr>
          <w:rFonts w:asciiTheme="majorBidi" w:hAnsiTheme="majorBidi" w:cstheme="majorBidi"/>
          <w:color w:val="000000" w:themeColor="text1"/>
          <w:sz w:val="24"/>
          <w:szCs w:val="24"/>
          <w:lang w:bidi="th-TH"/>
        </w:rPr>
        <w:t>Refer to</w:t>
      </w:r>
      <w:r w:rsidR="00DC36CE" w:rsidRPr="007A24BD">
        <w:rPr>
          <w:rFonts w:asciiTheme="majorBidi" w:hAnsiTheme="majorBidi" w:cstheme="majorBidi"/>
          <w:color w:val="000000" w:themeColor="text1"/>
          <w:sz w:val="24"/>
          <w:szCs w:val="24"/>
          <w:lang w:bidi="th-TH"/>
        </w:rPr>
        <w:t xml:space="preserve"> Theorem of the</w:t>
      </w:r>
      <w:r w:rsidR="000F77B9" w:rsidRPr="007A24BD">
        <w:rPr>
          <w:rFonts w:asciiTheme="majorBidi" w:hAnsiTheme="majorBidi" w:cstheme="majorBidi"/>
          <w:color w:val="000000" w:themeColor="text1"/>
          <w:sz w:val="24"/>
          <w:szCs w:val="24"/>
          <w:lang w:bidi="th-TH"/>
        </w:rPr>
        <w:t xml:space="preserve"> asymptotic distribution of sample quantiles </w:t>
      </w:r>
      <w:r w:rsidR="00DC36CE" w:rsidRPr="007A24BD">
        <w:rPr>
          <w:rFonts w:asciiTheme="majorBidi" w:hAnsiTheme="majorBidi" w:cstheme="majorBidi"/>
          <w:color w:val="000000" w:themeColor="text1"/>
          <w:sz w:val="24"/>
          <w:szCs w:val="24"/>
          <w:lang w:bidi="th-TH"/>
        </w:rPr>
        <w:t xml:space="preserve">that </w:t>
      </w:r>
      <w:r w:rsidR="000F77B9" w:rsidRPr="007A24BD">
        <w:rPr>
          <w:rFonts w:asciiTheme="majorBidi" w:hAnsiTheme="majorBidi" w:cstheme="majorBidi"/>
          <w:color w:val="000000" w:themeColor="text1"/>
          <w:sz w:val="24"/>
          <w:szCs w:val="24"/>
          <w:lang w:bidi="th-TH"/>
        </w:rPr>
        <w:t xml:space="preserve">was </w:t>
      </w:r>
      <w:r w:rsidR="00566BEC" w:rsidRPr="007A24BD">
        <w:rPr>
          <w:rFonts w:asciiTheme="majorBidi" w:hAnsiTheme="majorBidi" w:cstheme="majorBidi"/>
          <w:color w:val="000000" w:themeColor="text1"/>
          <w:sz w:val="24"/>
          <w:szCs w:val="24"/>
          <w:lang w:bidi="th-TH"/>
        </w:rPr>
        <w:t>studied</w:t>
      </w:r>
      <w:r w:rsidR="000F77B9" w:rsidRPr="007A24BD">
        <w:rPr>
          <w:rFonts w:asciiTheme="majorBidi" w:hAnsiTheme="majorBidi" w:cstheme="majorBidi"/>
          <w:color w:val="000000" w:themeColor="text1"/>
          <w:sz w:val="24"/>
          <w:szCs w:val="24"/>
          <w:lang w:bidi="th-TH"/>
        </w:rPr>
        <w:t xml:space="preserve"> by </w:t>
      </w:r>
      <w:r w:rsidR="000F77B9" w:rsidRPr="007A24BD">
        <w:rPr>
          <w:rFonts w:asciiTheme="majorBidi" w:hAnsiTheme="majorBidi" w:cstheme="majorBidi"/>
          <w:color w:val="000000" w:themeColor="text1"/>
          <w:sz w:val="24"/>
          <w:szCs w:val="24"/>
          <w:lang w:bidi="th-TH"/>
        </w:rPr>
        <w:fldChar w:fldCharType="begin" w:fldLock="1"/>
      </w:r>
      <w:r w:rsidR="00B2519B">
        <w:rPr>
          <w:rFonts w:asciiTheme="majorBidi" w:hAnsiTheme="majorBidi" w:cstheme="majorBidi"/>
          <w:color w:val="000000" w:themeColor="text1"/>
          <w:sz w:val="24"/>
          <w:szCs w:val="24"/>
          <w:lang w:bidi="th-TH"/>
        </w:rPr>
        <w:instrText>ADDIN CSL_CITATION {"citationItems":[{"id":"ITEM-1","itemData":{"author":[{"dropping-particle":"","family":"CRAMÉR","given":"HARALD","non-dropping-particle":"","parse-names":false,"suffix":""}],"id":"ITEM-1","issued":{"date-parts":[["1999"]]},"publisher":"Princeton University Press","title":"Mathematical Methods of Statistics (PMS-9)","type":"book"},"uris":["http://www.mendeley.com/documents/?uuid=ef77875b-b673-4fcd-ba73-28198f26a91d"]},{"id":"ITEM-2","itemData":{"DOI":"10.1111/j.2517-6161.1968.tb00757.x","author":[{"dropping-particle":"","family":"Walker","given":"A. M.","non-dropping-particle":"","parse-names":false,"suffix":""}],"container-title":"Journal of the Royal Statistical Society: Series B (Methodological)","id":"ITEM-2","issue":"3","issued":{"date-parts":[["1968"]]},"page":"570-575","title":"A Note on the Asymptotic Distribution of Sample Quantiles","type":"article-journal","volume":"30"},"uris":["http://www.mendeley.com/documents/?uuid=a3292d3f-d796-40b5-9bf5-a36b4aa0042c"]}],"mendeley":{"formattedCitation":"(Walker, 1968; CRAMÉR, 1999)","plainTextFormattedCitation":"(Walker, 1968; CRAMÉR, 1999)","previouslyFormattedCitation":"(Walker, 1968; CRAMÉR, 1999)"},"properties":{"noteIndex":0},"schema":"https://github.com/citation-style-language/schema/raw/master/csl-citation.json"}</w:instrText>
      </w:r>
      <w:r w:rsidR="000F77B9" w:rsidRPr="007A24BD">
        <w:rPr>
          <w:rFonts w:asciiTheme="majorBidi" w:hAnsiTheme="majorBidi" w:cstheme="majorBidi"/>
          <w:color w:val="000000" w:themeColor="text1"/>
          <w:sz w:val="24"/>
          <w:szCs w:val="24"/>
          <w:lang w:bidi="th-TH"/>
        </w:rPr>
        <w:fldChar w:fldCharType="separate"/>
      </w:r>
      <w:r w:rsidR="00781571" w:rsidRPr="00781571">
        <w:rPr>
          <w:rFonts w:asciiTheme="majorBidi" w:hAnsiTheme="majorBidi" w:cstheme="majorBidi"/>
          <w:noProof/>
          <w:color w:val="000000" w:themeColor="text1"/>
          <w:sz w:val="24"/>
          <w:szCs w:val="24"/>
          <w:lang w:bidi="th-TH"/>
        </w:rPr>
        <w:t>(Walker, 1968; CRAMÉR, 1999)</w:t>
      </w:r>
      <w:r w:rsidR="000F77B9" w:rsidRPr="007A24BD">
        <w:rPr>
          <w:rFonts w:asciiTheme="majorBidi" w:hAnsiTheme="majorBidi" w:cstheme="majorBidi"/>
          <w:color w:val="000000" w:themeColor="text1"/>
          <w:sz w:val="24"/>
          <w:szCs w:val="24"/>
          <w:lang w:bidi="th-TH"/>
        </w:rPr>
        <w:fldChar w:fldCharType="end"/>
      </w:r>
      <w:r w:rsidR="000F77B9" w:rsidRPr="007A24BD">
        <w:rPr>
          <w:rFonts w:asciiTheme="majorBidi" w:hAnsiTheme="majorBidi" w:cstheme="majorBidi"/>
          <w:color w:val="000000" w:themeColor="text1"/>
          <w:sz w:val="24"/>
          <w:szCs w:val="24"/>
          <w:lang w:bidi="th-TH"/>
        </w:rPr>
        <w:t>, it</w:t>
      </w:r>
      <w:r w:rsidR="00906448" w:rsidRPr="007A24BD">
        <w:rPr>
          <w:rFonts w:asciiTheme="majorBidi" w:hAnsiTheme="majorBidi" w:cstheme="majorBidi"/>
          <w:color w:val="000000" w:themeColor="text1"/>
          <w:sz w:val="24"/>
          <w:szCs w:val="24"/>
          <w:lang w:bidi="th-TH"/>
        </w:rPr>
        <w:t xml:space="preserve"> i</w:t>
      </w:r>
      <w:r w:rsidR="00566BEC" w:rsidRPr="007A24BD">
        <w:rPr>
          <w:rFonts w:asciiTheme="majorBidi" w:hAnsiTheme="majorBidi" w:cstheme="majorBidi"/>
          <w:color w:val="000000" w:themeColor="text1"/>
          <w:sz w:val="24"/>
          <w:szCs w:val="24"/>
          <w:lang w:bidi="th-TH"/>
        </w:rPr>
        <w:t xml:space="preserve">s found </w:t>
      </w:r>
      <w:r w:rsidRPr="007A24BD">
        <w:rPr>
          <w:rFonts w:asciiTheme="majorBidi" w:hAnsiTheme="majorBidi" w:cstheme="majorBidi"/>
          <w:color w:val="000000" w:themeColor="text1"/>
          <w:sz w:val="24"/>
          <w:szCs w:val="24"/>
          <w:lang w:bidi="th-TH"/>
        </w:rPr>
        <w:t>that</w:t>
      </w:r>
      <w:r w:rsidR="00906448" w:rsidRPr="007A24BD">
        <w:rPr>
          <w:rFonts w:asciiTheme="majorBidi" w:hAnsiTheme="majorBidi" w:cstheme="majorBidi"/>
          <w:color w:val="000000" w:themeColor="text1"/>
          <w:sz w:val="24"/>
          <w:szCs w:val="24"/>
          <w:lang w:bidi="th-TH"/>
        </w:rPr>
        <w:t xml:space="preserve"> </w:t>
      </w:r>
      <w:r w:rsidR="007A24BD" w:rsidRPr="007A24BD">
        <w:rPr>
          <w:position w:val="-20"/>
        </w:rPr>
        <w:object w:dxaOrig="1320" w:dyaOrig="520" w14:anchorId="2DCD24FB">
          <v:shape id="_x0000_i1189" type="#_x0000_t75" style="width:66pt;height:25.5pt" o:ole="">
            <v:imagedata r:id="rId337" o:title=""/>
          </v:shape>
          <o:OLEObject Type="Embed" ProgID="Equation.DSMT4" ShapeID="_x0000_i1189" DrawAspect="Content" ObjectID="_1689269798" r:id="rId338"/>
        </w:object>
      </w:r>
      <w:r w:rsidR="00906448" w:rsidRPr="007A24BD">
        <w:rPr>
          <w:rFonts w:asciiTheme="majorBidi" w:hAnsiTheme="majorBidi" w:cstheme="majorBidi"/>
          <w:color w:val="000000" w:themeColor="text1"/>
          <w:sz w:val="24"/>
          <w:szCs w:val="24"/>
        </w:rPr>
        <w:t xml:space="preserve"> converges in law to normal distribution </w:t>
      </w:r>
      <w:r w:rsidR="00CE679D" w:rsidRPr="007A24BD">
        <w:rPr>
          <w:rFonts w:asciiTheme="majorBidi" w:hAnsiTheme="majorBidi" w:cstheme="majorBidi"/>
          <w:color w:val="000000" w:themeColor="text1"/>
          <w:sz w:val="24"/>
          <w:szCs w:val="24"/>
        </w:rPr>
        <w:t>with</w:t>
      </w:r>
      <w:r w:rsidR="00906448" w:rsidRPr="007A24BD">
        <w:rPr>
          <w:rFonts w:asciiTheme="majorBidi" w:hAnsiTheme="majorBidi" w:cstheme="majorBidi"/>
          <w:color w:val="000000" w:themeColor="text1"/>
          <w:sz w:val="24"/>
          <w:szCs w:val="24"/>
        </w:rPr>
        <w:t xml:space="preserve"> mean and variance </w:t>
      </w:r>
      <w:r w:rsidR="00CE679D" w:rsidRPr="007A24BD">
        <w:rPr>
          <w:rFonts w:asciiTheme="majorBidi" w:hAnsiTheme="majorBidi" w:cstheme="majorBidi"/>
          <w:color w:val="000000" w:themeColor="text1"/>
          <w:sz w:val="24"/>
          <w:szCs w:val="24"/>
        </w:rPr>
        <w:t xml:space="preserve">are equal to 0 and </w:t>
      </w:r>
      <w:r w:rsidR="007A24BD" w:rsidRPr="007A24BD">
        <w:rPr>
          <w:position w:val="-44"/>
        </w:rPr>
        <w:object w:dxaOrig="920" w:dyaOrig="859" w14:anchorId="00EC27FD">
          <v:shape id="_x0000_i1190" type="#_x0000_t75" style="width:46.5pt;height:42.75pt" o:ole="">
            <v:imagedata r:id="rId339" o:title=""/>
          </v:shape>
          <o:OLEObject Type="Embed" ProgID="Equation.DSMT4" ShapeID="_x0000_i1190" DrawAspect="Content" ObjectID="_1689269799" r:id="rId340"/>
        </w:object>
      </w:r>
      <w:r w:rsidR="006E2AAB" w:rsidRPr="007A24BD">
        <w:rPr>
          <w:rFonts w:asciiTheme="majorBidi" w:hAnsiTheme="majorBidi" w:cstheme="majorBidi"/>
          <w:color w:val="000000" w:themeColor="text1"/>
          <w:sz w:val="24"/>
          <w:szCs w:val="24"/>
        </w:rPr>
        <w:t xml:space="preserve">, </w:t>
      </w:r>
      <w:r w:rsidR="00CE679D" w:rsidRPr="007A24BD">
        <w:rPr>
          <w:rFonts w:asciiTheme="majorBidi" w:hAnsiTheme="majorBidi" w:cstheme="majorBidi"/>
          <w:color w:val="000000" w:themeColor="text1"/>
          <w:sz w:val="24"/>
          <w:szCs w:val="24"/>
        </w:rPr>
        <w:t>respectively</w:t>
      </w:r>
      <w:r w:rsidR="00B92F68" w:rsidRPr="007A24BD">
        <w:rPr>
          <w:rFonts w:asciiTheme="majorBidi" w:hAnsiTheme="majorBidi" w:cstheme="majorBidi"/>
          <w:color w:val="000000" w:themeColor="text1"/>
          <w:sz w:val="24"/>
          <w:szCs w:val="24"/>
        </w:rPr>
        <w:t xml:space="preserve"> when </w:t>
      </w:r>
      <w:r w:rsidR="007A24BD" w:rsidRPr="007A24BD">
        <w:rPr>
          <w:position w:val="-6"/>
        </w:rPr>
        <w:object w:dxaOrig="700" w:dyaOrig="220" w14:anchorId="79565C15">
          <v:shape id="_x0000_i1191" type="#_x0000_t75" style="width:35.25pt;height:10.5pt" o:ole="">
            <v:imagedata r:id="rId341" o:title=""/>
          </v:shape>
          <o:OLEObject Type="Embed" ProgID="Equation.DSMT4" ShapeID="_x0000_i1191" DrawAspect="Content" ObjectID="_1689269800" r:id="rId342"/>
        </w:object>
      </w:r>
      <w:r w:rsidR="00CE679D" w:rsidRPr="007A24BD">
        <w:rPr>
          <w:rFonts w:asciiTheme="majorBidi" w:hAnsiTheme="majorBidi" w:cstheme="majorBidi"/>
          <w:color w:val="000000" w:themeColor="text1"/>
          <w:sz w:val="24"/>
          <w:szCs w:val="24"/>
        </w:rPr>
        <w:t>.</w:t>
      </w:r>
      <w:r w:rsidR="00C60206">
        <w:rPr>
          <w:rFonts w:asciiTheme="majorBidi" w:hAnsiTheme="majorBidi" w:cstheme="majorBidi"/>
          <w:color w:val="000000" w:themeColor="text1"/>
          <w:sz w:val="24"/>
          <w:szCs w:val="24"/>
        </w:rPr>
        <w:t xml:space="preserve"> </w:t>
      </w:r>
      <w:r w:rsidR="005B0FC0" w:rsidRPr="007A24BD">
        <w:rPr>
          <w:rFonts w:asciiTheme="majorBidi" w:hAnsiTheme="majorBidi" w:cstheme="majorBidi"/>
          <w:color w:val="000000" w:themeColor="text1"/>
          <w:sz w:val="24"/>
          <w:szCs w:val="24"/>
        </w:rPr>
        <w:t xml:space="preserve">The mean and variance of sample quantile of order </w:t>
      </w:r>
      <w:r w:rsidR="007A24BD" w:rsidRPr="007A24BD">
        <w:rPr>
          <w:position w:val="-10"/>
        </w:rPr>
        <w:object w:dxaOrig="240" w:dyaOrig="260" w14:anchorId="4BD2818D">
          <v:shape id="_x0000_i1192" type="#_x0000_t75" style="width:12pt;height:12.75pt" o:ole="">
            <v:imagedata r:id="rId343" o:title=""/>
          </v:shape>
          <o:OLEObject Type="Embed" ProgID="Equation.DSMT4" ShapeID="_x0000_i1192" DrawAspect="Content" ObjectID="_1689269801" r:id="rId344"/>
        </w:object>
      </w:r>
      <w:r w:rsidR="006E2AAB" w:rsidRPr="007A24BD">
        <w:rPr>
          <w:rFonts w:asciiTheme="majorBidi" w:hAnsiTheme="majorBidi" w:cstheme="majorBidi"/>
          <w:color w:val="000000" w:themeColor="text1"/>
          <w:sz w:val="24"/>
          <w:szCs w:val="24"/>
        </w:rPr>
        <w:t xml:space="preserve"> </w:t>
      </w:r>
      <w:r w:rsidR="005B0FC0" w:rsidRPr="007A24BD">
        <w:rPr>
          <w:rFonts w:asciiTheme="majorBidi" w:hAnsiTheme="majorBidi" w:cstheme="majorBidi"/>
          <w:color w:val="000000" w:themeColor="text1"/>
          <w:sz w:val="24"/>
          <w:szCs w:val="24"/>
        </w:rPr>
        <w:t xml:space="preserve">can be demonstrated as follows:  </w:t>
      </w:r>
    </w:p>
    <w:p w14:paraId="01A857D1" w14:textId="2833345E" w:rsidR="005B0FC0" w:rsidRPr="007A24BD" w:rsidRDefault="007A24BD" w:rsidP="001778CC">
      <w:pPr>
        <w:tabs>
          <w:tab w:val="left" w:pos="1843"/>
        </w:tabs>
        <w:spacing w:after="0" w:line="240" w:lineRule="auto"/>
        <w:jc w:val="both"/>
        <w:rPr>
          <w:rFonts w:asciiTheme="majorBidi" w:hAnsiTheme="majorBidi" w:cstheme="majorBidi"/>
          <w:color w:val="000000" w:themeColor="text1"/>
          <w:sz w:val="24"/>
          <w:szCs w:val="24"/>
        </w:rPr>
      </w:pPr>
      <w:r w:rsidRPr="007A24BD">
        <w:rPr>
          <w:position w:val="-22"/>
        </w:rPr>
        <w:object w:dxaOrig="4520" w:dyaOrig="560" w14:anchorId="04BBBC70">
          <v:shape id="_x0000_i1193" type="#_x0000_t75" style="width:226.5pt;height:27.75pt" o:ole="">
            <v:imagedata r:id="rId345" o:title=""/>
          </v:shape>
          <o:OLEObject Type="Embed" ProgID="Equation.DSMT4" ShapeID="_x0000_i1193" DrawAspect="Content" ObjectID="_1689269802" r:id="rId346"/>
        </w:object>
      </w:r>
      <w:r w:rsidR="005B0FC0" w:rsidRPr="007A24BD">
        <w:rPr>
          <w:rFonts w:asciiTheme="majorBidi" w:hAnsiTheme="majorBidi" w:cstheme="majorBidi"/>
          <w:color w:val="000000" w:themeColor="text1"/>
          <w:sz w:val="24"/>
          <w:szCs w:val="24"/>
        </w:rPr>
        <w:t xml:space="preserve"> </w:t>
      </w:r>
    </w:p>
    <w:p w14:paraId="5AC12742" w14:textId="30ED66DA" w:rsidR="004003A4" w:rsidRPr="007A24BD" w:rsidRDefault="005B0FC0" w:rsidP="00D00E98">
      <w:pPr>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rPr>
        <w:tab/>
      </w:r>
      <w:r w:rsidRPr="007A24BD">
        <w:rPr>
          <w:rFonts w:asciiTheme="majorBidi" w:hAnsiTheme="majorBidi" w:cstheme="majorBidi"/>
          <w:color w:val="000000" w:themeColor="text1"/>
          <w:sz w:val="24"/>
          <w:szCs w:val="24"/>
        </w:rPr>
        <w:tab/>
        <w:t xml:space="preserve"> </w:t>
      </w:r>
      <w:r w:rsidR="007A24BD" w:rsidRPr="007A24BD">
        <w:rPr>
          <w:position w:val="-20"/>
        </w:rPr>
        <w:object w:dxaOrig="2720" w:dyaOrig="520" w14:anchorId="483FA240">
          <v:shape id="_x0000_i1194" type="#_x0000_t75" style="width:135.75pt;height:25.5pt" o:ole="">
            <v:imagedata r:id="rId347" o:title=""/>
          </v:shape>
          <o:OLEObject Type="Embed" ProgID="Equation.DSMT4" ShapeID="_x0000_i1194" DrawAspect="Content" ObjectID="_1689269803" r:id="rId348"/>
        </w:object>
      </w:r>
    </w:p>
    <w:p w14:paraId="26A15094" w14:textId="6FE18B1E" w:rsidR="005B0FC0" w:rsidRPr="007A24BD" w:rsidRDefault="006E2AAB"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That is,</w:t>
      </w:r>
      <w:r w:rsidR="005B0FC0" w:rsidRPr="007A24BD">
        <w:rPr>
          <w:rFonts w:asciiTheme="majorBidi" w:hAnsiTheme="majorBidi" w:cstheme="majorBidi"/>
          <w:color w:val="000000" w:themeColor="text1"/>
          <w:sz w:val="24"/>
          <w:szCs w:val="24"/>
        </w:rPr>
        <w:t xml:space="preserve"> the mean of </w:t>
      </w:r>
      <w:r w:rsidR="007A24BD" w:rsidRPr="007A24BD">
        <w:rPr>
          <w:position w:val="-16"/>
        </w:rPr>
        <w:object w:dxaOrig="320" w:dyaOrig="460" w14:anchorId="3A309385">
          <v:shape id="_x0000_i1195" type="#_x0000_t75" style="width:15.75pt;height:23.25pt" o:ole="">
            <v:imagedata r:id="rId349" o:title=""/>
          </v:shape>
          <o:OLEObject Type="Embed" ProgID="Equation.DSMT4" ShapeID="_x0000_i1195" DrawAspect="Content" ObjectID="_1689269804" r:id="rId350"/>
        </w:object>
      </w:r>
      <w:r w:rsidR="00282564" w:rsidRPr="007A24BD">
        <w:rPr>
          <w:rFonts w:asciiTheme="majorBidi" w:hAnsiTheme="majorBidi" w:cstheme="majorBidi"/>
          <w:color w:val="000000" w:themeColor="text1"/>
          <w:sz w:val="24"/>
          <w:szCs w:val="24"/>
        </w:rPr>
        <w:t xml:space="preserve"> can be</w:t>
      </w:r>
      <w:r w:rsidR="005B0FC0" w:rsidRPr="007A24BD">
        <w:rPr>
          <w:rFonts w:asciiTheme="majorBidi" w:hAnsiTheme="majorBidi" w:cstheme="majorBidi"/>
          <w:color w:val="000000" w:themeColor="text1"/>
          <w:sz w:val="24"/>
          <w:szCs w:val="24"/>
        </w:rPr>
        <w:t xml:space="preserve"> </w:t>
      </w:r>
      <w:r w:rsidR="00282564" w:rsidRPr="007A24BD">
        <w:rPr>
          <w:rFonts w:asciiTheme="majorBidi" w:hAnsiTheme="majorBidi" w:cstheme="majorBidi"/>
          <w:color w:val="000000" w:themeColor="text1"/>
          <w:sz w:val="24"/>
          <w:szCs w:val="24"/>
        </w:rPr>
        <w:t>resolved</w:t>
      </w:r>
      <w:r w:rsidR="001778CC" w:rsidRPr="007A24BD">
        <w:rPr>
          <w:rFonts w:asciiTheme="majorBidi" w:hAnsiTheme="majorBidi" w:cstheme="majorBidi"/>
          <w:color w:val="000000" w:themeColor="text1"/>
          <w:sz w:val="24"/>
          <w:szCs w:val="24"/>
        </w:rPr>
        <w:t xml:space="preserve"> in a </w:t>
      </w:r>
      <w:r w:rsidR="00687728" w:rsidRPr="007A24BD">
        <w:rPr>
          <w:rFonts w:asciiTheme="majorBidi" w:hAnsiTheme="majorBidi" w:cstheme="majorBidi"/>
          <w:color w:val="000000" w:themeColor="text1"/>
          <w:sz w:val="24"/>
          <w:szCs w:val="24"/>
        </w:rPr>
        <w:t>form of equation (14</w:t>
      </w:r>
      <w:r w:rsidR="005B0FC0" w:rsidRPr="007A24BD">
        <w:rPr>
          <w:rFonts w:asciiTheme="majorBidi" w:hAnsiTheme="majorBidi" w:cstheme="majorBidi"/>
          <w:color w:val="000000" w:themeColor="text1"/>
          <w:sz w:val="24"/>
          <w:szCs w:val="24"/>
        </w:rPr>
        <w:t>).</w:t>
      </w:r>
    </w:p>
    <w:p w14:paraId="032F0919" w14:textId="40ECBF00" w:rsidR="004003A4" w:rsidRPr="007A24BD" w:rsidRDefault="007A24BD" w:rsidP="00D00E98">
      <w:pPr>
        <w:tabs>
          <w:tab w:val="left" w:pos="1843"/>
        </w:tabs>
        <w:spacing w:after="0" w:line="240" w:lineRule="auto"/>
        <w:jc w:val="both"/>
        <w:rPr>
          <w:rFonts w:asciiTheme="majorBidi" w:hAnsiTheme="majorBidi" w:cstheme="majorBidi"/>
          <w:color w:val="000000" w:themeColor="text1"/>
          <w:sz w:val="24"/>
          <w:szCs w:val="24"/>
        </w:rPr>
      </w:pPr>
      <w:r w:rsidRPr="007A24BD">
        <w:rPr>
          <w:position w:val="-28"/>
        </w:rPr>
        <w:object w:dxaOrig="2060" w:dyaOrig="600" w14:anchorId="1151AF00">
          <v:shape id="_x0000_i1196" type="#_x0000_t75" style="width:102.75pt;height:30pt" o:ole="">
            <v:imagedata r:id="rId351" o:title=""/>
          </v:shape>
          <o:OLEObject Type="Embed" ProgID="Equation.DSMT4" ShapeID="_x0000_i1196" DrawAspect="Content" ObjectID="_1689269805" r:id="rId352"/>
        </w:object>
      </w:r>
      <w:r w:rsidR="005B0FC0" w:rsidRPr="007A24BD">
        <w:rPr>
          <w:rFonts w:asciiTheme="majorBidi" w:hAnsiTheme="majorBidi" w:cstheme="majorBidi"/>
          <w:color w:val="000000" w:themeColor="text1"/>
          <w:sz w:val="24"/>
          <w:szCs w:val="24"/>
        </w:rPr>
        <w:t xml:space="preserve"> </w:t>
      </w:r>
      <w:r w:rsidR="005B0FC0" w:rsidRPr="007A24BD">
        <w:rPr>
          <w:rFonts w:asciiTheme="majorBidi" w:hAnsiTheme="majorBidi" w:cstheme="majorBidi"/>
          <w:color w:val="000000" w:themeColor="text1"/>
          <w:sz w:val="24"/>
          <w:szCs w:val="24"/>
        </w:rPr>
        <w:tab/>
      </w:r>
      <w:r w:rsidR="005B0FC0" w:rsidRPr="007A24BD">
        <w:rPr>
          <w:rFonts w:asciiTheme="majorBidi" w:hAnsiTheme="majorBidi" w:cstheme="majorBidi"/>
          <w:color w:val="000000" w:themeColor="text1"/>
          <w:sz w:val="24"/>
          <w:szCs w:val="24"/>
        </w:rPr>
        <w:tab/>
      </w:r>
      <w:r w:rsidR="006B41B7">
        <w:rPr>
          <w:rFonts w:asciiTheme="majorBidi" w:hAnsiTheme="majorBidi" w:cstheme="majorBidi"/>
          <w:color w:val="000000" w:themeColor="text1"/>
          <w:sz w:val="24"/>
          <w:szCs w:val="24"/>
        </w:rPr>
        <w:tab/>
      </w:r>
      <w:r w:rsidR="005B0FC0" w:rsidRPr="007A24BD">
        <w:rPr>
          <w:rFonts w:asciiTheme="majorBidi" w:hAnsiTheme="majorBidi" w:cstheme="majorBidi"/>
          <w:color w:val="000000" w:themeColor="text1"/>
          <w:sz w:val="24"/>
          <w:szCs w:val="24"/>
        </w:rPr>
        <w:t xml:space="preserve">          </w:t>
      </w:r>
      <w:r w:rsidR="006B41B7">
        <w:rPr>
          <w:rFonts w:asciiTheme="majorBidi" w:hAnsiTheme="majorBidi" w:cstheme="majorBidi"/>
          <w:color w:val="000000" w:themeColor="text1"/>
          <w:sz w:val="24"/>
          <w:szCs w:val="24"/>
        </w:rPr>
        <w:t xml:space="preserve">          </w:t>
      </w:r>
      <w:r w:rsidR="005B0FC0" w:rsidRPr="007A24BD">
        <w:rPr>
          <w:rFonts w:asciiTheme="majorBidi" w:hAnsiTheme="majorBidi" w:cstheme="majorBidi"/>
          <w:color w:val="000000" w:themeColor="text1"/>
          <w:sz w:val="24"/>
          <w:szCs w:val="24"/>
        </w:rPr>
        <w:t xml:space="preserve"> </w:t>
      </w:r>
      <w:r w:rsidR="00687728" w:rsidRPr="007A24BD">
        <w:rPr>
          <w:rFonts w:asciiTheme="majorBidi" w:hAnsiTheme="majorBidi" w:cstheme="majorBidi"/>
          <w:color w:val="000000" w:themeColor="text1"/>
          <w:sz w:val="24"/>
          <w:szCs w:val="24"/>
        </w:rPr>
        <w:t>(14</w:t>
      </w:r>
      <w:r w:rsidR="005B0FC0" w:rsidRPr="007A24BD">
        <w:rPr>
          <w:rFonts w:asciiTheme="majorBidi" w:hAnsiTheme="majorBidi" w:cstheme="majorBidi"/>
          <w:color w:val="000000" w:themeColor="text1"/>
          <w:sz w:val="24"/>
          <w:szCs w:val="24"/>
        </w:rPr>
        <w:t>)</w:t>
      </w:r>
    </w:p>
    <w:p w14:paraId="7D105E25" w14:textId="1E46D283" w:rsidR="005B0FC0" w:rsidRPr="007A24BD" w:rsidRDefault="005B0FC0"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Next, to prove the variance of the </w:t>
      </w:r>
      <w:r w:rsidR="007A24BD" w:rsidRPr="007A24BD">
        <w:rPr>
          <w:position w:val="-10"/>
        </w:rPr>
        <w:object w:dxaOrig="360" w:dyaOrig="380" w14:anchorId="149BFD4E">
          <v:shape id="_x0000_i1197" type="#_x0000_t75" style="width:18pt;height:18.75pt" o:ole="">
            <v:imagedata r:id="rId353" o:title=""/>
          </v:shape>
          <o:OLEObject Type="Embed" ProgID="Equation.DSMT4" ShapeID="_x0000_i1197" DrawAspect="Content" ObjectID="_1689269806" r:id="rId354"/>
        </w:object>
      </w:r>
      <w:r w:rsidRPr="007A24BD">
        <w:rPr>
          <w:rFonts w:asciiTheme="majorBidi" w:hAnsiTheme="majorBidi" w:cstheme="majorBidi"/>
          <w:color w:val="000000" w:themeColor="text1"/>
          <w:sz w:val="24"/>
          <w:szCs w:val="24"/>
        </w:rPr>
        <w:t xml:space="preserve"> sample quantile</w:t>
      </w:r>
      <w:r w:rsidR="009126C8" w:rsidRPr="007A24BD">
        <w:rPr>
          <w:rFonts w:asciiTheme="majorBidi" w:hAnsiTheme="majorBidi" w:cstheme="majorBidi"/>
          <w:color w:val="000000" w:themeColor="text1"/>
          <w:sz w:val="24"/>
          <w:szCs w:val="24"/>
        </w:rPr>
        <w:t>.</w:t>
      </w:r>
      <w:r w:rsidRPr="007A24BD">
        <w:rPr>
          <w:rFonts w:asciiTheme="majorBidi" w:hAnsiTheme="majorBidi" w:cstheme="majorBidi"/>
          <w:color w:val="000000" w:themeColor="text1"/>
          <w:sz w:val="24"/>
          <w:szCs w:val="24"/>
        </w:rPr>
        <w:t xml:space="preserve"> </w:t>
      </w:r>
    </w:p>
    <w:p w14:paraId="713CE65B" w14:textId="14DCABE1" w:rsidR="005B0FC0" w:rsidRPr="007A24BD" w:rsidRDefault="007A24BD" w:rsidP="00D00E98">
      <w:pPr>
        <w:tabs>
          <w:tab w:val="left" w:pos="1843"/>
        </w:tabs>
        <w:spacing w:after="0" w:line="240" w:lineRule="auto"/>
        <w:jc w:val="both"/>
        <w:rPr>
          <w:rFonts w:asciiTheme="majorBidi" w:hAnsiTheme="majorBidi" w:cstheme="majorBidi"/>
          <w:color w:val="000000" w:themeColor="text1"/>
          <w:sz w:val="24"/>
          <w:szCs w:val="24"/>
        </w:rPr>
      </w:pPr>
      <w:r w:rsidRPr="007A24BD">
        <w:rPr>
          <w:position w:val="-44"/>
        </w:rPr>
        <w:object w:dxaOrig="5240" w:dyaOrig="859" w14:anchorId="7A3F5518">
          <v:shape id="_x0000_i1198" type="#_x0000_t75" style="width:262.5pt;height:42.75pt" o:ole="">
            <v:imagedata r:id="rId355" o:title=""/>
          </v:shape>
          <o:OLEObject Type="Embed" ProgID="Equation.DSMT4" ShapeID="_x0000_i1198" DrawAspect="Content" ObjectID="_1689269807" r:id="rId356"/>
        </w:object>
      </w:r>
      <w:r w:rsidR="005B0FC0" w:rsidRPr="007A24BD">
        <w:rPr>
          <w:rFonts w:asciiTheme="majorBidi" w:hAnsiTheme="majorBidi" w:cstheme="majorBidi"/>
          <w:color w:val="000000" w:themeColor="text1"/>
          <w:sz w:val="24"/>
          <w:szCs w:val="24"/>
        </w:rPr>
        <w:t xml:space="preserve"> </w:t>
      </w:r>
    </w:p>
    <w:p w14:paraId="7BB88987" w14:textId="13F98BC9" w:rsidR="009126C8" w:rsidRPr="007A24BD" w:rsidRDefault="009126C8"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                              </w:t>
      </w:r>
      <w:r w:rsidR="007A24BD" w:rsidRPr="007A24BD">
        <w:rPr>
          <w:position w:val="-44"/>
        </w:rPr>
        <w:object w:dxaOrig="2480" w:dyaOrig="859" w14:anchorId="30CCE152">
          <v:shape id="_x0000_i1199" type="#_x0000_t75" style="width:123.75pt;height:42.75pt" o:ole="">
            <v:imagedata r:id="rId357" o:title=""/>
          </v:shape>
          <o:OLEObject Type="Embed" ProgID="Equation.DSMT4" ShapeID="_x0000_i1199" DrawAspect="Content" ObjectID="_1689269808" r:id="rId358"/>
        </w:object>
      </w:r>
    </w:p>
    <w:p w14:paraId="79955857" w14:textId="375061A7" w:rsidR="009126C8" w:rsidRPr="007A24BD" w:rsidRDefault="00282564"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That is, </w:t>
      </w:r>
      <w:r w:rsidR="009126C8" w:rsidRPr="007A24BD">
        <w:rPr>
          <w:rFonts w:asciiTheme="majorBidi" w:hAnsiTheme="majorBidi" w:cstheme="majorBidi"/>
          <w:color w:val="000000" w:themeColor="text1"/>
          <w:sz w:val="24"/>
          <w:szCs w:val="24"/>
        </w:rPr>
        <w:t xml:space="preserve">the variance of </w:t>
      </w:r>
      <w:r w:rsidR="007A24BD" w:rsidRPr="007A24BD">
        <w:rPr>
          <w:position w:val="-16"/>
        </w:rPr>
        <w:object w:dxaOrig="320" w:dyaOrig="460" w14:anchorId="10F1AC7C">
          <v:shape id="_x0000_i1200" type="#_x0000_t75" style="width:15.75pt;height:23.25pt" o:ole="">
            <v:imagedata r:id="rId359" o:title=""/>
          </v:shape>
          <o:OLEObject Type="Embed" ProgID="Equation.DSMT4" ShapeID="_x0000_i1200" DrawAspect="Content" ObjectID="_1689269809" r:id="rId360"/>
        </w:object>
      </w:r>
      <w:r w:rsidR="009126C8"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rPr>
        <w:t>can be simplified</w:t>
      </w:r>
      <w:r w:rsidR="009126C8"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rPr>
        <w:t xml:space="preserve">in </w:t>
      </w:r>
      <w:r w:rsidR="009126C8" w:rsidRPr="007A24BD">
        <w:rPr>
          <w:rFonts w:asciiTheme="majorBidi" w:hAnsiTheme="majorBidi" w:cstheme="majorBidi"/>
          <w:color w:val="000000" w:themeColor="text1"/>
          <w:sz w:val="24"/>
          <w:szCs w:val="24"/>
        </w:rPr>
        <w:t xml:space="preserve">the </w:t>
      </w:r>
      <w:r w:rsidRPr="007A24BD">
        <w:rPr>
          <w:rFonts w:asciiTheme="majorBidi" w:hAnsiTheme="majorBidi" w:cstheme="majorBidi"/>
          <w:color w:val="000000" w:themeColor="text1"/>
          <w:sz w:val="24"/>
          <w:szCs w:val="24"/>
        </w:rPr>
        <w:t>formula</w:t>
      </w:r>
      <w:r w:rsidR="00687728" w:rsidRPr="007A24BD">
        <w:rPr>
          <w:rFonts w:asciiTheme="majorBidi" w:hAnsiTheme="majorBidi" w:cstheme="majorBidi"/>
          <w:color w:val="000000" w:themeColor="text1"/>
          <w:sz w:val="24"/>
          <w:szCs w:val="24"/>
        </w:rPr>
        <w:t xml:space="preserve"> of equation (15</w:t>
      </w:r>
      <w:r w:rsidR="009126C8" w:rsidRPr="007A24BD">
        <w:rPr>
          <w:rFonts w:asciiTheme="majorBidi" w:hAnsiTheme="majorBidi" w:cstheme="majorBidi"/>
          <w:color w:val="000000" w:themeColor="text1"/>
          <w:sz w:val="24"/>
          <w:szCs w:val="24"/>
        </w:rPr>
        <w:t>).</w:t>
      </w:r>
    </w:p>
    <w:p w14:paraId="7DEB8DC2" w14:textId="5BD605C4" w:rsidR="009126C8" w:rsidRPr="007A24BD" w:rsidRDefault="007A24BD" w:rsidP="00D00E98">
      <w:pPr>
        <w:tabs>
          <w:tab w:val="left" w:pos="1843"/>
        </w:tabs>
        <w:spacing w:after="0" w:line="240" w:lineRule="auto"/>
        <w:jc w:val="both"/>
        <w:rPr>
          <w:rFonts w:asciiTheme="majorBidi" w:hAnsiTheme="majorBidi" w:cstheme="majorBidi"/>
          <w:color w:val="000000" w:themeColor="text1"/>
          <w:sz w:val="24"/>
          <w:szCs w:val="24"/>
        </w:rPr>
      </w:pPr>
      <w:r w:rsidRPr="007A24BD">
        <w:rPr>
          <w:position w:val="-44"/>
        </w:rPr>
        <w:object w:dxaOrig="2880" w:dyaOrig="859" w14:anchorId="3CB5B2C0">
          <v:shape id="_x0000_i1201" type="#_x0000_t75" style="width:2in;height:42.75pt" o:ole="">
            <v:imagedata r:id="rId361" o:title=""/>
          </v:shape>
          <o:OLEObject Type="Embed" ProgID="Equation.DSMT4" ShapeID="_x0000_i1201" DrawAspect="Content" ObjectID="_1689269810" r:id="rId362"/>
        </w:object>
      </w:r>
      <w:r w:rsidR="009126C8" w:rsidRPr="007A24BD">
        <w:rPr>
          <w:rFonts w:asciiTheme="majorBidi" w:hAnsiTheme="majorBidi" w:cstheme="majorBidi"/>
          <w:color w:val="000000" w:themeColor="text1"/>
          <w:sz w:val="24"/>
          <w:szCs w:val="24"/>
        </w:rPr>
        <w:tab/>
      </w:r>
      <w:r w:rsidR="006B41B7">
        <w:rPr>
          <w:rFonts w:asciiTheme="majorBidi" w:hAnsiTheme="majorBidi" w:cstheme="majorBidi"/>
          <w:color w:val="000000" w:themeColor="text1"/>
          <w:sz w:val="24"/>
          <w:szCs w:val="24"/>
        </w:rPr>
        <w:t xml:space="preserve">         </w:t>
      </w:r>
      <w:r w:rsidR="009126C8" w:rsidRPr="007A24BD">
        <w:rPr>
          <w:rFonts w:asciiTheme="majorBidi" w:hAnsiTheme="majorBidi" w:cstheme="majorBidi"/>
          <w:color w:val="000000" w:themeColor="text1"/>
          <w:sz w:val="24"/>
          <w:szCs w:val="24"/>
        </w:rPr>
        <w:t xml:space="preserve">            </w:t>
      </w:r>
      <w:r w:rsidR="00687728" w:rsidRPr="007A24BD">
        <w:rPr>
          <w:rFonts w:asciiTheme="majorBidi" w:hAnsiTheme="majorBidi" w:cstheme="majorBidi"/>
          <w:color w:val="000000" w:themeColor="text1"/>
          <w:sz w:val="24"/>
          <w:szCs w:val="24"/>
        </w:rPr>
        <w:t>(15</w:t>
      </w:r>
      <w:r w:rsidR="009126C8" w:rsidRPr="007A24BD">
        <w:rPr>
          <w:rFonts w:asciiTheme="majorBidi" w:hAnsiTheme="majorBidi" w:cstheme="majorBidi"/>
          <w:color w:val="000000" w:themeColor="text1"/>
          <w:sz w:val="24"/>
          <w:szCs w:val="24"/>
        </w:rPr>
        <w:t>)</w:t>
      </w:r>
    </w:p>
    <w:p w14:paraId="422ABD87" w14:textId="29660EFD" w:rsidR="00282564" w:rsidRPr="007A24BD" w:rsidRDefault="00282564"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Therefore</w:t>
      </w:r>
      <w:r w:rsidR="00F55C2F" w:rsidRPr="007A24BD">
        <w:rPr>
          <w:rFonts w:asciiTheme="majorBidi" w:hAnsiTheme="majorBidi" w:cstheme="majorBidi"/>
          <w:color w:val="000000" w:themeColor="text1"/>
          <w:sz w:val="24"/>
          <w:szCs w:val="24"/>
        </w:rPr>
        <w:t>,</w:t>
      </w:r>
      <w:r w:rsidR="004C5C69"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rPr>
        <w:t xml:space="preserve">the </w:t>
      </w:r>
      <w:r w:rsidR="007A24BD" w:rsidRPr="007A24BD">
        <w:rPr>
          <w:position w:val="-16"/>
        </w:rPr>
        <w:object w:dxaOrig="320" w:dyaOrig="460" w14:anchorId="7598F295">
          <v:shape id="_x0000_i1202" type="#_x0000_t75" style="width:15.75pt;height:23.25pt" o:ole="">
            <v:imagedata r:id="rId363" o:title=""/>
          </v:shape>
          <o:OLEObject Type="Embed" ProgID="Equation.DSMT4" ShapeID="_x0000_i1202" DrawAspect="Content" ObjectID="_1689269811" r:id="rId364"/>
        </w:object>
      </w:r>
      <w:r w:rsidR="004C5C69" w:rsidRPr="007A24BD">
        <w:rPr>
          <w:rFonts w:asciiTheme="majorBidi" w:hAnsiTheme="majorBidi" w:cstheme="majorBidi"/>
          <w:color w:val="000000" w:themeColor="text1"/>
          <w:sz w:val="24"/>
          <w:szCs w:val="24"/>
        </w:rPr>
        <w:t xml:space="preserve"> also converges in law to normal distribution with mean </w:t>
      </w:r>
      <w:r w:rsidR="007A24BD" w:rsidRPr="007A24BD">
        <w:rPr>
          <w:position w:val="-18"/>
        </w:rPr>
        <w:object w:dxaOrig="320" w:dyaOrig="420" w14:anchorId="490D7827">
          <v:shape id="_x0000_i1203" type="#_x0000_t75" style="width:15.75pt;height:21pt" o:ole="">
            <v:imagedata r:id="rId365" o:title=""/>
          </v:shape>
          <o:OLEObject Type="Embed" ProgID="Equation.DSMT4" ShapeID="_x0000_i1203" DrawAspect="Content" ObjectID="_1689269812" r:id="rId366"/>
        </w:object>
      </w:r>
      <w:r w:rsidR="004C5C69" w:rsidRPr="007A24BD">
        <w:rPr>
          <w:rFonts w:asciiTheme="majorBidi" w:hAnsiTheme="majorBidi" w:cstheme="majorBidi"/>
          <w:color w:val="000000" w:themeColor="text1"/>
          <w:sz w:val="24"/>
          <w:szCs w:val="24"/>
        </w:rPr>
        <w:t xml:space="preserve">and variance </w:t>
      </w:r>
      <w:r w:rsidR="007A24BD" w:rsidRPr="007A24BD">
        <w:rPr>
          <w:position w:val="-44"/>
        </w:rPr>
        <w:object w:dxaOrig="1020" w:dyaOrig="859" w14:anchorId="4244D4AF">
          <v:shape id="_x0000_i1204" type="#_x0000_t75" style="width:51pt;height:42.75pt" o:ole="">
            <v:imagedata r:id="rId367" o:title=""/>
          </v:shape>
          <o:OLEObject Type="Embed" ProgID="Equation.DSMT4" ShapeID="_x0000_i1204" DrawAspect="Content" ObjectID="_1689269813" r:id="rId368"/>
        </w:object>
      </w:r>
      <w:r w:rsidR="004C5C69" w:rsidRPr="007A24BD">
        <w:rPr>
          <w:rFonts w:asciiTheme="majorBidi" w:hAnsiTheme="majorBidi" w:cstheme="majorBidi"/>
          <w:color w:val="000000" w:themeColor="text1"/>
          <w:sz w:val="24"/>
          <w:szCs w:val="24"/>
        </w:rPr>
        <w:t xml:space="preserve"> </w:t>
      </w:r>
      <w:proofErr w:type="gramStart"/>
      <w:r w:rsidR="004C5C69" w:rsidRPr="007A24BD">
        <w:rPr>
          <w:rFonts w:asciiTheme="majorBidi" w:hAnsiTheme="majorBidi" w:cstheme="majorBidi"/>
          <w:color w:val="000000" w:themeColor="text1"/>
          <w:sz w:val="24"/>
          <w:szCs w:val="24"/>
        </w:rPr>
        <w:t xml:space="preserve">when </w:t>
      </w:r>
      <w:proofErr w:type="gramEnd"/>
      <w:r w:rsidR="007A24BD" w:rsidRPr="007A24BD">
        <w:rPr>
          <w:position w:val="-6"/>
        </w:rPr>
        <w:object w:dxaOrig="700" w:dyaOrig="220" w14:anchorId="611D3D5E">
          <v:shape id="_x0000_i1205" type="#_x0000_t75" style="width:35.25pt;height:10.5pt" o:ole="">
            <v:imagedata r:id="rId369" o:title=""/>
          </v:shape>
          <o:OLEObject Type="Embed" ProgID="Equation.DSMT4" ShapeID="_x0000_i1205" DrawAspect="Content" ObjectID="_1689269814" r:id="rId370"/>
        </w:object>
      </w:r>
      <w:r w:rsidR="004C5C69" w:rsidRPr="007A24BD">
        <w:rPr>
          <w:rFonts w:asciiTheme="majorBidi" w:hAnsiTheme="majorBidi" w:cstheme="majorBidi"/>
          <w:color w:val="000000" w:themeColor="text1"/>
          <w:sz w:val="24"/>
          <w:szCs w:val="24"/>
        </w:rPr>
        <w:t>.</w:t>
      </w:r>
    </w:p>
    <w:p w14:paraId="66605948" w14:textId="0349A061" w:rsidR="000F77B9" w:rsidRPr="007A24BD" w:rsidRDefault="00441093"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lang w:bidi="th-TH"/>
        </w:rPr>
        <w:t xml:space="preserve">From </w:t>
      </w:r>
      <w:r w:rsidR="00282564" w:rsidRPr="007A24BD">
        <w:rPr>
          <w:rFonts w:asciiTheme="majorBidi" w:hAnsiTheme="majorBidi" w:cstheme="majorBidi"/>
          <w:color w:val="000000" w:themeColor="text1"/>
          <w:sz w:val="24"/>
          <w:szCs w:val="24"/>
          <w:lang w:bidi="th-TH"/>
        </w:rPr>
        <w:t>D</w:t>
      </w:r>
      <w:r w:rsidRPr="007A24BD">
        <w:rPr>
          <w:rFonts w:asciiTheme="majorBidi" w:hAnsiTheme="majorBidi" w:cstheme="majorBidi"/>
          <w:color w:val="000000" w:themeColor="text1"/>
          <w:sz w:val="24"/>
          <w:szCs w:val="24"/>
          <w:lang w:bidi="th-TH"/>
        </w:rPr>
        <w:t>efinition</w:t>
      </w:r>
      <w:r w:rsidR="00282564" w:rsidRPr="007A24BD">
        <w:rPr>
          <w:rFonts w:asciiTheme="majorBidi" w:hAnsiTheme="majorBidi" w:cstheme="majorBidi"/>
          <w:color w:val="000000" w:themeColor="text1"/>
          <w:sz w:val="24"/>
          <w:szCs w:val="24"/>
          <w:lang w:bidi="th-TH"/>
        </w:rPr>
        <w:t xml:space="preserve">, if </w:t>
      </w:r>
      <w:r w:rsidR="007A24BD" w:rsidRPr="007A24BD">
        <w:rPr>
          <w:position w:val="-10"/>
        </w:rPr>
        <w:object w:dxaOrig="760" w:dyaOrig="320" w14:anchorId="0782A609">
          <v:shape id="_x0000_i1206" type="#_x0000_t75" style="width:38.25pt;height:15.75pt" o:ole="">
            <v:imagedata r:id="rId371" o:title=""/>
          </v:shape>
          <o:OLEObject Type="Embed" ProgID="Equation.DSMT4" ShapeID="_x0000_i1206" DrawAspect="Content" ObjectID="_1689269815" r:id="rId372"/>
        </w:object>
      </w:r>
      <w:r w:rsidR="00DC1BA7" w:rsidRPr="007A24BD">
        <w:rPr>
          <w:rFonts w:asciiTheme="majorBidi" w:hAnsiTheme="majorBidi" w:cstheme="majorBidi"/>
          <w:color w:val="000000" w:themeColor="text1"/>
          <w:sz w:val="24"/>
          <w:szCs w:val="24"/>
        </w:rPr>
        <w:t xml:space="preserve">then the </w:t>
      </w:r>
      <w:r w:rsidR="00282564" w:rsidRPr="007A24BD">
        <w:rPr>
          <w:rFonts w:asciiTheme="majorBidi" w:hAnsiTheme="majorBidi" w:cstheme="majorBidi"/>
          <w:color w:val="000000" w:themeColor="text1"/>
          <w:sz w:val="24"/>
          <w:szCs w:val="24"/>
          <w:lang w:bidi="th-TH"/>
        </w:rPr>
        <w:t>sample quantile</w:t>
      </w:r>
      <w:r w:rsidR="00D2346F" w:rsidRPr="007A24BD">
        <w:rPr>
          <w:rFonts w:asciiTheme="majorBidi" w:hAnsiTheme="majorBidi" w:cstheme="majorBidi"/>
          <w:color w:val="000000" w:themeColor="text1"/>
          <w:sz w:val="24"/>
          <w:szCs w:val="24"/>
          <w:lang w:bidi="th-TH"/>
        </w:rPr>
        <w:t xml:space="preserve"> </w:t>
      </w:r>
      <w:r w:rsidR="00D2346F" w:rsidRPr="007A24BD">
        <w:rPr>
          <w:rFonts w:asciiTheme="majorBidi" w:hAnsiTheme="majorBidi" w:cstheme="majorBidi"/>
          <w:color w:val="000000" w:themeColor="text1"/>
          <w:sz w:val="24"/>
          <w:szCs w:val="24"/>
        </w:rPr>
        <w:t>of order 0.</w:t>
      </w:r>
      <w:r w:rsidR="004003A4" w:rsidRPr="007A24BD">
        <w:rPr>
          <w:rFonts w:asciiTheme="majorBidi" w:hAnsiTheme="majorBidi" w:cstheme="majorBidi"/>
          <w:color w:val="000000" w:themeColor="text1"/>
          <w:sz w:val="24"/>
          <w:szCs w:val="24"/>
        </w:rPr>
        <w:t xml:space="preserve">5, denoted </w:t>
      </w:r>
      <w:proofErr w:type="gramStart"/>
      <w:r w:rsidR="004003A4" w:rsidRPr="007A24BD">
        <w:rPr>
          <w:rFonts w:asciiTheme="majorBidi" w:hAnsiTheme="majorBidi" w:cstheme="majorBidi"/>
          <w:color w:val="000000" w:themeColor="text1"/>
          <w:sz w:val="24"/>
          <w:szCs w:val="24"/>
        </w:rPr>
        <w:t xml:space="preserve">as </w:t>
      </w:r>
      <w:proofErr w:type="gramEnd"/>
      <w:r w:rsidR="007A24BD" w:rsidRPr="007A24BD">
        <w:rPr>
          <w:position w:val="-16"/>
        </w:rPr>
        <w:object w:dxaOrig="1579" w:dyaOrig="460" w14:anchorId="6392E90D">
          <v:shape id="_x0000_i1207" type="#_x0000_t75" style="width:78.75pt;height:23.25pt" o:ole="">
            <v:imagedata r:id="rId373" o:title=""/>
          </v:shape>
          <o:OLEObject Type="Embed" ProgID="Equation.DSMT4" ShapeID="_x0000_i1207" DrawAspect="Content" ObjectID="_1689269816" r:id="rId374"/>
        </w:object>
      </w:r>
      <w:r w:rsidR="00282564" w:rsidRPr="007A24BD">
        <w:rPr>
          <w:rFonts w:asciiTheme="majorBidi" w:hAnsiTheme="majorBidi" w:cstheme="majorBidi"/>
          <w:color w:val="000000" w:themeColor="text1"/>
          <w:sz w:val="24"/>
          <w:szCs w:val="24"/>
        </w:rPr>
        <w:t>. This quantile</w:t>
      </w:r>
      <w:r w:rsidR="00D2346F" w:rsidRPr="007A24BD">
        <w:rPr>
          <w:rFonts w:asciiTheme="majorBidi" w:hAnsiTheme="majorBidi" w:cstheme="majorBidi"/>
          <w:color w:val="000000" w:themeColor="text1"/>
          <w:sz w:val="24"/>
          <w:szCs w:val="24"/>
        </w:rPr>
        <w:t xml:space="preserve"> </w:t>
      </w:r>
      <w:r w:rsidR="004003A4" w:rsidRPr="007A24BD">
        <w:rPr>
          <w:rFonts w:asciiTheme="majorBidi" w:hAnsiTheme="majorBidi" w:cstheme="majorBidi"/>
          <w:color w:val="000000" w:themeColor="text1"/>
          <w:sz w:val="24"/>
          <w:szCs w:val="24"/>
        </w:rPr>
        <w:t>will become</w:t>
      </w:r>
      <w:r w:rsidR="00D2346F" w:rsidRPr="007A24BD">
        <w:rPr>
          <w:rFonts w:asciiTheme="majorBidi" w:hAnsiTheme="majorBidi" w:cstheme="majorBidi"/>
          <w:color w:val="000000" w:themeColor="text1"/>
          <w:sz w:val="24"/>
          <w:szCs w:val="24"/>
        </w:rPr>
        <w:t xml:space="preserve"> </w:t>
      </w:r>
      <w:r w:rsidR="004003A4" w:rsidRPr="007A24BD">
        <w:rPr>
          <w:rFonts w:asciiTheme="majorBidi" w:hAnsiTheme="majorBidi" w:cstheme="majorBidi"/>
          <w:color w:val="000000" w:themeColor="text1"/>
          <w:sz w:val="24"/>
          <w:szCs w:val="24"/>
        </w:rPr>
        <w:t xml:space="preserve">the </w:t>
      </w:r>
      <w:r w:rsidR="00D2346F" w:rsidRPr="007A24BD">
        <w:rPr>
          <w:rFonts w:asciiTheme="majorBidi" w:hAnsiTheme="majorBidi" w:cstheme="majorBidi"/>
          <w:color w:val="000000" w:themeColor="text1"/>
          <w:sz w:val="24"/>
          <w:szCs w:val="24"/>
        </w:rPr>
        <w:t>sample median</w:t>
      </w:r>
      <w:r w:rsidR="00C60206">
        <w:rPr>
          <w:rFonts w:asciiTheme="majorBidi" w:hAnsiTheme="majorBidi" w:cstheme="majorBidi"/>
          <w:color w:val="000000" w:themeColor="text1"/>
          <w:sz w:val="24"/>
          <w:szCs w:val="24"/>
        </w:rPr>
        <w:t xml:space="preserve"> </w:t>
      </w:r>
      <w:r w:rsidR="00C60206" w:rsidRPr="00C60206">
        <w:rPr>
          <w:position w:val="-14"/>
        </w:rPr>
        <w:object w:dxaOrig="639" w:dyaOrig="400" w14:anchorId="3B3C7774">
          <v:shape id="_x0000_i1208" type="#_x0000_t75" style="width:32.25pt;height:20.25pt" o:ole="">
            <v:imagedata r:id="rId375" o:title=""/>
          </v:shape>
          <o:OLEObject Type="Embed" ProgID="Equation.DSMT4" ShapeID="_x0000_i1208" DrawAspect="Content" ObjectID="_1689269817" r:id="rId376"/>
        </w:object>
      </w:r>
      <w:r w:rsidR="00C60206">
        <w:t>o</w:t>
      </w:r>
      <w:r w:rsidR="004003A4" w:rsidRPr="007A24BD">
        <w:rPr>
          <w:rFonts w:asciiTheme="majorBidi" w:hAnsiTheme="majorBidi" w:cstheme="majorBidi"/>
          <w:color w:val="000000" w:themeColor="text1"/>
          <w:sz w:val="24"/>
          <w:szCs w:val="24"/>
        </w:rPr>
        <w:t xml:space="preserve">r </w:t>
      </w:r>
      <w:r w:rsidR="007A24BD" w:rsidRPr="007A24BD">
        <w:rPr>
          <w:position w:val="-16"/>
        </w:rPr>
        <w:object w:dxaOrig="2280" w:dyaOrig="460" w14:anchorId="7C84E7A4">
          <v:shape id="_x0000_i1209" type="#_x0000_t75" style="width:114pt;height:23.25pt" o:ole="">
            <v:imagedata r:id="rId377" o:title=""/>
          </v:shape>
          <o:OLEObject Type="Embed" ProgID="Equation.DSMT4" ShapeID="_x0000_i1209" DrawAspect="Content" ObjectID="_1689269818" r:id="rId378"/>
        </w:object>
      </w:r>
      <w:r w:rsidR="00513125" w:rsidRPr="007A24BD">
        <w:rPr>
          <w:rFonts w:asciiTheme="majorBidi" w:hAnsiTheme="majorBidi" w:cstheme="majorBidi"/>
          <w:color w:val="000000" w:themeColor="text1"/>
          <w:sz w:val="24"/>
          <w:szCs w:val="24"/>
          <w:lang w:bidi="th-TH"/>
        </w:rPr>
        <w:t>Additionally, the random samples</w:t>
      </w:r>
      <w:r w:rsidR="000F77B9" w:rsidRPr="007A24BD">
        <w:rPr>
          <w:rFonts w:asciiTheme="majorBidi" w:hAnsiTheme="majorBidi" w:cstheme="majorBidi"/>
          <w:color w:val="000000" w:themeColor="text1"/>
          <w:sz w:val="24"/>
          <w:szCs w:val="24"/>
          <w:lang w:bidi="th-TH"/>
        </w:rPr>
        <w:t xml:space="preserve"> </w:t>
      </w:r>
      <w:r w:rsidR="007A24BD" w:rsidRPr="007A24BD">
        <w:rPr>
          <w:position w:val="-16"/>
        </w:rPr>
        <w:object w:dxaOrig="1359" w:dyaOrig="400" w14:anchorId="52AAA3E3">
          <v:shape id="_x0000_i1210" type="#_x0000_t75" style="width:67.5pt;height:20.25pt" o:ole="">
            <v:imagedata r:id="rId379" o:title=""/>
          </v:shape>
          <o:OLEObject Type="Embed" ProgID="Equation.DSMT4" ShapeID="_x0000_i1210" DrawAspect="Content" ObjectID="_1689269819" r:id="rId380"/>
        </w:object>
      </w:r>
      <w:r w:rsidR="000F77B9" w:rsidRPr="007A24BD">
        <w:rPr>
          <w:rFonts w:asciiTheme="majorBidi" w:hAnsiTheme="majorBidi" w:cstheme="majorBidi"/>
          <w:color w:val="000000" w:themeColor="text1"/>
          <w:sz w:val="24"/>
          <w:szCs w:val="24"/>
        </w:rPr>
        <w:t xml:space="preserve"> are taken from </w:t>
      </w:r>
      <w:r w:rsidR="00C74AD9" w:rsidRPr="007A24BD">
        <w:rPr>
          <w:rFonts w:asciiTheme="majorBidi" w:hAnsiTheme="majorBidi" w:cstheme="majorBidi"/>
          <w:color w:val="000000" w:themeColor="text1"/>
          <w:sz w:val="24"/>
          <w:szCs w:val="24"/>
        </w:rPr>
        <w:t xml:space="preserve">a </w:t>
      </w:r>
      <w:r w:rsidR="000F77B9" w:rsidRPr="007A24BD">
        <w:rPr>
          <w:rFonts w:asciiTheme="majorBidi" w:hAnsiTheme="majorBidi" w:cstheme="majorBidi"/>
          <w:color w:val="000000" w:themeColor="text1"/>
          <w:sz w:val="24"/>
          <w:szCs w:val="24"/>
        </w:rPr>
        <w:t xml:space="preserve">population </w:t>
      </w:r>
      <w:r w:rsidR="00C74AD9" w:rsidRPr="007A24BD">
        <w:rPr>
          <w:rFonts w:asciiTheme="majorBidi" w:hAnsiTheme="majorBidi" w:cstheme="majorBidi"/>
          <w:color w:val="000000" w:themeColor="text1"/>
          <w:sz w:val="24"/>
          <w:szCs w:val="24"/>
        </w:rPr>
        <w:t xml:space="preserve">with </w:t>
      </w:r>
      <w:r w:rsidR="000F77B9" w:rsidRPr="007A24BD">
        <w:rPr>
          <w:rFonts w:asciiTheme="majorBidi" w:hAnsiTheme="majorBidi" w:cstheme="majorBidi"/>
          <w:color w:val="000000" w:themeColor="text1"/>
          <w:sz w:val="24"/>
          <w:szCs w:val="24"/>
        </w:rPr>
        <w:t xml:space="preserve">normal distribution which is symmetric </w:t>
      </w:r>
      <w:r w:rsidR="00480735" w:rsidRPr="007A24BD">
        <w:rPr>
          <w:rFonts w:asciiTheme="majorBidi" w:hAnsiTheme="majorBidi" w:cstheme="majorBidi"/>
          <w:color w:val="000000" w:themeColor="text1"/>
          <w:sz w:val="24"/>
          <w:szCs w:val="24"/>
        </w:rPr>
        <w:t>curve</w:t>
      </w:r>
      <w:r w:rsidR="00282564" w:rsidRPr="007A24BD">
        <w:rPr>
          <w:rFonts w:asciiTheme="majorBidi" w:hAnsiTheme="majorBidi" w:cstheme="majorBidi"/>
          <w:color w:val="000000" w:themeColor="text1"/>
          <w:sz w:val="24"/>
          <w:szCs w:val="24"/>
        </w:rPr>
        <w:t>, hence</w:t>
      </w:r>
      <w:r w:rsidR="00513125" w:rsidRPr="007A24BD">
        <w:rPr>
          <w:rFonts w:asciiTheme="majorBidi" w:hAnsiTheme="majorBidi" w:cstheme="majorBidi"/>
          <w:color w:val="000000" w:themeColor="text1"/>
          <w:sz w:val="24"/>
          <w:szCs w:val="24"/>
        </w:rPr>
        <w:t xml:space="preserve"> the population mean </w:t>
      </w:r>
      <w:r w:rsidR="00C74AD9" w:rsidRPr="007A24BD">
        <w:rPr>
          <w:rFonts w:asciiTheme="majorBidi" w:hAnsiTheme="majorBidi" w:cstheme="majorBidi"/>
          <w:color w:val="000000" w:themeColor="text1"/>
          <w:sz w:val="24"/>
          <w:szCs w:val="24"/>
        </w:rPr>
        <w:t>is equal to the</w:t>
      </w:r>
      <w:r w:rsidR="00513125" w:rsidRPr="007A24BD">
        <w:rPr>
          <w:rFonts w:asciiTheme="majorBidi" w:hAnsiTheme="majorBidi" w:cstheme="majorBidi"/>
          <w:color w:val="000000" w:themeColor="text1"/>
          <w:sz w:val="24"/>
          <w:szCs w:val="24"/>
        </w:rPr>
        <w:t xml:space="preserve"> </w:t>
      </w:r>
      <w:r w:rsidR="004003A4" w:rsidRPr="007A24BD">
        <w:rPr>
          <w:rFonts w:asciiTheme="majorBidi" w:hAnsiTheme="majorBidi" w:cstheme="majorBidi"/>
          <w:color w:val="000000" w:themeColor="text1"/>
          <w:sz w:val="24"/>
          <w:szCs w:val="24"/>
        </w:rPr>
        <w:t xml:space="preserve">population </w:t>
      </w:r>
      <w:r w:rsidR="00513125" w:rsidRPr="007A24BD">
        <w:rPr>
          <w:rFonts w:asciiTheme="majorBidi" w:hAnsiTheme="majorBidi" w:cstheme="majorBidi"/>
          <w:color w:val="000000" w:themeColor="text1"/>
          <w:sz w:val="24"/>
          <w:szCs w:val="24"/>
        </w:rPr>
        <w:t>median</w:t>
      </w:r>
      <w:r w:rsidR="004003A4" w:rsidRPr="007A24BD">
        <w:rPr>
          <w:rFonts w:asciiTheme="majorBidi" w:hAnsiTheme="majorBidi" w:cstheme="majorBidi"/>
          <w:color w:val="000000" w:themeColor="text1"/>
          <w:sz w:val="24"/>
          <w:szCs w:val="24"/>
        </w:rPr>
        <w:t>, that is</w:t>
      </w:r>
      <w:proofErr w:type="gramStart"/>
      <w:r w:rsidR="004003A4" w:rsidRPr="007A24BD">
        <w:rPr>
          <w:rFonts w:asciiTheme="majorBidi" w:hAnsiTheme="majorBidi" w:cstheme="majorBidi"/>
          <w:color w:val="000000" w:themeColor="text1"/>
          <w:sz w:val="24"/>
          <w:szCs w:val="24"/>
        </w:rPr>
        <w:t>,</w:t>
      </w:r>
      <w:r w:rsidR="000F77B9" w:rsidRPr="007A24BD">
        <w:rPr>
          <w:rFonts w:asciiTheme="majorBidi" w:hAnsiTheme="majorBidi" w:cstheme="majorBidi"/>
          <w:color w:val="000000" w:themeColor="text1"/>
          <w:sz w:val="24"/>
          <w:szCs w:val="24"/>
        </w:rPr>
        <w:t xml:space="preserve"> </w:t>
      </w:r>
      <w:proofErr w:type="gramEnd"/>
      <w:r w:rsidR="007A24BD" w:rsidRPr="007A24BD">
        <w:rPr>
          <w:position w:val="-18"/>
        </w:rPr>
        <w:object w:dxaOrig="840" w:dyaOrig="420" w14:anchorId="639DA77D">
          <v:shape id="_x0000_i1211" type="#_x0000_t75" style="width:42pt;height:21pt" o:ole="">
            <v:imagedata r:id="rId381" o:title=""/>
          </v:shape>
          <o:OLEObject Type="Embed" ProgID="Equation.DSMT4" ShapeID="_x0000_i1211" DrawAspect="Content" ObjectID="_1689269820" r:id="rId382"/>
        </w:object>
      </w:r>
      <w:r w:rsidR="000F77B9" w:rsidRPr="007A24BD">
        <w:rPr>
          <w:rFonts w:asciiTheme="majorBidi" w:hAnsiTheme="majorBidi" w:cstheme="majorBidi"/>
          <w:color w:val="000000" w:themeColor="text1"/>
          <w:sz w:val="24"/>
          <w:szCs w:val="24"/>
        </w:rPr>
        <w:t>.</w:t>
      </w:r>
    </w:p>
    <w:p w14:paraId="6BE909F0" w14:textId="3FDF740A" w:rsidR="00D00E98" w:rsidRPr="007A24BD" w:rsidRDefault="00687728" w:rsidP="00D00E98">
      <w:pPr>
        <w:tabs>
          <w:tab w:val="left" w:pos="1843"/>
        </w:tabs>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From equation (14</w:t>
      </w:r>
      <w:r w:rsidR="00D00E98" w:rsidRPr="007A24BD">
        <w:rPr>
          <w:rFonts w:asciiTheme="majorBidi" w:hAnsiTheme="majorBidi" w:cstheme="majorBidi"/>
          <w:color w:val="000000" w:themeColor="text1"/>
          <w:sz w:val="24"/>
          <w:szCs w:val="24"/>
        </w:rPr>
        <w:t>), it is obvious</w:t>
      </w:r>
      <w:r w:rsidR="00C74AD9" w:rsidRPr="007A24BD">
        <w:rPr>
          <w:rFonts w:asciiTheme="majorBidi" w:hAnsiTheme="majorBidi" w:cstheme="majorBidi"/>
          <w:color w:val="000000" w:themeColor="text1"/>
          <w:sz w:val="24"/>
          <w:szCs w:val="24"/>
        </w:rPr>
        <w:t xml:space="preserve"> evidence</w:t>
      </w:r>
      <w:r w:rsidR="00D00E98" w:rsidRPr="007A24BD">
        <w:rPr>
          <w:rFonts w:asciiTheme="majorBidi" w:hAnsiTheme="majorBidi" w:cstheme="majorBidi"/>
          <w:color w:val="000000" w:themeColor="text1"/>
          <w:sz w:val="24"/>
          <w:szCs w:val="24"/>
        </w:rPr>
        <w:t xml:space="preserve"> that the mean of </w:t>
      </w:r>
      <w:r w:rsidR="007A24BD" w:rsidRPr="00025957">
        <w:rPr>
          <w:position w:val="-4"/>
        </w:rPr>
        <w:object w:dxaOrig="460" w:dyaOrig="260" w14:anchorId="2253BAC9">
          <v:shape id="_x0000_i1212" type="#_x0000_t75" style="width:23.25pt;height:12.75pt" o:ole="">
            <v:imagedata r:id="rId383" o:title=""/>
          </v:shape>
          <o:OLEObject Type="Embed" ProgID="Equation.DSMT4" ShapeID="_x0000_i1212" DrawAspect="Content" ObjectID="_1689269821" r:id="rId384"/>
        </w:object>
      </w:r>
      <w:r w:rsidR="00D00E98" w:rsidRPr="007A24BD">
        <w:rPr>
          <w:rFonts w:asciiTheme="majorBidi" w:hAnsiTheme="majorBidi" w:cstheme="majorBidi"/>
          <w:i/>
          <w:iCs/>
          <w:color w:val="000000" w:themeColor="text1"/>
          <w:sz w:val="24"/>
          <w:szCs w:val="24"/>
        </w:rPr>
        <w:t xml:space="preserve"> </w:t>
      </w:r>
      <w:r w:rsidR="00D00E98" w:rsidRPr="007A24BD">
        <w:rPr>
          <w:rFonts w:asciiTheme="majorBidi" w:hAnsiTheme="majorBidi" w:cstheme="majorBidi"/>
          <w:color w:val="000000" w:themeColor="text1"/>
          <w:sz w:val="24"/>
          <w:szCs w:val="24"/>
        </w:rPr>
        <w:t xml:space="preserve">is equal to the </w:t>
      </w:r>
      <w:r w:rsidR="00A03B6D" w:rsidRPr="007A24BD">
        <w:rPr>
          <w:rFonts w:asciiTheme="majorBidi" w:hAnsiTheme="majorBidi" w:cstheme="majorBidi"/>
          <w:color w:val="000000" w:themeColor="text1"/>
          <w:sz w:val="24"/>
          <w:szCs w:val="24"/>
        </w:rPr>
        <w:t>population median and this</w:t>
      </w:r>
      <w:r w:rsidR="00D00E98" w:rsidRPr="007A24BD">
        <w:rPr>
          <w:rFonts w:asciiTheme="majorBidi" w:hAnsiTheme="majorBidi" w:cstheme="majorBidi"/>
          <w:color w:val="000000" w:themeColor="text1"/>
          <w:sz w:val="24"/>
          <w:szCs w:val="24"/>
        </w:rPr>
        <w:t xml:space="preserve"> can be wri</w:t>
      </w:r>
      <w:r w:rsidRPr="007A24BD">
        <w:rPr>
          <w:rFonts w:asciiTheme="majorBidi" w:hAnsiTheme="majorBidi" w:cstheme="majorBidi"/>
          <w:color w:val="000000" w:themeColor="text1"/>
          <w:sz w:val="24"/>
          <w:szCs w:val="24"/>
        </w:rPr>
        <w:t>tten in the form of equation (16</w:t>
      </w:r>
      <w:r w:rsidR="00D00E98" w:rsidRPr="007A24BD">
        <w:rPr>
          <w:rFonts w:asciiTheme="majorBidi" w:hAnsiTheme="majorBidi" w:cstheme="majorBidi"/>
          <w:color w:val="000000" w:themeColor="text1"/>
          <w:sz w:val="24"/>
          <w:szCs w:val="24"/>
        </w:rPr>
        <w:t>).</w:t>
      </w:r>
    </w:p>
    <w:p w14:paraId="1045B53B" w14:textId="1628B313" w:rsidR="00D00E98" w:rsidRPr="007A24BD" w:rsidRDefault="007A24BD" w:rsidP="00A21750">
      <w:pPr>
        <w:tabs>
          <w:tab w:val="left" w:pos="1843"/>
        </w:tabs>
        <w:spacing w:before="120" w:after="120" w:line="240" w:lineRule="auto"/>
        <w:jc w:val="both"/>
        <w:rPr>
          <w:rFonts w:asciiTheme="majorBidi" w:hAnsiTheme="majorBidi" w:cstheme="majorBidi"/>
          <w:color w:val="000000" w:themeColor="text1"/>
          <w:sz w:val="24"/>
          <w:szCs w:val="24"/>
        </w:rPr>
      </w:pPr>
      <w:r w:rsidRPr="007A24BD">
        <w:rPr>
          <w:position w:val="-26"/>
        </w:rPr>
        <w:object w:dxaOrig="1840" w:dyaOrig="499" w14:anchorId="46F0A1C6">
          <v:shape id="_x0000_i1213" type="#_x0000_t75" style="width:92.25pt;height:24.75pt" o:ole="">
            <v:imagedata r:id="rId385" o:title=""/>
          </v:shape>
          <o:OLEObject Type="Embed" ProgID="Equation.DSMT4" ShapeID="_x0000_i1213" DrawAspect="Content" ObjectID="_1689269822" r:id="rId386"/>
        </w:object>
      </w:r>
      <w:r w:rsidR="00D00E98" w:rsidRPr="007A24BD">
        <w:rPr>
          <w:rFonts w:asciiTheme="majorBidi" w:hAnsiTheme="majorBidi" w:cstheme="majorBidi"/>
          <w:color w:val="000000" w:themeColor="text1"/>
          <w:sz w:val="24"/>
          <w:szCs w:val="24"/>
        </w:rPr>
        <w:tab/>
      </w:r>
      <w:r w:rsidR="00D00E98" w:rsidRPr="007A24BD">
        <w:rPr>
          <w:rFonts w:asciiTheme="majorBidi" w:hAnsiTheme="majorBidi" w:cstheme="majorBidi"/>
          <w:color w:val="000000" w:themeColor="text1"/>
          <w:sz w:val="24"/>
          <w:szCs w:val="24"/>
        </w:rPr>
        <w:tab/>
      </w:r>
      <w:r w:rsidR="00D00E98" w:rsidRPr="007A24BD">
        <w:rPr>
          <w:rFonts w:asciiTheme="majorBidi" w:hAnsiTheme="majorBidi" w:cstheme="majorBidi"/>
          <w:color w:val="000000" w:themeColor="text1"/>
          <w:sz w:val="24"/>
          <w:szCs w:val="24"/>
        </w:rPr>
        <w:tab/>
      </w:r>
      <w:r w:rsidR="00D00E98" w:rsidRPr="007A24BD">
        <w:rPr>
          <w:rFonts w:asciiTheme="majorBidi" w:hAnsiTheme="majorBidi" w:cstheme="majorBidi"/>
          <w:color w:val="000000" w:themeColor="text1"/>
          <w:sz w:val="24"/>
          <w:szCs w:val="24"/>
        </w:rPr>
        <w:tab/>
        <w:t xml:space="preserve">           </w:t>
      </w:r>
      <w:r w:rsidR="006B41B7">
        <w:rPr>
          <w:rFonts w:asciiTheme="majorBidi" w:hAnsiTheme="majorBidi" w:cstheme="majorBidi"/>
          <w:color w:val="000000" w:themeColor="text1"/>
          <w:sz w:val="24"/>
          <w:szCs w:val="24"/>
        </w:rPr>
        <w:t xml:space="preserve">          </w:t>
      </w:r>
      <w:r w:rsidR="00687728" w:rsidRPr="007A24BD">
        <w:rPr>
          <w:rFonts w:asciiTheme="majorBidi" w:hAnsiTheme="majorBidi" w:cstheme="majorBidi"/>
          <w:color w:val="000000" w:themeColor="text1"/>
          <w:sz w:val="24"/>
          <w:szCs w:val="24"/>
        </w:rPr>
        <w:t>(16</w:t>
      </w:r>
      <w:r w:rsidR="00D00E98" w:rsidRPr="007A24BD">
        <w:rPr>
          <w:rFonts w:asciiTheme="majorBidi" w:hAnsiTheme="majorBidi" w:cstheme="majorBidi"/>
          <w:color w:val="000000" w:themeColor="text1"/>
          <w:sz w:val="24"/>
          <w:szCs w:val="24"/>
        </w:rPr>
        <w:t>)</w:t>
      </w:r>
    </w:p>
    <w:p w14:paraId="3E0375F5" w14:textId="1786A80C" w:rsidR="003C4BBB" w:rsidRPr="007A24BD" w:rsidRDefault="003C4BBB" w:rsidP="00D00E98">
      <w:pPr>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Next, the proof of variance for sample median </w:t>
      </w:r>
      <w:r w:rsidR="00B85F16" w:rsidRPr="007A24BD">
        <w:rPr>
          <w:rFonts w:asciiTheme="majorBidi" w:hAnsiTheme="majorBidi" w:cstheme="majorBidi"/>
          <w:color w:val="000000" w:themeColor="text1"/>
          <w:sz w:val="24"/>
          <w:szCs w:val="24"/>
        </w:rPr>
        <w:t>are as follows:</w:t>
      </w:r>
    </w:p>
    <w:p w14:paraId="194E0F67" w14:textId="1D248332" w:rsidR="000F77B9" w:rsidRPr="007A24BD" w:rsidRDefault="00B85F16" w:rsidP="00D00E98">
      <w:pPr>
        <w:spacing w:after="0" w:line="240" w:lineRule="auto"/>
        <w:jc w:val="both"/>
        <w:rPr>
          <w:rFonts w:asciiTheme="majorBidi" w:hAnsiTheme="majorBidi" w:cstheme="majorBidi"/>
          <w:color w:val="000000" w:themeColor="text1"/>
          <w:sz w:val="24"/>
          <w:szCs w:val="24"/>
        </w:rPr>
      </w:pPr>
      <w:proofErr w:type="gramStart"/>
      <w:r w:rsidRPr="007A24BD">
        <w:rPr>
          <w:rFonts w:asciiTheme="majorBidi" w:hAnsiTheme="majorBidi" w:cstheme="majorBidi"/>
          <w:color w:val="000000" w:themeColor="text1"/>
          <w:sz w:val="24"/>
          <w:szCs w:val="24"/>
        </w:rPr>
        <w:t>c</w:t>
      </w:r>
      <w:r w:rsidR="00480735" w:rsidRPr="007A24BD">
        <w:rPr>
          <w:rFonts w:asciiTheme="majorBidi" w:hAnsiTheme="majorBidi" w:cstheme="majorBidi"/>
          <w:color w:val="000000" w:themeColor="text1"/>
          <w:sz w:val="24"/>
          <w:szCs w:val="24"/>
        </w:rPr>
        <w:t>onsider</w:t>
      </w:r>
      <w:proofErr w:type="gramEnd"/>
      <w:r w:rsidR="000F77B9" w:rsidRPr="007A24BD">
        <w:rPr>
          <w:rFonts w:asciiTheme="majorBidi" w:hAnsiTheme="majorBidi" w:cstheme="majorBidi"/>
          <w:color w:val="000000" w:themeColor="text1"/>
          <w:sz w:val="24"/>
          <w:szCs w:val="24"/>
        </w:rPr>
        <w:t xml:space="preserve">,  </w:t>
      </w:r>
      <w:r w:rsidR="007A24BD" w:rsidRPr="007A24BD">
        <w:rPr>
          <w:position w:val="-34"/>
        </w:rPr>
        <w:object w:dxaOrig="3220" w:dyaOrig="920" w14:anchorId="1FE40226">
          <v:shape id="_x0000_i1214" type="#_x0000_t75" style="width:161.25pt;height:46.5pt" o:ole="">
            <v:imagedata r:id="rId387" o:title=""/>
          </v:shape>
          <o:OLEObject Type="Embed" ProgID="Equation.DSMT4" ShapeID="_x0000_i1214" DrawAspect="Content" ObjectID="_1689269823" r:id="rId388"/>
        </w:object>
      </w:r>
    </w:p>
    <w:p w14:paraId="326AA6EF" w14:textId="77777777" w:rsidR="006B41B7" w:rsidRDefault="007A24BD" w:rsidP="00D00E98">
      <w:pPr>
        <w:spacing w:after="0" w:line="240" w:lineRule="auto"/>
        <w:ind w:left="720" w:firstLine="720"/>
        <w:jc w:val="both"/>
        <w:rPr>
          <w:rFonts w:asciiTheme="majorBidi" w:hAnsiTheme="majorBidi" w:cstheme="majorBidi"/>
          <w:color w:val="000000" w:themeColor="text1"/>
          <w:sz w:val="24"/>
          <w:szCs w:val="24"/>
          <w:lang w:bidi="th-TH"/>
        </w:rPr>
      </w:pPr>
      <w:r w:rsidRPr="007A24BD">
        <w:rPr>
          <w:position w:val="-34"/>
        </w:rPr>
        <w:object w:dxaOrig="2260" w:dyaOrig="900" w14:anchorId="09505AAE">
          <v:shape id="_x0000_i1215" type="#_x0000_t75" style="width:113.25pt;height:45pt" o:ole="">
            <v:imagedata r:id="rId389" o:title=""/>
          </v:shape>
          <o:OLEObject Type="Embed" ProgID="Equation.DSMT4" ShapeID="_x0000_i1215" DrawAspect="Content" ObjectID="_1689269824" r:id="rId390"/>
        </w:object>
      </w:r>
      <w:r w:rsidRPr="007A24BD">
        <w:rPr>
          <w:position w:val="-34"/>
        </w:rPr>
        <w:object w:dxaOrig="1080" w:dyaOrig="720" w14:anchorId="0455AC7A">
          <v:shape id="_x0000_i1216" type="#_x0000_t75" style="width:54pt;height:36pt" o:ole="">
            <v:imagedata r:id="rId391" o:title=""/>
          </v:shape>
          <o:OLEObject Type="Embed" ProgID="Equation.DSMT4" ShapeID="_x0000_i1216" DrawAspect="Content" ObjectID="_1689269825" r:id="rId392"/>
        </w:object>
      </w:r>
      <w:r w:rsidR="000F77B9" w:rsidRPr="007A24BD">
        <w:rPr>
          <w:rFonts w:asciiTheme="majorBidi" w:hAnsiTheme="majorBidi" w:cstheme="majorBidi"/>
          <w:color w:val="000000" w:themeColor="text1"/>
          <w:sz w:val="24"/>
          <w:szCs w:val="24"/>
          <w:lang w:bidi="th-TH"/>
        </w:rPr>
        <w:t xml:space="preserve">               </w:t>
      </w:r>
      <w:r w:rsidR="006B41B7">
        <w:rPr>
          <w:rFonts w:asciiTheme="majorBidi" w:hAnsiTheme="majorBidi" w:cstheme="majorBidi"/>
          <w:color w:val="000000" w:themeColor="text1"/>
          <w:sz w:val="24"/>
          <w:szCs w:val="24"/>
          <w:lang w:bidi="th-TH"/>
        </w:rPr>
        <w:t xml:space="preserve">   </w:t>
      </w:r>
    </w:p>
    <w:p w14:paraId="62B199A3" w14:textId="6B71D862" w:rsidR="000F77B9" w:rsidRPr="007A24BD" w:rsidRDefault="006B41B7" w:rsidP="00D00E98">
      <w:pPr>
        <w:spacing w:after="0" w:line="240" w:lineRule="auto"/>
        <w:ind w:left="720" w:firstLine="720"/>
        <w:jc w:val="both"/>
        <w:rPr>
          <w:rFonts w:asciiTheme="majorBidi" w:hAnsiTheme="majorBidi" w:cstheme="majorBidi"/>
          <w:color w:val="000000" w:themeColor="text1"/>
          <w:sz w:val="24"/>
          <w:szCs w:val="24"/>
          <w:lang w:bidi="th-TH"/>
        </w:rPr>
      </w:pPr>
      <w:r>
        <w:rPr>
          <w:rFonts w:asciiTheme="majorBidi" w:hAnsiTheme="majorBidi" w:cstheme="majorBidi"/>
          <w:color w:val="000000" w:themeColor="text1"/>
          <w:sz w:val="24"/>
          <w:szCs w:val="24"/>
          <w:lang w:bidi="th-TH"/>
        </w:rPr>
        <w:t xml:space="preserve">    </w:t>
      </w:r>
      <w:r>
        <w:rPr>
          <w:rFonts w:asciiTheme="majorBidi" w:hAnsiTheme="majorBidi" w:cstheme="majorBidi"/>
          <w:color w:val="000000" w:themeColor="text1"/>
          <w:sz w:val="24"/>
          <w:szCs w:val="24"/>
          <w:lang w:bidi="th-TH"/>
        </w:rPr>
        <w:tab/>
      </w:r>
      <w:r>
        <w:rPr>
          <w:rFonts w:asciiTheme="majorBidi" w:hAnsiTheme="majorBidi" w:cstheme="majorBidi"/>
          <w:color w:val="000000" w:themeColor="text1"/>
          <w:sz w:val="24"/>
          <w:szCs w:val="24"/>
          <w:lang w:bidi="th-TH"/>
        </w:rPr>
        <w:tab/>
      </w:r>
      <w:r>
        <w:rPr>
          <w:rFonts w:asciiTheme="majorBidi" w:hAnsiTheme="majorBidi" w:cstheme="majorBidi"/>
          <w:color w:val="000000" w:themeColor="text1"/>
          <w:sz w:val="24"/>
          <w:szCs w:val="24"/>
          <w:lang w:bidi="th-TH"/>
        </w:rPr>
        <w:tab/>
        <w:t xml:space="preserve">                     </w:t>
      </w:r>
      <w:r w:rsidR="00687728" w:rsidRPr="007A24BD">
        <w:rPr>
          <w:rFonts w:asciiTheme="majorBidi" w:hAnsiTheme="majorBidi" w:cstheme="majorBidi"/>
          <w:color w:val="000000" w:themeColor="text1"/>
          <w:sz w:val="24"/>
          <w:szCs w:val="24"/>
          <w:lang w:bidi="th-TH"/>
        </w:rPr>
        <w:t>(17</w:t>
      </w:r>
      <w:r w:rsidR="000F77B9" w:rsidRPr="007A24BD">
        <w:rPr>
          <w:rFonts w:asciiTheme="majorBidi" w:hAnsiTheme="majorBidi" w:cstheme="majorBidi"/>
          <w:color w:val="000000" w:themeColor="text1"/>
          <w:sz w:val="24"/>
          <w:szCs w:val="24"/>
          <w:lang w:bidi="th-TH"/>
        </w:rPr>
        <w:t>)</w:t>
      </w:r>
    </w:p>
    <w:p w14:paraId="7DFBC9ED" w14:textId="77777777" w:rsidR="00D00E98" w:rsidRPr="007A24BD" w:rsidRDefault="00D00E98" w:rsidP="00D00E98">
      <w:pPr>
        <w:spacing w:after="0" w:line="240" w:lineRule="auto"/>
        <w:ind w:left="720" w:firstLine="720"/>
        <w:jc w:val="both"/>
        <w:rPr>
          <w:rFonts w:asciiTheme="majorBidi" w:hAnsiTheme="majorBidi" w:cstheme="majorBidi"/>
          <w:color w:val="000000" w:themeColor="text1"/>
          <w:sz w:val="24"/>
          <w:szCs w:val="24"/>
          <w:lang w:bidi="th-TH"/>
        </w:rPr>
      </w:pPr>
    </w:p>
    <w:p w14:paraId="525FFD65" w14:textId="57EEE31D" w:rsidR="000F77B9" w:rsidRPr="007A24BD" w:rsidRDefault="001F27EF" w:rsidP="00D00E98">
      <w:pPr>
        <w:spacing w:after="0" w:line="240" w:lineRule="auto"/>
        <w:jc w:val="both"/>
        <w:rPr>
          <w:rFonts w:asciiTheme="majorBidi" w:hAnsiTheme="majorBidi" w:cstheme="majorBidi"/>
          <w:color w:val="000000" w:themeColor="text1"/>
          <w:sz w:val="24"/>
          <w:szCs w:val="24"/>
          <w:lang w:bidi="th-TH"/>
        </w:rPr>
      </w:pPr>
      <w:r w:rsidRPr="007A24BD">
        <w:rPr>
          <w:rFonts w:asciiTheme="majorBidi" w:hAnsiTheme="majorBidi" w:cstheme="majorBidi"/>
          <w:color w:val="000000" w:themeColor="text1"/>
          <w:sz w:val="24"/>
          <w:szCs w:val="24"/>
          <w:lang w:bidi="th-TH"/>
        </w:rPr>
        <w:t xml:space="preserve">For </w:t>
      </w:r>
      <w:r w:rsidR="007A24BD" w:rsidRPr="007A24BD">
        <w:rPr>
          <w:position w:val="-10"/>
        </w:rPr>
        <w:object w:dxaOrig="820" w:dyaOrig="320" w14:anchorId="7912BE22">
          <v:shape id="_x0000_i1217" type="#_x0000_t75" style="width:40.5pt;height:15.75pt" o:ole="">
            <v:imagedata r:id="rId393" o:title=""/>
          </v:shape>
          <o:OLEObject Type="Embed" ProgID="Equation.DSMT4" ShapeID="_x0000_i1217" DrawAspect="Content" ObjectID="_1689269826" r:id="rId394"/>
        </w:object>
      </w:r>
      <w:r w:rsidRPr="007A24BD">
        <w:rPr>
          <w:rFonts w:asciiTheme="majorBidi" w:hAnsiTheme="majorBidi" w:cstheme="majorBidi"/>
          <w:color w:val="000000" w:themeColor="text1"/>
          <w:sz w:val="24"/>
          <w:szCs w:val="24"/>
        </w:rPr>
        <w:t xml:space="preserve"> </w:t>
      </w:r>
      <w:r w:rsidR="00687728" w:rsidRPr="007A24BD">
        <w:rPr>
          <w:rFonts w:asciiTheme="majorBidi" w:hAnsiTheme="majorBidi" w:cstheme="majorBidi"/>
          <w:color w:val="000000" w:themeColor="text1"/>
          <w:sz w:val="24"/>
          <w:szCs w:val="24"/>
          <w:lang w:bidi="th-TH"/>
        </w:rPr>
        <w:t>equation (17</w:t>
      </w:r>
      <w:r w:rsidR="00BB0805" w:rsidRPr="007A24BD">
        <w:rPr>
          <w:rFonts w:asciiTheme="majorBidi" w:hAnsiTheme="majorBidi" w:cstheme="majorBidi"/>
          <w:color w:val="000000" w:themeColor="text1"/>
          <w:sz w:val="24"/>
          <w:szCs w:val="24"/>
          <w:lang w:bidi="th-TH"/>
        </w:rPr>
        <w:t xml:space="preserve">) </w:t>
      </w:r>
      <w:r w:rsidRPr="007A24BD">
        <w:rPr>
          <w:rFonts w:asciiTheme="majorBidi" w:hAnsiTheme="majorBidi" w:cstheme="majorBidi"/>
          <w:color w:val="000000" w:themeColor="text1"/>
          <w:sz w:val="24"/>
          <w:szCs w:val="24"/>
          <w:lang w:bidi="th-TH"/>
        </w:rPr>
        <w:t xml:space="preserve">is substituted </w:t>
      </w:r>
      <w:r w:rsidR="00BB0805" w:rsidRPr="007A24BD">
        <w:rPr>
          <w:rFonts w:asciiTheme="majorBidi" w:hAnsiTheme="majorBidi" w:cstheme="majorBidi"/>
          <w:color w:val="000000" w:themeColor="text1"/>
          <w:sz w:val="24"/>
          <w:szCs w:val="24"/>
          <w:lang w:bidi="th-TH"/>
        </w:rPr>
        <w:t xml:space="preserve">into </w:t>
      </w:r>
      <w:r w:rsidRPr="007A24BD">
        <w:rPr>
          <w:rFonts w:asciiTheme="majorBidi" w:hAnsiTheme="majorBidi" w:cstheme="majorBidi"/>
          <w:color w:val="000000" w:themeColor="text1"/>
          <w:sz w:val="24"/>
          <w:szCs w:val="24"/>
          <w:lang w:bidi="th-TH"/>
        </w:rPr>
        <w:t xml:space="preserve">the </w:t>
      </w:r>
      <w:r w:rsidR="00687728" w:rsidRPr="007A24BD">
        <w:rPr>
          <w:rFonts w:asciiTheme="majorBidi" w:hAnsiTheme="majorBidi" w:cstheme="majorBidi"/>
          <w:color w:val="000000" w:themeColor="text1"/>
          <w:sz w:val="24"/>
          <w:szCs w:val="24"/>
          <w:lang w:bidi="th-TH"/>
        </w:rPr>
        <w:t>equation (15</w:t>
      </w:r>
      <w:r w:rsidR="000F77B9" w:rsidRPr="007A24BD">
        <w:rPr>
          <w:rFonts w:asciiTheme="majorBidi" w:hAnsiTheme="majorBidi" w:cstheme="majorBidi"/>
          <w:color w:val="000000" w:themeColor="text1"/>
          <w:sz w:val="24"/>
          <w:szCs w:val="24"/>
          <w:lang w:bidi="th-TH"/>
        </w:rPr>
        <w:t xml:space="preserve">), </w:t>
      </w:r>
      <w:r w:rsidR="00A64A35" w:rsidRPr="007A24BD">
        <w:rPr>
          <w:rFonts w:asciiTheme="majorBidi" w:hAnsiTheme="majorBidi" w:cstheme="majorBidi"/>
          <w:color w:val="000000" w:themeColor="text1"/>
          <w:sz w:val="24"/>
          <w:szCs w:val="24"/>
          <w:lang w:bidi="th-TH"/>
        </w:rPr>
        <w:t xml:space="preserve">then </w:t>
      </w:r>
      <w:r w:rsidR="000F77B9" w:rsidRPr="007A24BD">
        <w:rPr>
          <w:rFonts w:asciiTheme="majorBidi" w:hAnsiTheme="majorBidi" w:cstheme="majorBidi"/>
          <w:color w:val="000000" w:themeColor="text1"/>
          <w:sz w:val="24"/>
          <w:szCs w:val="24"/>
          <w:lang w:bidi="th-TH"/>
        </w:rPr>
        <w:t>the variance of sample media</w:t>
      </w:r>
      <w:r w:rsidR="00687728" w:rsidRPr="007A24BD">
        <w:rPr>
          <w:rFonts w:asciiTheme="majorBidi" w:hAnsiTheme="majorBidi" w:cstheme="majorBidi"/>
          <w:color w:val="000000" w:themeColor="text1"/>
          <w:sz w:val="24"/>
          <w:szCs w:val="24"/>
          <w:lang w:bidi="th-TH"/>
        </w:rPr>
        <w:t>n is illustrated as equation (18</w:t>
      </w:r>
      <w:r w:rsidR="000F77B9" w:rsidRPr="007A24BD">
        <w:rPr>
          <w:rFonts w:asciiTheme="majorBidi" w:hAnsiTheme="majorBidi" w:cstheme="majorBidi"/>
          <w:color w:val="000000" w:themeColor="text1"/>
          <w:sz w:val="24"/>
          <w:szCs w:val="24"/>
          <w:lang w:bidi="th-TH"/>
        </w:rPr>
        <w:t>).</w:t>
      </w:r>
    </w:p>
    <w:p w14:paraId="162F77FA" w14:textId="07300B77" w:rsidR="0087535D" w:rsidRPr="007A24BD" w:rsidRDefault="007A24BD" w:rsidP="006B41B7">
      <w:pPr>
        <w:spacing w:after="360" w:line="240" w:lineRule="auto"/>
        <w:jc w:val="both"/>
        <w:rPr>
          <w:rFonts w:asciiTheme="majorBidi" w:hAnsiTheme="majorBidi" w:cstheme="majorBidi"/>
          <w:color w:val="000000" w:themeColor="text1"/>
          <w:sz w:val="24"/>
          <w:szCs w:val="24"/>
        </w:rPr>
      </w:pPr>
      <w:r w:rsidRPr="007A24BD">
        <w:rPr>
          <w:position w:val="-80"/>
        </w:rPr>
        <w:object w:dxaOrig="5280" w:dyaOrig="1240" w14:anchorId="5A157D1B">
          <v:shape id="_x0000_i1218" type="#_x0000_t75" style="width:264pt;height:61.5pt" o:ole="">
            <v:imagedata r:id="rId395" o:title=""/>
          </v:shape>
          <o:OLEObject Type="Embed" ProgID="Equation.DSMT4" ShapeID="_x0000_i1218" DrawAspect="Content" ObjectID="_1689269827" r:id="rId396"/>
        </w:object>
      </w:r>
      <w:r w:rsidR="004959D9" w:rsidRPr="007A24BD">
        <w:rPr>
          <w:rFonts w:asciiTheme="majorBidi" w:hAnsiTheme="majorBidi" w:cstheme="majorBidi"/>
          <w:color w:val="000000" w:themeColor="text1"/>
          <w:sz w:val="24"/>
          <w:szCs w:val="24"/>
        </w:rPr>
        <w:t xml:space="preserve"> </w:t>
      </w:r>
      <w:r w:rsidR="0087535D" w:rsidRPr="007A24BD">
        <w:rPr>
          <w:rFonts w:asciiTheme="majorBidi" w:hAnsiTheme="majorBidi" w:cstheme="majorBidi"/>
          <w:color w:val="000000" w:themeColor="text1"/>
          <w:sz w:val="24"/>
          <w:szCs w:val="24"/>
        </w:rPr>
        <w:t xml:space="preserve">       </w:t>
      </w:r>
      <w:r w:rsidR="006B41B7">
        <w:rPr>
          <w:rFonts w:asciiTheme="majorBidi" w:hAnsiTheme="majorBidi" w:cstheme="majorBidi"/>
          <w:color w:val="000000" w:themeColor="text1"/>
          <w:sz w:val="24"/>
          <w:szCs w:val="24"/>
        </w:rPr>
        <w:tab/>
      </w:r>
      <w:r w:rsidR="006B41B7">
        <w:rPr>
          <w:rFonts w:asciiTheme="majorBidi" w:hAnsiTheme="majorBidi" w:cstheme="majorBidi"/>
          <w:color w:val="000000" w:themeColor="text1"/>
          <w:sz w:val="24"/>
          <w:szCs w:val="24"/>
        </w:rPr>
        <w:tab/>
      </w:r>
      <w:r w:rsidR="006B41B7">
        <w:rPr>
          <w:rFonts w:asciiTheme="majorBidi" w:hAnsiTheme="majorBidi" w:cstheme="majorBidi"/>
          <w:color w:val="000000" w:themeColor="text1"/>
          <w:sz w:val="24"/>
          <w:szCs w:val="24"/>
        </w:rPr>
        <w:tab/>
      </w:r>
      <w:r w:rsidR="006B41B7">
        <w:rPr>
          <w:rFonts w:asciiTheme="majorBidi" w:hAnsiTheme="majorBidi" w:cstheme="majorBidi"/>
          <w:color w:val="000000" w:themeColor="text1"/>
          <w:sz w:val="24"/>
          <w:szCs w:val="24"/>
        </w:rPr>
        <w:tab/>
      </w:r>
      <w:r w:rsidR="006B41B7">
        <w:rPr>
          <w:rFonts w:asciiTheme="majorBidi" w:hAnsiTheme="majorBidi" w:cstheme="majorBidi"/>
          <w:color w:val="000000" w:themeColor="text1"/>
          <w:sz w:val="24"/>
          <w:szCs w:val="24"/>
        </w:rPr>
        <w:tab/>
      </w:r>
      <w:r w:rsidR="006B41B7">
        <w:rPr>
          <w:rFonts w:asciiTheme="majorBidi" w:hAnsiTheme="majorBidi" w:cstheme="majorBidi"/>
          <w:color w:val="000000" w:themeColor="text1"/>
          <w:sz w:val="24"/>
          <w:szCs w:val="24"/>
        </w:rPr>
        <w:tab/>
        <w:t xml:space="preserve">         </w:t>
      </w:r>
      <w:r w:rsidR="00687728" w:rsidRPr="007A24BD">
        <w:rPr>
          <w:rFonts w:asciiTheme="majorBidi" w:hAnsiTheme="majorBidi" w:cstheme="majorBidi"/>
          <w:color w:val="000000" w:themeColor="text1"/>
          <w:sz w:val="24"/>
          <w:szCs w:val="24"/>
        </w:rPr>
        <w:t>(18</w:t>
      </w:r>
      <w:r w:rsidR="0087535D" w:rsidRPr="007A24BD">
        <w:rPr>
          <w:rFonts w:asciiTheme="majorBidi" w:hAnsiTheme="majorBidi" w:cstheme="majorBidi"/>
          <w:color w:val="000000" w:themeColor="text1"/>
          <w:sz w:val="24"/>
          <w:szCs w:val="24"/>
        </w:rPr>
        <w:t>)</w:t>
      </w:r>
    </w:p>
    <w:p w14:paraId="55921529" w14:textId="2BDDA180" w:rsidR="00686AA8" w:rsidRPr="007A24BD" w:rsidRDefault="00687728" w:rsidP="00687728">
      <w:pPr>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T</w:t>
      </w:r>
      <w:r w:rsidR="00686AA8" w:rsidRPr="007A24BD">
        <w:rPr>
          <w:rFonts w:asciiTheme="majorBidi" w:hAnsiTheme="majorBidi" w:cstheme="majorBidi"/>
          <w:color w:val="000000" w:themeColor="text1"/>
          <w:sz w:val="24"/>
          <w:szCs w:val="24"/>
        </w:rPr>
        <w:t>herefore</w:t>
      </w:r>
      <w:proofErr w:type="gramStart"/>
      <w:r w:rsidR="00686AA8" w:rsidRPr="007A24BD">
        <w:rPr>
          <w:rFonts w:asciiTheme="majorBidi" w:hAnsiTheme="majorBidi" w:cstheme="majorBidi"/>
          <w:color w:val="000000" w:themeColor="text1"/>
          <w:sz w:val="24"/>
          <w:szCs w:val="24"/>
        </w:rPr>
        <w:t>,</w:t>
      </w:r>
      <w:proofErr w:type="gramEnd"/>
      <w:r w:rsidR="007A24BD" w:rsidRPr="007A24BD">
        <w:rPr>
          <w:position w:val="-6"/>
        </w:rPr>
        <w:object w:dxaOrig="1240" w:dyaOrig="279" w14:anchorId="05E4BF3B">
          <v:shape id="_x0000_i1219" type="#_x0000_t75" style="width:61.5pt;height:14.25pt" o:ole="">
            <v:imagedata r:id="rId397" o:title=""/>
          </v:shape>
          <o:OLEObject Type="Embed" ProgID="Equation.DSMT4" ShapeID="_x0000_i1219" DrawAspect="Content" ObjectID="_1689269828" r:id="rId398"/>
        </w:object>
      </w:r>
      <w:r w:rsidR="00686AA8" w:rsidRPr="007A24BD">
        <w:rPr>
          <w:rFonts w:asciiTheme="majorBidi" w:hAnsiTheme="majorBidi" w:cstheme="majorBidi"/>
          <w:color w:val="000000" w:themeColor="text1"/>
          <w:sz w:val="24"/>
          <w:szCs w:val="24"/>
        </w:rPr>
        <w:t>is substituted</w:t>
      </w:r>
      <w:r w:rsidR="00686AA8" w:rsidRPr="007A24BD">
        <w:rPr>
          <w:rFonts w:asciiTheme="majorBidi" w:hAnsiTheme="majorBidi" w:cstheme="majorBidi"/>
          <w:color w:val="000000" w:themeColor="text1"/>
          <w:sz w:val="24"/>
          <w:szCs w:val="24"/>
          <w:lang w:bidi="th-TH"/>
        </w:rPr>
        <w:t xml:space="preserve"> </w:t>
      </w:r>
      <w:r w:rsidRPr="007A24BD">
        <w:rPr>
          <w:rFonts w:asciiTheme="majorBidi" w:hAnsiTheme="majorBidi" w:cstheme="majorBidi"/>
          <w:color w:val="000000" w:themeColor="text1"/>
          <w:sz w:val="24"/>
          <w:szCs w:val="24"/>
          <w:lang w:bidi="th-TH"/>
        </w:rPr>
        <w:t>in equations (18</w:t>
      </w:r>
      <w:r w:rsidR="000F77B9" w:rsidRPr="007A24BD">
        <w:rPr>
          <w:rFonts w:asciiTheme="majorBidi" w:hAnsiTheme="majorBidi" w:cstheme="majorBidi"/>
          <w:color w:val="000000" w:themeColor="text1"/>
          <w:sz w:val="24"/>
          <w:szCs w:val="24"/>
          <w:lang w:bidi="th-TH"/>
        </w:rPr>
        <w:t>)</w:t>
      </w:r>
      <w:r w:rsidR="0087535D" w:rsidRPr="007A24BD">
        <w:rPr>
          <w:rFonts w:asciiTheme="majorBidi" w:hAnsiTheme="majorBidi" w:cstheme="majorBidi"/>
          <w:color w:val="000000" w:themeColor="text1"/>
          <w:sz w:val="24"/>
          <w:szCs w:val="24"/>
          <w:lang w:bidi="th-TH"/>
        </w:rPr>
        <w:t xml:space="preserve"> and </w:t>
      </w:r>
      <w:r w:rsidR="000F77B9" w:rsidRPr="007A24BD">
        <w:rPr>
          <w:rFonts w:asciiTheme="majorBidi" w:hAnsiTheme="majorBidi" w:cstheme="majorBidi"/>
          <w:color w:val="000000" w:themeColor="text1"/>
          <w:sz w:val="24"/>
          <w:szCs w:val="24"/>
          <w:lang w:bidi="th-TH"/>
        </w:rPr>
        <w:t xml:space="preserve">the standard deviations of </w:t>
      </w:r>
      <w:r w:rsidR="000F77B9" w:rsidRPr="007A24BD">
        <w:rPr>
          <w:rFonts w:asciiTheme="majorBidi" w:hAnsiTheme="majorBidi" w:cstheme="majorBidi"/>
          <w:color w:val="000000" w:themeColor="text1"/>
          <w:sz w:val="24"/>
          <w:szCs w:val="24"/>
        </w:rPr>
        <w:t xml:space="preserve">sample median </w:t>
      </w:r>
      <w:r w:rsidR="0087535D" w:rsidRPr="007A24BD">
        <w:rPr>
          <w:rFonts w:asciiTheme="majorBidi" w:hAnsiTheme="majorBidi" w:cstheme="majorBidi"/>
          <w:color w:val="000000" w:themeColor="text1"/>
          <w:sz w:val="24"/>
          <w:szCs w:val="24"/>
        </w:rPr>
        <w:t>is</w:t>
      </w:r>
      <w:r w:rsidR="000F77B9"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sz w:val="24"/>
          <w:szCs w:val="24"/>
        </w:rPr>
        <w:t xml:space="preserve">written as </w:t>
      </w:r>
      <w:r w:rsidR="007A24BD" w:rsidRPr="007A24BD">
        <w:rPr>
          <w:position w:val="-28"/>
        </w:rPr>
        <w:object w:dxaOrig="1820" w:dyaOrig="660" w14:anchorId="11CC04E4">
          <v:shape id="_x0000_i1220" type="#_x0000_t75" style="width:90.75pt;height:33pt" o:ole="">
            <v:imagedata r:id="rId399" o:title=""/>
          </v:shape>
          <o:OLEObject Type="Embed" ProgID="Equation.DSMT4" ShapeID="_x0000_i1220" DrawAspect="Content" ObjectID="_1689269829" r:id="rId400"/>
        </w:object>
      </w:r>
      <w:r w:rsidR="00686AA8" w:rsidRPr="007A24BD">
        <w:rPr>
          <w:rFonts w:asciiTheme="majorBidi" w:hAnsiTheme="majorBidi" w:cstheme="majorBidi"/>
          <w:color w:val="000000" w:themeColor="text1"/>
          <w:sz w:val="24"/>
          <w:szCs w:val="24"/>
        </w:rPr>
        <w:t>.</w:t>
      </w:r>
      <w:r w:rsidR="000F77B9" w:rsidRPr="007A24BD">
        <w:rPr>
          <w:rFonts w:asciiTheme="majorBidi" w:hAnsiTheme="majorBidi" w:cstheme="majorBidi"/>
          <w:color w:val="000000" w:themeColor="text1"/>
          <w:sz w:val="24"/>
          <w:szCs w:val="24"/>
        </w:rPr>
        <w:t xml:space="preserve">    </w:t>
      </w:r>
      <w:r w:rsidR="000F77B9" w:rsidRPr="007A24BD">
        <w:rPr>
          <w:rFonts w:asciiTheme="majorBidi" w:hAnsiTheme="majorBidi" w:cstheme="majorBidi"/>
          <w:color w:val="000000" w:themeColor="text1"/>
          <w:sz w:val="24"/>
          <w:szCs w:val="24"/>
        </w:rPr>
        <w:tab/>
      </w:r>
    </w:p>
    <w:p w14:paraId="7699543C" w14:textId="79B70148" w:rsidR="000F77B9" w:rsidRPr="007A24BD" w:rsidRDefault="0087535D" w:rsidP="00687728">
      <w:pPr>
        <w:spacing w:after="0" w:line="240" w:lineRule="auto"/>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              </w:t>
      </w:r>
      <w:r w:rsidR="000F77B9" w:rsidRPr="007A24BD">
        <w:rPr>
          <w:rFonts w:asciiTheme="majorBidi" w:hAnsiTheme="majorBidi" w:cstheme="majorBidi"/>
          <w:color w:val="000000" w:themeColor="text1"/>
          <w:sz w:val="24"/>
          <w:szCs w:val="24"/>
          <w:lang w:bidi="th-TH"/>
        </w:rPr>
        <w:tab/>
        <w:t xml:space="preserve">          </w:t>
      </w:r>
      <w:r w:rsidRPr="007A24BD">
        <w:rPr>
          <w:rFonts w:asciiTheme="majorBidi" w:hAnsiTheme="majorBidi" w:cstheme="majorBidi"/>
          <w:color w:val="000000" w:themeColor="text1"/>
          <w:sz w:val="24"/>
          <w:szCs w:val="24"/>
          <w:lang w:bidi="th-TH"/>
        </w:rPr>
        <w:t xml:space="preserve">             </w:t>
      </w:r>
    </w:p>
    <w:p w14:paraId="7A0D91B8" w14:textId="5C6810FC" w:rsidR="009F6C59" w:rsidRPr="007A24BD" w:rsidRDefault="00EF32E0" w:rsidP="00027C44">
      <w:pPr>
        <w:tabs>
          <w:tab w:val="left" w:pos="1843"/>
        </w:tabs>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The fol</w:t>
      </w:r>
      <w:r w:rsidR="00934D90" w:rsidRPr="007A24BD">
        <w:rPr>
          <w:rFonts w:asciiTheme="majorBidi" w:hAnsiTheme="majorBidi" w:cstheme="majorBidi"/>
          <w:color w:val="000000" w:themeColor="text1"/>
          <w:sz w:val="24"/>
          <w:szCs w:val="24"/>
        </w:rPr>
        <w:t xml:space="preserve">lowing </w:t>
      </w:r>
      <w:r w:rsidR="000160EF" w:rsidRPr="007A24BD">
        <w:rPr>
          <w:rFonts w:asciiTheme="majorBidi" w:hAnsiTheme="majorBidi" w:cstheme="majorBidi"/>
          <w:color w:val="000000" w:themeColor="text1"/>
          <w:sz w:val="24"/>
          <w:szCs w:val="24"/>
        </w:rPr>
        <w:t xml:space="preserve">procedures </w:t>
      </w:r>
      <w:r w:rsidRPr="007A24BD">
        <w:rPr>
          <w:rFonts w:asciiTheme="majorBidi" w:hAnsiTheme="majorBidi" w:cstheme="majorBidi"/>
          <w:color w:val="000000" w:themeColor="text1"/>
          <w:sz w:val="24"/>
          <w:szCs w:val="24"/>
        </w:rPr>
        <w:t>are</w:t>
      </w:r>
      <w:r w:rsidR="000160EF" w:rsidRPr="007A24BD">
        <w:rPr>
          <w:rFonts w:asciiTheme="majorBidi" w:hAnsiTheme="majorBidi" w:cstheme="majorBidi"/>
          <w:color w:val="000000" w:themeColor="text1"/>
          <w:sz w:val="24"/>
          <w:szCs w:val="24"/>
        </w:rPr>
        <w:t xml:space="preserve"> illustrated</w:t>
      </w:r>
      <w:r w:rsidRPr="007A24BD">
        <w:rPr>
          <w:rFonts w:asciiTheme="majorBidi" w:hAnsiTheme="majorBidi" w:cstheme="majorBidi"/>
          <w:color w:val="000000" w:themeColor="text1"/>
          <w:sz w:val="24"/>
          <w:szCs w:val="24"/>
        </w:rPr>
        <w:t xml:space="preserve"> </w:t>
      </w:r>
      <w:r w:rsidR="00934D90" w:rsidRPr="007A24BD">
        <w:rPr>
          <w:rFonts w:asciiTheme="majorBidi" w:hAnsiTheme="majorBidi" w:cstheme="majorBidi"/>
          <w:color w:val="000000" w:themeColor="text1"/>
          <w:sz w:val="24"/>
          <w:szCs w:val="24"/>
        </w:rPr>
        <w:t xml:space="preserve">the </w:t>
      </w:r>
      <w:r w:rsidR="000160EF" w:rsidRPr="007A24BD">
        <w:rPr>
          <w:rFonts w:asciiTheme="majorBidi" w:hAnsiTheme="majorBidi" w:cstheme="majorBidi"/>
          <w:color w:val="000000" w:themeColor="text1"/>
          <w:sz w:val="24"/>
          <w:szCs w:val="24"/>
        </w:rPr>
        <w:t xml:space="preserve">construction of </w:t>
      </w:r>
      <w:r w:rsidRPr="007A24BD">
        <w:rPr>
          <w:rFonts w:asciiTheme="majorBidi" w:hAnsiTheme="majorBidi" w:cstheme="majorBidi"/>
          <w:color w:val="000000" w:themeColor="text1"/>
          <w:sz w:val="24"/>
          <w:szCs w:val="24"/>
        </w:rPr>
        <w:t>control limit</w:t>
      </w:r>
      <w:r w:rsidR="000160EF" w:rsidRPr="007A24BD">
        <w:rPr>
          <w:rFonts w:asciiTheme="majorBidi" w:hAnsiTheme="majorBidi" w:cstheme="majorBidi"/>
          <w:color w:val="000000" w:themeColor="text1"/>
          <w:sz w:val="24"/>
          <w:szCs w:val="24"/>
        </w:rPr>
        <w:t xml:space="preserve">s </w:t>
      </w:r>
      <w:r w:rsidR="00934D90" w:rsidRPr="007A24BD">
        <w:rPr>
          <w:rFonts w:asciiTheme="majorBidi" w:hAnsiTheme="majorBidi" w:cstheme="majorBidi"/>
          <w:color w:val="000000" w:themeColor="text1"/>
          <w:sz w:val="24"/>
          <w:szCs w:val="24"/>
        </w:rPr>
        <w:t>f</w:t>
      </w:r>
      <w:r w:rsidR="000160EF" w:rsidRPr="007A24BD">
        <w:rPr>
          <w:rFonts w:asciiTheme="majorBidi" w:hAnsiTheme="majorBidi" w:cstheme="majorBidi"/>
          <w:color w:val="000000" w:themeColor="text1"/>
          <w:sz w:val="24"/>
          <w:szCs w:val="24"/>
        </w:rPr>
        <w:t>or</w:t>
      </w:r>
      <w:r w:rsidR="00934D90" w:rsidRPr="007A24BD">
        <w:rPr>
          <w:rFonts w:asciiTheme="majorBidi" w:hAnsiTheme="majorBidi" w:cstheme="majorBidi"/>
          <w:color w:val="000000" w:themeColor="text1"/>
          <w:sz w:val="24"/>
          <w:szCs w:val="24"/>
        </w:rPr>
        <w:t xml:space="preserve"> </w:t>
      </w:r>
      <w:r w:rsidR="00CA45CE" w:rsidRPr="007A24BD">
        <w:rPr>
          <w:rFonts w:asciiTheme="majorBidi" w:hAnsiTheme="majorBidi" w:cstheme="majorBidi"/>
          <w:color w:val="000000" w:themeColor="text1"/>
          <w:sz w:val="24"/>
          <w:szCs w:val="24"/>
        </w:rPr>
        <w:t>IEWMA</w:t>
      </w:r>
      <w:r w:rsidR="00934D90" w:rsidRPr="007A24BD">
        <w:rPr>
          <w:rFonts w:asciiTheme="majorBidi" w:hAnsiTheme="majorBidi" w:cstheme="majorBidi"/>
          <w:color w:val="000000" w:themeColor="text1"/>
          <w:sz w:val="24"/>
          <w:szCs w:val="24"/>
        </w:rPr>
        <w:t xml:space="preserve"> control chart</w:t>
      </w:r>
      <w:r w:rsidR="000160EF" w:rsidRPr="007A24BD">
        <w:rPr>
          <w:rFonts w:asciiTheme="majorBidi" w:hAnsiTheme="majorBidi" w:cstheme="majorBidi"/>
          <w:color w:val="000000" w:themeColor="text1"/>
          <w:sz w:val="24"/>
          <w:szCs w:val="24"/>
        </w:rPr>
        <w:t xml:space="preserve"> by using the</w:t>
      </w:r>
      <w:r w:rsidR="00CA45CE" w:rsidRPr="007A24BD">
        <w:rPr>
          <w:rFonts w:asciiTheme="majorBidi" w:hAnsiTheme="majorBidi" w:cstheme="majorBidi"/>
          <w:color w:val="000000" w:themeColor="text1"/>
          <w:sz w:val="24"/>
          <w:szCs w:val="24"/>
        </w:rPr>
        <w:t xml:space="preserve"> robust estimators to scale and location parameters. </w:t>
      </w:r>
      <w:r w:rsidR="00B072E4" w:rsidRPr="007A24BD">
        <w:rPr>
          <w:rFonts w:asciiTheme="majorBidi" w:hAnsiTheme="majorBidi" w:cstheme="majorBidi"/>
          <w:color w:val="000000" w:themeColor="text1"/>
          <w:sz w:val="24"/>
          <w:szCs w:val="24"/>
        </w:rPr>
        <w:t>Then, c</w:t>
      </w:r>
      <w:r w:rsidR="00996DB6" w:rsidRPr="007A24BD">
        <w:rPr>
          <w:rFonts w:asciiTheme="majorBidi" w:hAnsiTheme="majorBidi" w:cstheme="majorBidi"/>
          <w:color w:val="000000" w:themeColor="text1"/>
          <w:sz w:val="24"/>
          <w:szCs w:val="24"/>
        </w:rPr>
        <w:t xml:space="preserve">onsidering </w:t>
      </w:r>
      <w:r w:rsidR="00671336" w:rsidRPr="007A24BD">
        <w:rPr>
          <w:rFonts w:asciiTheme="majorBidi" w:hAnsiTheme="majorBidi" w:cstheme="majorBidi"/>
          <w:color w:val="000000" w:themeColor="text1"/>
          <w:sz w:val="24"/>
          <w:szCs w:val="24"/>
        </w:rPr>
        <w:t xml:space="preserve">the </w:t>
      </w:r>
      <w:r w:rsidR="00A26DEE" w:rsidRPr="007A24BD">
        <w:rPr>
          <w:rFonts w:asciiTheme="majorBidi" w:hAnsiTheme="majorBidi" w:cstheme="majorBidi"/>
          <w:color w:val="000000" w:themeColor="text1"/>
          <w:sz w:val="24"/>
          <w:szCs w:val="24"/>
        </w:rPr>
        <w:t>control limits from equation (9</w:t>
      </w:r>
      <w:r w:rsidR="003875C1" w:rsidRPr="007A24BD">
        <w:rPr>
          <w:rFonts w:asciiTheme="majorBidi" w:hAnsiTheme="majorBidi" w:cstheme="majorBidi"/>
          <w:color w:val="000000" w:themeColor="text1"/>
          <w:sz w:val="24"/>
          <w:szCs w:val="24"/>
        </w:rPr>
        <w:t xml:space="preserve">), the </w:t>
      </w:r>
      <w:r w:rsidR="00671336" w:rsidRPr="007A24BD">
        <w:rPr>
          <w:rFonts w:asciiTheme="majorBidi" w:hAnsiTheme="majorBidi" w:cstheme="majorBidi"/>
          <w:color w:val="000000" w:themeColor="text1"/>
          <w:sz w:val="24"/>
          <w:szCs w:val="24"/>
        </w:rPr>
        <w:t xml:space="preserve">two </w:t>
      </w:r>
      <w:r w:rsidR="003875C1" w:rsidRPr="007A24BD">
        <w:rPr>
          <w:rFonts w:asciiTheme="majorBidi" w:hAnsiTheme="majorBidi" w:cstheme="majorBidi"/>
          <w:color w:val="000000" w:themeColor="text1"/>
          <w:sz w:val="24"/>
          <w:szCs w:val="24"/>
        </w:rPr>
        <w:t>parameters</w:t>
      </w:r>
      <w:r w:rsidR="00671336" w:rsidRPr="007A24BD">
        <w:rPr>
          <w:rFonts w:asciiTheme="majorBidi" w:hAnsiTheme="majorBidi" w:cstheme="majorBidi"/>
          <w:color w:val="000000" w:themeColor="text1"/>
          <w:sz w:val="24"/>
          <w:szCs w:val="24"/>
        </w:rPr>
        <w:t>—</w:t>
      </w:r>
      <w:r w:rsidR="007A24BD" w:rsidRPr="007A24BD">
        <w:rPr>
          <w:position w:val="-10"/>
        </w:rPr>
        <w:object w:dxaOrig="240" w:dyaOrig="260" w14:anchorId="7001E82C">
          <v:shape id="_x0000_i1221" type="#_x0000_t75" style="width:12pt;height:12.75pt" o:ole="">
            <v:imagedata r:id="rId401" o:title=""/>
          </v:shape>
          <o:OLEObject Type="Embed" ProgID="Equation.DSMT4" ShapeID="_x0000_i1221" DrawAspect="Content" ObjectID="_1689269830" r:id="rId402"/>
        </w:object>
      </w:r>
      <w:r w:rsidR="003875C1" w:rsidRPr="007A24BD">
        <w:rPr>
          <w:rFonts w:asciiTheme="majorBidi" w:hAnsiTheme="majorBidi" w:cstheme="majorBidi"/>
          <w:color w:val="000000" w:themeColor="text1"/>
          <w:sz w:val="24"/>
          <w:szCs w:val="24"/>
        </w:rPr>
        <w:t xml:space="preserve"> and </w:t>
      </w:r>
      <w:r w:rsidR="007A24BD" w:rsidRPr="007A24BD">
        <w:rPr>
          <w:position w:val="-6"/>
        </w:rPr>
        <w:object w:dxaOrig="240" w:dyaOrig="220" w14:anchorId="556E3F02">
          <v:shape id="_x0000_i1222" type="#_x0000_t75" style="width:12pt;height:10.5pt" o:ole="">
            <v:imagedata r:id="rId403" o:title=""/>
          </v:shape>
          <o:OLEObject Type="Embed" ProgID="Equation.DSMT4" ShapeID="_x0000_i1222" DrawAspect="Content" ObjectID="_1689269831" r:id="rId404"/>
        </w:object>
      </w:r>
      <w:r w:rsidR="00671336" w:rsidRPr="007A24BD">
        <w:rPr>
          <w:rFonts w:asciiTheme="majorBidi" w:hAnsiTheme="majorBidi" w:cstheme="majorBidi"/>
          <w:color w:val="000000" w:themeColor="text1"/>
          <w:sz w:val="24"/>
          <w:szCs w:val="24"/>
        </w:rPr>
        <w:t>—</w:t>
      </w:r>
      <w:r w:rsidR="003875C1" w:rsidRPr="007A24BD">
        <w:rPr>
          <w:rFonts w:asciiTheme="majorBidi" w:hAnsiTheme="majorBidi" w:cstheme="majorBidi"/>
          <w:color w:val="000000" w:themeColor="text1"/>
          <w:sz w:val="24"/>
          <w:szCs w:val="24"/>
        </w:rPr>
        <w:t xml:space="preserve">are </w:t>
      </w:r>
      <w:r w:rsidR="00064873" w:rsidRPr="007A24BD">
        <w:rPr>
          <w:rFonts w:asciiTheme="majorBidi" w:hAnsiTheme="majorBidi" w:cstheme="majorBidi"/>
          <w:color w:val="000000" w:themeColor="text1"/>
          <w:sz w:val="24"/>
          <w:szCs w:val="24"/>
        </w:rPr>
        <w:lastRenderedPageBreak/>
        <w:t>substituted</w:t>
      </w:r>
      <w:r w:rsidR="003875C1" w:rsidRPr="007A24BD">
        <w:rPr>
          <w:rFonts w:asciiTheme="majorBidi" w:hAnsiTheme="majorBidi" w:cstheme="majorBidi"/>
          <w:color w:val="000000" w:themeColor="text1"/>
          <w:sz w:val="24"/>
          <w:szCs w:val="24"/>
        </w:rPr>
        <w:t xml:space="preserve"> with </w:t>
      </w:r>
      <w:r w:rsidR="00B072E4" w:rsidRPr="007A24BD">
        <w:rPr>
          <w:rFonts w:asciiTheme="majorBidi" w:hAnsiTheme="majorBidi" w:cstheme="majorBidi"/>
          <w:color w:val="000000" w:themeColor="text1"/>
          <w:sz w:val="24"/>
          <w:szCs w:val="24"/>
        </w:rPr>
        <w:t xml:space="preserve">the </w:t>
      </w:r>
      <w:r w:rsidR="00671336" w:rsidRPr="007A24BD">
        <w:rPr>
          <w:rFonts w:asciiTheme="majorBidi" w:hAnsiTheme="majorBidi" w:cstheme="majorBidi"/>
          <w:color w:val="000000" w:themeColor="text1"/>
          <w:sz w:val="24"/>
          <w:szCs w:val="24"/>
        </w:rPr>
        <w:t>mean and standard deviation of sample median (or</w:t>
      </w:r>
      <w:r w:rsidR="007A24BD" w:rsidRPr="007A24BD">
        <w:rPr>
          <w:position w:val="-14"/>
        </w:rPr>
        <w:object w:dxaOrig="499" w:dyaOrig="380" w14:anchorId="753BFDE5">
          <v:shape id="_x0000_i1223" type="#_x0000_t75" style="width:24.75pt;height:18.75pt" o:ole="">
            <v:imagedata r:id="rId405" o:title=""/>
          </v:shape>
          <o:OLEObject Type="Embed" ProgID="Equation.DSMT4" ShapeID="_x0000_i1223" DrawAspect="Content" ObjectID="_1689269832" r:id="rId406"/>
        </w:object>
      </w:r>
      <w:r w:rsidR="003875C1" w:rsidRPr="007A24BD">
        <w:rPr>
          <w:rFonts w:asciiTheme="majorBidi" w:hAnsiTheme="majorBidi" w:cstheme="majorBidi"/>
          <w:color w:val="000000" w:themeColor="text1"/>
          <w:sz w:val="24"/>
          <w:szCs w:val="24"/>
        </w:rPr>
        <w:t xml:space="preserve"> and </w:t>
      </w:r>
      <w:r w:rsidR="007A24BD" w:rsidRPr="007A24BD">
        <w:rPr>
          <w:position w:val="-14"/>
        </w:rPr>
        <w:object w:dxaOrig="499" w:dyaOrig="380" w14:anchorId="40EE6309">
          <v:shape id="_x0000_i1224" type="#_x0000_t75" style="width:24.75pt;height:18.75pt" o:ole="">
            <v:imagedata r:id="rId407" o:title=""/>
          </v:shape>
          <o:OLEObject Type="Embed" ProgID="Equation.DSMT4" ShapeID="_x0000_i1224" DrawAspect="Content" ObjectID="_1689269833" r:id="rId408"/>
        </w:object>
      </w:r>
      <w:r w:rsidR="00671336" w:rsidRPr="007A24BD">
        <w:rPr>
          <w:rFonts w:asciiTheme="majorBidi" w:hAnsiTheme="majorBidi" w:cstheme="majorBidi"/>
          <w:color w:val="000000" w:themeColor="text1"/>
          <w:sz w:val="24"/>
          <w:szCs w:val="24"/>
        </w:rPr>
        <w:t>)</w:t>
      </w:r>
      <w:r w:rsidR="00B072E4" w:rsidRPr="007A24BD">
        <w:rPr>
          <w:rFonts w:asciiTheme="majorBidi" w:hAnsiTheme="majorBidi" w:cstheme="majorBidi"/>
          <w:color w:val="000000" w:themeColor="text1"/>
          <w:sz w:val="24"/>
          <w:szCs w:val="24"/>
        </w:rPr>
        <w:t xml:space="preserve"> </w:t>
      </w:r>
      <w:r w:rsidR="00996DB6" w:rsidRPr="007A24BD">
        <w:rPr>
          <w:rFonts w:asciiTheme="majorBidi" w:hAnsiTheme="majorBidi" w:cstheme="majorBidi"/>
          <w:color w:val="000000" w:themeColor="text1"/>
          <w:sz w:val="24"/>
          <w:szCs w:val="24"/>
        </w:rPr>
        <w:t>and  this</w:t>
      </w:r>
      <w:r w:rsidR="00064873" w:rsidRPr="007A24BD">
        <w:rPr>
          <w:rFonts w:asciiTheme="majorBidi" w:hAnsiTheme="majorBidi" w:cstheme="majorBidi"/>
          <w:color w:val="000000" w:themeColor="text1"/>
          <w:sz w:val="24"/>
          <w:szCs w:val="24"/>
        </w:rPr>
        <w:t xml:space="preserve"> equation</w:t>
      </w:r>
      <w:r w:rsidR="00996DB6" w:rsidRPr="007A24BD">
        <w:rPr>
          <w:rFonts w:asciiTheme="majorBidi" w:hAnsiTheme="majorBidi" w:cstheme="majorBidi"/>
          <w:color w:val="000000" w:themeColor="text1"/>
          <w:sz w:val="24"/>
          <w:szCs w:val="24"/>
        </w:rPr>
        <w:t xml:space="preserve"> can be written </w:t>
      </w:r>
      <w:r w:rsidR="006478AD" w:rsidRPr="007A24BD">
        <w:rPr>
          <w:rFonts w:asciiTheme="majorBidi" w:hAnsiTheme="majorBidi" w:cstheme="majorBidi"/>
          <w:color w:val="000000" w:themeColor="text1"/>
          <w:sz w:val="24"/>
          <w:szCs w:val="24"/>
        </w:rPr>
        <w:t>in</w:t>
      </w:r>
      <w:r w:rsidR="00C0262B" w:rsidRPr="007A24BD">
        <w:rPr>
          <w:rFonts w:asciiTheme="majorBidi" w:hAnsiTheme="majorBidi" w:cstheme="majorBidi"/>
          <w:color w:val="000000" w:themeColor="text1"/>
          <w:sz w:val="24"/>
          <w:szCs w:val="24"/>
        </w:rPr>
        <w:t xml:space="preserve"> the form of</w:t>
      </w:r>
      <w:r w:rsidR="006478AD" w:rsidRPr="007A24BD">
        <w:rPr>
          <w:rFonts w:asciiTheme="majorBidi" w:hAnsiTheme="majorBidi" w:cstheme="majorBidi"/>
          <w:color w:val="000000" w:themeColor="text1"/>
          <w:sz w:val="24"/>
          <w:szCs w:val="24"/>
        </w:rPr>
        <w:t xml:space="preserve"> equation (19)</w:t>
      </w:r>
      <w:r w:rsidR="003875C1" w:rsidRPr="007A24BD">
        <w:rPr>
          <w:rFonts w:asciiTheme="majorBidi" w:hAnsiTheme="majorBidi" w:cstheme="majorBidi"/>
          <w:color w:val="000000" w:themeColor="text1"/>
          <w:sz w:val="24"/>
          <w:szCs w:val="24"/>
        </w:rPr>
        <w:t xml:space="preserve">. </w:t>
      </w:r>
    </w:p>
    <w:p w14:paraId="5E94D38D" w14:textId="63135539" w:rsidR="009F6C59" w:rsidRPr="007A24BD" w:rsidRDefault="006B41B7" w:rsidP="009F6C59">
      <w:pPr>
        <w:spacing w:after="0" w:line="240" w:lineRule="auto"/>
        <w:jc w:val="both"/>
        <w:rPr>
          <w:rFonts w:asciiTheme="majorBidi" w:hAnsiTheme="majorBidi" w:cstheme="majorBidi"/>
          <w:color w:val="000000" w:themeColor="text1"/>
          <w:sz w:val="24"/>
          <w:szCs w:val="24"/>
        </w:rPr>
      </w:pPr>
      <w:r w:rsidRPr="007A24BD">
        <w:rPr>
          <w:position w:val="-36"/>
        </w:rPr>
        <w:object w:dxaOrig="6420" w:dyaOrig="840" w14:anchorId="5D2B06A7">
          <v:shape id="_x0000_i1225" type="#_x0000_t75" style="width:269.25pt;height:42pt" o:ole="">
            <v:imagedata r:id="rId409" o:title=""/>
          </v:shape>
          <o:OLEObject Type="Embed" ProgID="Equation.DSMT4" ShapeID="_x0000_i1225" DrawAspect="Content" ObjectID="_1689269834" r:id="rId410"/>
        </w:object>
      </w:r>
      <w:r w:rsidR="007A24BD" w:rsidRPr="007A24BD">
        <w:rPr>
          <w:position w:val="-14"/>
        </w:rPr>
        <w:object w:dxaOrig="1120" w:dyaOrig="380" w14:anchorId="02E0A26C">
          <v:shape id="_x0000_i1226" type="#_x0000_t75" style="width:56.25pt;height:18.75pt" o:ole="">
            <v:imagedata r:id="rId411" o:title=""/>
          </v:shape>
          <o:OLEObject Type="Embed" ProgID="Equation.DSMT4" ShapeID="_x0000_i1226" DrawAspect="Content" ObjectID="_1689269835" r:id="rId412"/>
        </w:object>
      </w:r>
      <w:r w:rsidR="009F6C59" w:rsidRPr="007A24BD">
        <w:rPr>
          <w:rFonts w:asciiTheme="majorBidi" w:hAnsiTheme="majorBidi" w:cstheme="majorBidi"/>
          <w:color w:val="000000" w:themeColor="text1"/>
          <w:sz w:val="24"/>
          <w:szCs w:val="24"/>
        </w:rPr>
        <w:t xml:space="preserve">    </w:t>
      </w:r>
      <w:r w:rsidR="006478AD" w:rsidRPr="007A24BD">
        <w:rPr>
          <w:rFonts w:asciiTheme="majorBidi" w:hAnsiTheme="majorBidi" w:cstheme="majorBidi"/>
          <w:color w:val="000000" w:themeColor="text1"/>
          <w:sz w:val="24"/>
          <w:szCs w:val="24"/>
        </w:rPr>
        <w:tab/>
      </w:r>
      <w:r w:rsidR="006478AD" w:rsidRPr="007A24BD">
        <w:rPr>
          <w:rFonts w:asciiTheme="majorBidi" w:hAnsiTheme="majorBidi" w:cstheme="majorBidi"/>
          <w:color w:val="000000" w:themeColor="text1"/>
          <w:sz w:val="24"/>
          <w:szCs w:val="24"/>
        </w:rPr>
        <w:tab/>
      </w:r>
      <w:r w:rsidR="006478AD" w:rsidRPr="007A24BD">
        <w:rPr>
          <w:rFonts w:asciiTheme="majorBidi" w:hAnsiTheme="majorBidi" w:cstheme="majorBidi"/>
          <w:color w:val="000000" w:themeColor="text1"/>
          <w:sz w:val="24"/>
          <w:szCs w:val="24"/>
        </w:rPr>
        <w:tab/>
      </w:r>
      <w:r w:rsidR="006478AD" w:rsidRPr="007A24BD">
        <w:rPr>
          <w:rFonts w:asciiTheme="majorBidi" w:hAnsiTheme="majorBidi" w:cstheme="majorBidi"/>
          <w:color w:val="000000" w:themeColor="text1"/>
          <w:sz w:val="24"/>
          <w:szCs w:val="24"/>
        </w:rPr>
        <w:tab/>
      </w:r>
      <w:r w:rsidR="009F6C59" w:rsidRPr="007A24BD">
        <w:rPr>
          <w:rFonts w:asciiTheme="majorBidi" w:hAnsiTheme="majorBidi" w:cstheme="majorBidi"/>
          <w:color w:val="000000" w:themeColor="text1"/>
          <w:sz w:val="24"/>
          <w:szCs w:val="24"/>
        </w:rPr>
        <w:tab/>
      </w:r>
    </w:p>
    <w:p w14:paraId="0371FF38" w14:textId="1A6B9500" w:rsidR="009F6C59" w:rsidRPr="007A24BD" w:rsidRDefault="006B41B7" w:rsidP="006B41B7">
      <w:pPr>
        <w:tabs>
          <w:tab w:val="left" w:pos="1843"/>
        </w:tabs>
        <w:spacing w:after="240"/>
        <w:jc w:val="both"/>
        <w:rPr>
          <w:rFonts w:asciiTheme="majorBidi" w:hAnsiTheme="majorBidi" w:cstheme="majorBidi"/>
          <w:color w:val="000000" w:themeColor="text1"/>
          <w:sz w:val="24"/>
          <w:szCs w:val="24"/>
        </w:rPr>
      </w:pPr>
      <w:r w:rsidRPr="007A24BD">
        <w:rPr>
          <w:position w:val="-36"/>
        </w:rPr>
        <w:object w:dxaOrig="6399" w:dyaOrig="840" w14:anchorId="69773385">
          <v:shape id="_x0000_i1227" type="#_x0000_t75" style="width:267.75pt;height:42pt" o:ole="">
            <v:imagedata r:id="rId413" o:title=""/>
          </v:shape>
          <o:OLEObject Type="Embed" ProgID="Equation.DSMT4" ShapeID="_x0000_i1227" DrawAspect="Content" ObjectID="_1689269836" r:id="rId414"/>
        </w:object>
      </w:r>
      <w:r w:rsidR="006478AD" w:rsidRPr="007A24BD">
        <w:rPr>
          <w:rFonts w:asciiTheme="majorBidi" w:hAnsiTheme="majorBidi" w:cstheme="majorBidi"/>
          <w:color w:val="000000" w:themeColor="text1"/>
          <w:sz w:val="24"/>
          <w:szCs w:val="24"/>
        </w:rPr>
        <w:tab/>
      </w:r>
      <w:r w:rsidR="006478AD" w:rsidRPr="007A24BD">
        <w:rPr>
          <w:rFonts w:asciiTheme="majorBidi" w:hAnsiTheme="majorBidi" w:cstheme="majorBidi"/>
          <w:color w:val="000000" w:themeColor="text1"/>
          <w:sz w:val="24"/>
          <w:szCs w:val="24"/>
        </w:rPr>
        <w:tab/>
      </w:r>
      <w:r w:rsidR="006478AD" w:rsidRPr="007A24BD">
        <w:rPr>
          <w:rFonts w:asciiTheme="majorBidi" w:hAnsiTheme="majorBidi" w:cstheme="majorBidi"/>
          <w:color w:val="000000" w:themeColor="text1"/>
          <w:sz w:val="24"/>
          <w:szCs w:val="24"/>
        </w:rPr>
        <w:tab/>
      </w:r>
      <w:r w:rsidR="006478AD" w:rsidRPr="007A24BD">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 xml:space="preserve">         </w:t>
      </w:r>
      <w:r w:rsidR="006478AD" w:rsidRPr="007A24BD">
        <w:rPr>
          <w:rFonts w:asciiTheme="majorBidi" w:hAnsiTheme="majorBidi" w:cstheme="majorBidi"/>
          <w:color w:val="000000" w:themeColor="text1"/>
          <w:sz w:val="24"/>
          <w:szCs w:val="24"/>
        </w:rPr>
        <w:t xml:space="preserve"> (19)</w:t>
      </w:r>
    </w:p>
    <w:p w14:paraId="5B286626" w14:textId="581CBE97" w:rsidR="001C45C7" w:rsidRPr="007A24BD" w:rsidRDefault="009E5D50" w:rsidP="001778CC">
      <w:pPr>
        <w:tabs>
          <w:tab w:val="left" w:pos="1843"/>
        </w:tabs>
        <w:spacing w:after="0"/>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From </w:t>
      </w:r>
      <w:r w:rsidR="005A65AF" w:rsidRPr="007A24BD">
        <w:rPr>
          <w:rFonts w:asciiTheme="majorBidi" w:hAnsiTheme="majorBidi" w:cstheme="majorBidi"/>
          <w:color w:val="000000" w:themeColor="text1"/>
          <w:sz w:val="24"/>
          <w:szCs w:val="24"/>
        </w:rPr>
        <w:t xml:space="preserve">equation (12) and equation (13) of the above </w:t>
      </w:r>
      <w:r w:rsidRPr="007A24BD">
        <w:rPr>
          <w:rFonts w:asciiTheme="majorBidi" w:hAnsiTheme="majorBidi" w:cstheme="majorBidi"/>
          <w:color w:val="000000" w:themeColor="text1"/>
          <w:sz w:val="24"/>
          <w:szCs w:val="24"/>
        </w:rPr>
        <w:t xml:space="preserve">Theorem, </w:t>
      </w:r>
      <w:r w:rsidR="007A24BD" w:rsidRPr="007A24BD">
        <w:rPr>
          <w:position w:val="-18"/>
        </w:rPr>
        <w:object w:dxaOrig="1120" w:dyaOrig="420" w14:anchorId="0954D45C">
          <v:shape id="_x0000_i1228" type="#_x0000_t75" style="width:56.25pt;height:21pt" o:ole="">
            <v:imagedata r:id="rId415" o:title=""/>
          </v:shape>
          <o:OLEObject Type="Embed" ProgID="Equation.DSMT4" ShapeID="_x0000_i1228" DrawAspect="Content" ObjectID="_1689269837" r:id="rId416"/>
        </w:object>
      </w:r>
      <w:r w:rsidRPr="007A24BD">
        <w:rPr>
          <w:rFonts w:asciiTheme="majorBidi" w:hAnsiTheme="majorBidi" w:cstheme="majorBidi"/>
          <w:color w:val="000000" w:themeColor="text1"/>
          <w:sz w:val="24"/>
          <w:szCs w:val="24"/>
        </w:rPr>
        <w:t xml:space="preserve"> </w:t>
      </w:r>
      <w:proofErr w:type="gramStart"/>
      <w:r w:rsidRPr="007A24BD">
        <w:rPr>
          <w:rFonts w:asciiTheme="majorBidi" w:hAnsiTheme="majorBidi" w:cstheme="majorBidi"/>
          <w:color w:val="000000" w:themeColor="text1"/>
          <w:sz w:val="24"/>
          <w:szCs w:val="24"/>
        </w:rPr>
        <w:t xml:space="preserve">and </w:t>
      </w:r>
      <w:proofErr w:type="gramEnd"/>
      <w:r w:rsidR="007A24BD" w:rsidRPr="007A24BD">
        <w:rPr>
          <w:position w:val="-28"/>
        </w:rPr>
        <w:object w:dxaOrig="1820" w:dyaOrig="660" w14:anchorId="17D3B13E">
          <v:shape id="_x0000_i1229" type="#_x0000_t75" style="width:90.75pt;height:33pt" o:ole="">
            <v:imagedata r:id="rId417" o:title=""/>
          </v:shape>
          <o:OLEObject Type="Embed" ProgID="Equation.DSMT4" ShapeID="_x0000_i1229" DrawAspect="Content" ObjectID="_1689269838" r:id="rId418"/>
        </w:object>
      </w:r>
      <w:r w:rsidRPr="007A24BD">
        <w:rPr>
          <w:rFonts w:asciiTheme="majorBidi" w:hAnsiTheme="majorBidi" w:cstheme="majorBidi"/>
          <w:color w:val="000000" w:themeColor="text1"/>
          <w:sz w:val="24"/>
          <w:szCs w:val="24"/>
        </w:rPr>
        <w:t>.</w:t>
      </w:r>
      <w:r w:rsidR="005A65AF" w:rsidRPr="007A24BD">
        <w:rPr>
          <w:rFonts w:asciiTheme="majorBidi" w:hAnsiTheme="majorBidi" w:cstheme="majorBidi"/>
          <w:color w:val="000000" w:themeColor="text1"/>
          <w:sz w:val="24"/>
          <w:szCs w:val="24"/>
        </w:rPr>
        <w:t xml:space="preserve"> Then,</w:t>
      </w:r>
      <w:r w:rsidR="00027C44" w:rsidRPr="007A24BD">
        <w:rPr>
          <w:rFonts w:asciiTheme="majorBidi" w:hAnsiTheme="majorBidi" w:cstheme="majorBidi"/>
          <w:color w:val="000000" w:themeColor="text1"/>
          <w:sz w:val="24"/>
          <w:szCs w:val="24"/>
        </w:rPr>
        <w:t xml:space="preserve"> the center line (</w:t>
      </w:r>
      <w:r w:rsidR="007A24BD" w:rsidRPr="007A24BD">
        <w:rPr>
          <w:position w:val="-6"/>
        </w:rPr>
        <w:object w:dxaOrig="360" w:dyaOrig="279" w14:anchorId="4B3ECE59">
          <v:shape id="_x0000_i1230" type="#_x0000_t75" style="width:18pt;height:14.25pt" o:ole="">
            <v:imagedata r:id="rId419" o:title=""/>
          </v:shape>
          <o:OLEObject Type="Embed" ProgID="Equation.DSMT4" ShapeID="_x0000_i1230" DrawAspect="Content" ObjectID="_1689269839" r:id="rId420"/>
        </w:object>
      </w:r>
      <w:r w:rsidR="00027C44" w:rsidRPr="007A24BD">
        <w:rPr>
          <w:rFonts w:asciiTheme="majorBidi" w:hAnsiTheme="majorBidi" w:cstheme="majorBidi"/>
          <w:color w:val="000000" w:themeColor="text1"/>
          <w:sz w:val="24"/>
          <w:szCs w:val="24"/>
        </w:rPr>
        <w:t xml:space="preserve">) for </w:t>
      </w:r>
      <w:r w:rsidR="00CB01BB" w:rsidRPr="007A24BD">
        <w:rPr>
          <w:rFonts w:asciiTheme="majorBidi" w:hAnsiTheme="majorBidi" w:cstheme="majorBidi"/>
          <w:color w:val="000000" w:themeColor="text1"/>
          <w:sz w:val="24"/>
          <w:szCs w:val="24"/>
        </w:rPr>
        <w:t>IEWMA</w:t>
      </w:r>
      <w:r w:rsidR="00027C44" w:rsidRPr="007A24BD">
        <w:rPr>
          <w:rFonts w:asciiTheme="majorBidi" w:hAnsiTheme="majorBidi" w:cstheme="majorBidi"/>
          <w:color w:val="000000" w:themeColor="text1"/>
          <w:sz w:val="24"/>
          <w:szCs w:val="24"/>
        </w:rPr>
        <w:t xml:space="preserve"> control chart can be estimated by using t</w:t>
      </w:r>
      <w:r w:rsidR="001C45C7" w:rsidRPr="007A24BD">
        <w:rPr>
          <w:rFonts w:asciiTheme="majorBidi" w:hAnsiTheme="majorBidi" w:cstheme="majorBidi"/>
          <w:color w:val="000000" w:themeColor="text1"/>
          <w:sz w:val="24"/>
          <w:szCs w:val="24"/>
        </w:rPr>
        <w:t xml:space="preserve">he </w:t>
      </w:r>
      <w:r w:rsidR="00027C44" w:rsidRPr="007A24BD">
        <w:rPr>
          <w:rFonts w:asciiTheme="majorBidi" w:hAnsiTheme="majorBidi" w:cstheme="majorBidi"/>
          <w:color w:val="000000" w:themeColor="text1"/>
          <w:sz w:val="24"/>
          <w:szCs w:val="24"/>
        </w:rPr>
        <w:t>sample median</w:t>
      </w:r>
      <w:r w:rsidR="001C45C7" w:rsidRPr="007A24BD">
        <w:rPr>
          <w:rFonts w:asciiTheme="majorBidi" w:hAnsiTheme="majorBidi" w:cstheme="majorBidi"/>
          <w:color w:val="000000" w:themeColor="text1"/>
          <w:sz w:val="24"/>
          <w:szCs w:val="24"/>
        </w:rPr>
        <w:t xml:space="preserve">. That is, </w:t>
      </w:r>
      <w:r w:rsidR="007A24BD" w:rsidRPr="007A24BD">
        <w:rPr>
          <w:position w:val="-16"/>
        </w:rPr>
        <w:object w:dxaOrig="1920" w:dyaOrig="460" w14:anchorId="58FD5C82">
          <v:shape id="_x0000_i1231" type="#_x0000_t75" style="width:96pt;height:23.25pt" o:ole="">
            <v:imagedata r:id="rId421" o:title=""/>
          </v:shape>
          <o:OLEObject Type="Embed" ProgID="Equation.DSMT4" ShapeID="_x0000_i1231" DrawAspect="Content" ObjectID="_1689269840" r:id="rId422"/>
        </w:object>
      </w:r>
      <w:r w:rsidR="001C45C7" w:rsidRPr="007A24BD">
        <w:rPr>
          <w:rFonts w:asciiTheme="majorBidi" w:hAnsiTheme="majorBidi" w:cstheme="majorBidi"/>
          <w:color w:val="000000" w:themeColor="text1"/>
          <w:sz w:val="24"/>
          <w:szCs w:val="24"/>
        </w:rPr>
        <w:t xml:space="preserve"> </w:t>
      </w:r>
      <w:r w:rsidR="001B1316" w:rsidRPr="007A24BD">
        <w:rPr>
          <w:rFonts w:asciiTheme="majorBidi" w:hAnsiTheme="majorBidi" w:cstheme="majorBidi"/>
          <w:color w:val="000000" w:themeColor="text1"/>
          <w:sz w:val="24"/>
          <w:szCs w:val="24"/>
        </w:rPr>
        <w:t xml:space="preserve">Additionally, the collected data consist of </w:t>
      </w:r>
      <w:r w:rsidR="007A24BD" w:rsidRPr="007A24BD">
        <w:rPr>
          <w:position w:val="-10"/>
        </w:rPr>
        <w:object w:dxaOrig="220" w:dyaOrig="260" w14:anchorId="0023FA99">
          <v:shape id="_x0000_i1232" type="#_x0000_t75" style="width:10.5pt;height:12.75pt" o:ole="">
            <v:imagedata r:id="rId423" o:title=""/>
          </v:shape>
          <o:OLEObject Type="Embed" ProgID="Equation.DSMT4" ShapeID="_x0000_i1232" DrawAspect="Content" ObjectID="_1689269841" r:id="rId424"/>
        </w:object>
      </w:r>
      <w:r w:rsidR="001B1316" w:rsidRPr="007A24BD">
        <w:rPr>
          <w:rFonts w:asciiTheme="majorBidi" w:hAnsiTheme="majorBidi" w:cstheme="majorBidi"/>
          <w:i/>
          <w:iCs/>
          <w:color w:val="000000" w:themeColor="text1"/>
          <w:sz w:val="24"/>
          <w:szCs w:val="24"/>
        </w:rPr>
        <w:t xml:space="preserve"> </w:t>
      </w:r>
      <w:r w:rsidR="001B1316" w:rsidRPr="007A24BD">
        <w:rPr>
          <w:rFonts w:asciiTheme="majorBidi" w:hAnsiTheme="majorBidi" w:cstheme="majorBidi"/>
          <w:color w:val="000000" w:themeColor="text1"/>
          <w:sz w:val="24"/>
          <w:szCs w:val="24"/>
        </w:rPr>
        <w:t xml:space="preserve">subgroups with the sample size in each subgroup </w:t>
      </w:r>
      <w:proofErr w:type="gramStart"/>
      <w:r w:rsidR="001B1316" w:rsidRPr="007A24BD">
        <w:rPr>
          <w:rFonts w:asciiTheme="majorBidi" w:hAnsiTheme="majorBidi" w:cstheme="majorBidi"/>
          <w:color w:val="000000" w:themeColor="text1"/>
          <w:sz w:val="24"/>
          <w:szCs w:val="24"/>
        </w:rPr>
        <w:t xml:space="preserve">being </w:t>
      </w:r>
      <w:proofErr w:type="gramEnd"/>
      <w:r w:rsidR="007A24BD" w:rsidRPr="007A24BD">
        <w:rPr>
          <w:position w:val="-6"/>
        </w:rPr>
        <w:object w:dxaOrig="200" w:dyaOrig="220" w14:anchorId="21EE86C2">
          <v:shape id="_x0000_i1233" type="#_x0000_t75" style="width:10.5pt;height:10.5pt" o:ole="">
            <v:imagedata r:id="rId425" o:title=""/>
          </v:shape>
          <o:OLEObject Type="Embed" ProgID="Equation.DSMT4" ShapeID="_x0000_i1233" DrawAspect="Content" ObjectID="_1689269842" r:id="rId426"/>
        </w:object>
      </w:r>
      <w:r w:rsidR="00503957" w:rsidRPr="007A24BD">
        <w:rPr>
          <w:rFonts w:asciiTheme="majorBidi" w:hAnsiTheme="majorBidi" w:cstheme="majorBidi"/>
          <w:color w:val="000000" w:themeColor="text1"/>
          <w:sz w:val="24"/>
          <w:szCs w:val="24"/>
        </w:rPr>
        <w:t xml:space="preserve">, then the </w:t>
      </w:r>
      <w:r w:rsidR="007A24BD" w:rsidRPr="007A24BD">
        <w:rPr>
          <w:position w:val="-6"/>
        </w:rPr>
        <w:object w:dxaOrig="360" w:dyaOrig="279" w14:anchorId="2DE2D060">
          <v:shape id="_x0000_i1234" type="#_x0000_t75" style="width:18pt;height:14.25pt" o:ole="">
            <v:imagedata r:id="rId427" o:title=""/>
          </v:shape>
          <o:OLEObject Type="Embed" ProgID="Equation.DSMT4" ShapeID="_x0000_i1234" DrawAspect="Content" ObjectID="_1689269843" r:id="rId428"/>
        </w:object>
      </w:r>
      <w:r w:rsidR="00503957" w:rsidRPr="007A24BD">
        <w:rPr>
          <w:rFonts w:asciiTheme="majorBidi" w:hAnsiTheme="majorBidi" w:cstheme="majorBidi"/>
          <w:color w:val="000000" w:themeColor="text1"/>
          <w:sz w:val="24"/>
          <w:szCs w:val="24"/>
        </w:rPr>
        <w:t xml:space="preserve"> can be estimated by using the average of sample medians for </w:t>
      </w:r>
      <w:r w:rsidR="007A24BD" w:rsidRPr="007A24BD">
        <w:rPr>
          <w:position w:val="-10"/>
        </w:rPr>
        <w:object w:dxaOrig="220" w:dyaOrig="260" w14:anchorId="77E86690">
          <v:shape id="_x0000_i1235" type="#_x0000_t75" style="width:10.5pt;height:12.75pt" o:ole="">
            <v:imagedata r:id="rId429" o:title=""/>
          </v:shape>
          <o:OLEObject Type="Embed" ProgID="Equation.DSMT4" ShapeID="_x0000_i1235" DrawAspect="Content" ObjectID="_1689269844" r:id="rId430"/>
        </w:object>
      </w:r>
      <w:r w:rsidR="00503957" w:rsidRPr="007A24BD">
        <w:rPr>
          <w:rFonts w:asciiTheme="majorBidi" w:hAnsiTheme="majorBidi" w:cstheme="majorBidi"/>
          <w:color w:val="000000" w:themeColor="text1"/>
          <w:sz w:val="24"/>
          <w:szCs w:val="24"/>
        </w:rPr>
        <w:t xml:space="preserve"> subgroups as illustrated in </w:t>
      </w:r>
      <w:r w:rsidR="001C45C7" w:rsidRPr="007A24BD">
        <w:rPr>
          <w:rFonts w:asciiTheme="majorBidi" w:hAnsiTheme="majorBidi" w:cstheme="majorBidi"/>
          <w:color w:val="000000" w:themeColor="text1"/>
          <w:sz w:val="24"/>
          <w:szCs w:val="24"/>
        </w:rPr>
        <w:t xml:space="preserve">equation (20).    </w:t>
      </w:r>
    </w:p>
    <w:p w14:paraId="2CF26427" w14:textId="64A3AAD0" w:rsidR="00361E31" w:rsidRPr="007A24BD" w:rsidRDefault="007A24BD" w:rsidP="006B41B7">
      <w:pPr>
        <w:spacing w:before="120" w:after="120" w:line="240" w:lineRule="auto"/>
        <w:jc w:val="both"/>
        <w:rPr>
          <w:rFonts w:asciiTheme="majorBidi" w:hAnsiTheme="majorBidi" w:cstheme="majorBidi"/>
          <w:color w:val="000000" w:themeColor="text1"/>
          <w:sz w:val="24"/>
          <w:szCs w:val="24"/>
          <w:lang w:bidi="th-TH"/>
        </w:rPr>
      </w:pPr>
      <w:r w:rsidRPr="007A24BD">
        <w:rPr>
          <w:position w:val="-30"/>
        </w:rPr>
        <w:object w:dxaOrig="2500" w:dyaOrig="740" w14:anchorId="42D86268">
          <v:shape id="_x0000_i1236" type="#_x0000_t75" style="width:125.25pt;height:36.75pt" o:ole="">
            <v:imagedata r:id="rId431" o:title=""/>
          </v:shape>
          <o:OLEObject Type="Embed" ProgID="Equation.DSMT4" ShapeID="_x0000_i1236" DrawAspect="Content" ObjectID="_1689269845" r:id="rId432"/>
        </w:object>
      </w:r>
      <w:r w:rsidR="00A64D40" w:rsidRPr="007A24BD">
        <w:rPr>
          <w:rFonts w:asciiTheme="majorBidi" w:hAnsiTheme="majorBidi" w:cstheme="majorBidi"/>
          <w:color w:val="000000" w:themeColor="text1"/>
          <w:sz w:val="24"/>
          <w:szCs w:val="24"/>
        </w:rPr>
        <w:tab/>
        <w:t xml:space="preserve">    </w:t>
      </w:r>
      <w:r w:rsidR="00FE4DE9" w:rsidRPr="007A24BD">
        <w:rPr>
          <w:rFonts w:asciiTheme="majorBidi" w:hAnsiTheme="majorBidi" w:cstheme="majorBidi"/>
          <w:color w:val="000000" w:themeColor="text1"/>
          <w:sz w:val="24"/>
          <w:szCs w:val="24"/>
        </w:rPr>
        <w:t xml:space="preserve">   </w:t>
      </w:r>
      <w:r w:rsidR="00A64D40" w:rsidRPr="007A24BD">
        <w:rPr>
          <w:rFonts w:asciiTheme="majorBidi" w:hAnsiTheme="majorBidi" w:cstheme="majorBidi"/>
          <w:color w:val="000000" w:themeColor="text1"/>
          <w:sz w:val="24"/>
          <w:szCs w:val="24"/>
        </w:rPr>
        <w:t xml:space="preserve">      </w:t>
      </w:r>
      <w:r w:rsidR="00FE4DE9" w:rsidRPr="007A24BD">
        <w:rPr>
          <w:rFonts w:asciiTheme="majorBidi" w:hAnsiTheme="majorBidi" w:cstheme="majorBidi"/>
          <w:color w:val="000000" w:themeColor="text1"/>
          <w:sz w:val="24"/>
          <w:szCs w:val="24"/>
        </w:rPr>
        <w:t xml:space="preserve">          </w:t>
      </w:r>
      <w:r w:rsidR="00A64D40" w:rsidRPr="007A24BD">
        <w:rPr>
          <w:rFonts w:asciiTheme="majorBidi" w:hAnsiTheme="majorBidi" w:cstheme="majorBidi"/>
          <w:color w:val="000000" w:themeColor="text1"/>
          <w:sz w:val="24"/>
          <w:szCs w:val="24"/>
        </w:rPr>
        <w:t xml:space="preserve">  </w:t>
      </w:r>
      <w:r w:rsidR="006B41B7">
        <w:rPr>
          <w:rFonts w:asciiTheme="majorBidi" w:hAnsiTheme="majorBidi" w:cstheme="majorBidi"/>
          <w:color w:val="000000" w:themeColor="text1"/>
          <w:sz w:val="24"/>
          <w:szCs w:val="24"/>
        </w:rPr>
        <w:t xml:space="preserve">       </w:t>
      </w:r>
      <w:r w:rsidR="00A64D40" w:rsidRPr="007A24BD">
        <w:rPr>
          <w:rFonts w:asciiTheme="majorBidi" w:hAnsiTheme="majorBidi" w:cstheme="majorBidi"/>
          <w:color w:val="000000" w:themeColor="text1"/>
          <w:sz w:val="24"/>
          <w:szCs w:val="24"/>
        </w:rPr>
        <w:t>(20</w:t>
      </w:r>
      <w:r w:rsidR="00EF32E0" w:rsidRPr="007A24BD">
        <w:rPr>
          <w:rFonts w:asciiTheme="majorBidi" w:hAnsiTheme="majorBidi" w:cstheme="majorBidi"/>
          <w:color w:val="000000" w:themeColor="text1"/>
          <w:sz w:val="24"/>
          <w:szCs w:val="24"/>
        </w:rPr>
        <w:t>)</w:t>
      </w:r>
    </w:p>
    <w:p w14:paraId="0F12674D" w14:textId="44E8C93B" w:rsidR="00361E31" w:rsidRPr="007A24BD" w:rsidRDefault="00EF32E0" w:rsidP="001778CC">
      <w:pPr>
        <w:spacing w:after="0" w:line="240" w:lineRule="auto"/>
        <w:jc w:val="both"/>
        <w:rPr>
          <w:rFonts w:asciiTheme="majorBidi" w:hAnsiTheme="majorBidi" w:cstheme="majorBidi"/>
          <w:color w:val="000000" w:themeColor="text1"/>
          <w:sz w:val="24"/>
          <w:szCs w:val="24"/>
        </w:rPr>
      </w:pPr>
      <w:proofErr w:type="gramStart"/>
      <w:r w:rsidRPr="007A24BD">
        <w:rPr>
          <w:rFonts w:asciiTheme="majorBidi" w:hAnsiTheme="majorBidi" w:cstheme="majorBidi"/>
          <w:color w:val="000000" w:themeColor="text1"/>
          <w:sz w:val="24"/>
          <w:szCs w:val="24"/>
          <w:lang w:bidi="th-TH"/>
        </w:rPr>
        <w:t>where</w:t>
      </w:r>
      <w:proofErr w:type="gramEnd"/>
      <w:r w:rsidRPr="007A24BD">
        <w:rPr>
          <w:rFonts w:asciiTheme="majorBidi" w:hAnsiTheme="majorBidi" w:cstheme="majorBidi"/>
          <w:color w:val="000000" w:themeColor="text1"/>
          <w:sz w:val="24"/>
          <w:szCs w:val="24"/>
          <w:lang w:bidi="th-TH"/>
        </w:rPr>
        <w:t xml:space="preserve"> </w:t>
      </w:r>
      <w:r w:rsidR="007A24BD" w:rsidRPr="007A24BD">
        <w:rPr>
          <w:position w:val="-18"/>
        </w:rPr>
        <w:object w:dxaOrig="520" w:dyaOrig="420" w14:anchorId="0C5747A6">
          <v:shape id="_x0000_i1237" type="#_x0000_t75" style="width:25.5pt;height:21pt" o:ole="">
            <v:imagedata r:id="rId433" o:title=""/>
          </v:shape>
          <o:OLEObject Type="Embed" ProgID="Equation.DSMT4" ShapeID="_x0000_i1237" DrawAspect="Content" ObjectID="_1689269846" r:id="rId434"/>
        </w:object>
      </w:r>
      <w:r w:rsidRPr="007A24BD">
        <w:rPr>
          <w:rFonts w:asciiTheme="majorBidi" w:hAnsiTheme="majorBidi" w:cstheme="majorBidi"/>
          <w:color w:val="000000" w:themeColor="text1"/>
          <w:sz w:val="24"/>
          <w:szCs w:val="24"/>
        </w:rPr>
        <w:t xml:space="preserve"> </w:t>
      </w:r>
      <w:r w:rsidR="00EE5D48" w:rsidRPr="007A24BD">
        <w:rPr>
          <w:rFonts w:asciiTheme="majorBidi" w:hAnsiTheme="majorBidi" w:cstheme="majorBidi"/>
          <w:color w:val="000000" w:themeColor="text1"/>
          <w:sz w:val="24"/>
          <w:szCs w:val="24"/>
          <w:lang w:bidi="th-TH"/>
        </w:rPr>
        <w:t xml:space="preserve">is the sample median of </w:t>
      </w:r>
      <w:r w:rsidRPr="007A24BD">
        <w:rPr>
          <w:rFonts w:asciiTheme="majorBidi" w:hAnsiTheme="majorBidi" w:cstheme="majorBidi"/>
          <w:color w:val="000000" w:themeColor="text1"/>
          <w:sz w:val="24"/>
          <w:szCs w:val="24"/>
          <w:lang w:bidi="th-TH"/>
        </w:rPr>
        <w:t xml:space="preserve">subgroup </w:t>
      </w:r>
      <w:r w:rsidR="007A24BD" w:rsidRPr="007A24BD">
        <w:rPr>
          <w:position w:val="-6"/>
        </w:rPr>
        <w:object w:dxaOrig="139" w:dyaOrig="240" w14:anchorId="40A5175E">
          <v:shape id="_x0000_i1238" type="#_x0000_t75" style="width:6.75pt;height:12pt" o:ole="">
            <v:imagedata r:id="rId435" o:title=""/>
          </v:shape>
          <o:OLEObject Type="Embed" ProgID="Equation.DSMT4" ShapeID="_x0000_i1238" DrawAspect="Content" ObjectID="_1689269847" r:id="rId436"/>
        </w:object>
      </w:r>
      <w:r w:rsidRPr="007A24BD">
        <w:rPr>
          <w:rFonts w:asciiTheme="majorBidi" w:hAnsiTheme="majorBidi" w:cstheme="majorBidi"/>
          <w:color w:val="000000" w:themeColor="text1"/>
          <w:sz w:val="24"/>
          <w:szCs w:val="24"/>
          <w:lang w:bidi="th-TH"/>
        </w:rPr>
        <w:t xml:space="preserve"> for </w:t>
      </w:r>
      <w:r w:rsidR="007A24BD" w:rsidRPr="007A24BD">
        <w:rPr>
          <w:position w:val="-10"/>
        </w:rPr>
        <w:object w:dxaOrig="1480" w:dyaOrig="320" w14:anchorId="4C7CB5C5">
          <v:shape id="_x0000_i1239" type="#_x0000_t75" style="width:74.25pt;height:15.75pt" o:ole="">
            <v:imagedata r:id="rId437" o:title=""/>
          </v:shape>
          <o:OLEObject Type="Embed" ProgID="Equation.DSMT4" ShapeID="_x0000_i1239" DrawAspect="Content" ObjectID="_1689269848" r:id="rId438"/>
        </w:object>
      </w:r>
      <w:r w:rsidRPr="007A24BD">
        <w:rPr>
          <w:rFonts w:asciiTheme="majorBidi" w:hAnsiTheme="majorBidi" w:cstheme="majorBidi"/>
          <w:color w:val="000000" w:themeColor="text1"/>
          <w:sz w:val="24"/>
          <w:szCs w:val="24"/>
        </w:rPr>
        <w:t>.</w:t>
      </w:r>
      <w:r w:rsidR="001B1316" w:rsidRPr="007A24BD">
        <w:rPr>
          <w:rFonts w:asciiTheme="majorBidi" w:hAnsiTheme="majorBidi" w:cstheme="majorBidi"/>
          <w:color w:val="000000" w:themeColor="text1"/>
          <w:sz w:val="24"/>
          <w:szCs w:val="24"/>
        </w:rPr>
        <w:t xml:space="preserve"> Moreover</w:t>
      </w:r>
      <w:r w:rsidR="00D67882" w:rsidRPr="007A24BD">
        <w:rPr>
          <w:rFonts w:asciiTheme="majorBidi" w:hAnsiTheme="majorBidi" w:cstheme="majorBidi"/>
          <w:color w:val="000000" w:themeColor="text1"/>
          <w:sz w:val="24"/>
          <w:szCs w:val="24"/>
        </w:rPr>
        <w:t xml:space="preserve">, </w:t>
      </w:r>
      <w:r w:rsidR="006F0A08" w:rsidRPr="007A24BD">
        <w:rPr>
          <w:rFonts w:asciiTheme="majorBidi" w:hAnsiTheme="majorBidi" w:cstheme="majorBidi"/>
          <w:color w:val="000000" w:themeColor="text1"/>
          <w:sz w:val="24"/>
          <w:szCs w:val="24"/>
        </w:rPr>
        <w:t xml:space="preserve">the upper </w:t>
      </w:r>
      <w:r w:rsidR="001B1316" w:rsidRPr="007A24BD">
        <w:rPr>
          <w:rFonts w:asciiTheme="majorBidi" w:hAnsiTheme="majorBidi" w:cstheme="majorBidi"/>
          <w:color w:val="000000" w:themeColor="text1"/>
          <w:sz w:val="24"/>
          <w:szCs w:val="24"/>
        </w:rPr>
        <w:t>and lower control limits</w:t>
      </w:r>
      <w:r w:rsidR="006F0A08" w:rsidRPr="007A24BD">
        <w:rPr>
          <w:rFonts w:asciiTheme="majorBidi" w:hAnsiTheme="majorBidi" w:cstheme="majorBidi"/>
          <w:color w:val="000000" w:themeColor="text1"/>
          <w:sz w:val="24"/>
          <w:szCs w:val="24"/>
        </w:rPr>
        <w:t xml:space="preserve"> of </w:t>
      </w:r>
      <w:r w:rsidR="00CB01BB" w:rsidRPr="007A24BD">
        <w:rPr>
          <w:rFonts w:asciiTheme="majorBidi" w:hAnsiTheme="majorBidi" w:cstheme="majorBidi"/>
          <w:color w:val="000000" w:themeColor="text1"/>
          <w:sz w:val="24"/>
          <w:szCs w:val="24"/>
        </w:rPr>
        <w:t>IEWMA</w:t>
      </w:r>
      <w:r w:rsidR="006F0A08" w:rsidRPr="007A24BD">
        <w:rPr>
          <w:rFonts w:asciiTheme="majorBidi" w:hAnsiTheme="majorBidi" w:cstheme="majorBidi"/>
          <w:color w:val="000000" w:themeColor="text1"/>
          <w:sz w:val="24"/>
          <w:szCs w:val="24"/>
        </w:rPr>
        <w:t xml:space="preserve"> control chart </w:t>
      </w:r>
      <w:r w:rsidR="005A65AF" w:rsidRPr="007A24BD">
        <w:rPr>
          <w:rFonts w:asciiTheme="majorBidi" w:hAnsiTheme="majorBidi" w:cstheme="majorBidi"/>
          <w:color w:val="000000" w:themeColor="text1"/>
          <w:sz w:val="24"/>
          <w:szCs w:val="24"/>
        </w:rPr>
        <w:t xml:space="preserve">that are illustrated in equation (19) </w:t>
      </w:r>
      <w:r w:rsidR="006F0A08" w:rsidRPr="007A24BD">
        <w:rPr>
          <w:rFonts w:asciiTheme="majorBidi" w:hAnsiTheme="majorBidi" w:cstheme="majorBidi"/>
          <w:color w:val="000000" w:themeColor="text1"/>
          <w:sz w:val="24"/>
          <w:szCs w:val="24"/>
        </w:rPr>
        <w:t>can be estimated as follows:</w:t>
      </w:r>
    </w:p>
    <w:p w14:paraId="73FBEE95" w14:textId="2004727D" w:rsidR="00922329" w:rsidRPr="007A24BD" w:rsidRDefault="006B41B7" w:rsidP="006B41B7">
      <w:pPr>
        <w:spacing w:before="240" w:after="120" w:line="240" w:lineRule="auto"/>
        <w:jc w:val="both"/>
        <w:rPr>
          <w:rFonts w:asciiTheme="majorBidi" w:hAnsiTheme="majorBidi" w:cstheme="majorBidi"/>
          <w:color w:val="000000" w:themeColor="text1"/>
          <w:sz w:val="24"/>
          <w:szCs w:val="24"/>
        </w:rPr>
      </w:pPr>
      <w:r w:rsidRPr="007A24BD">
        <w:rPr>
          <w:position w:val="-36"/>
        </w:rPr>
        <w:object w:dxaOrig="6420" w:dyaOrig="840" w14:anchorId="4E8010F0">
          <v:shape id="_x0000_i1240" type="#_x0000_t75" style="width:264.75pt;height:42pt" o:ole="">
            <v:imagedata r:id="rId439" o:title=""/>
          </v:shape>
          <o:OLEObject Type="Embed" ProgID="Equation.DSMT4" ShapeID="_x0000_i1240" DrawAspect="Content" ObjectID="_1689269849" r:id="rId440"/>
        </w:object>
      </w:r>
      <w:r w:rsidR="006F0A08" w:rsidRPr="007A24BD">
        <w:rPr>
          <w:rFonts w:asciiTheme="majorBidi" w:hAnsiTheme="majorBidi" w:cstheme="majorBidi"/>
          <w:color w:val="000000" w:themeColor="text1"/>
          <w:sz w:val="24"/>
          <w:szCs w:val="24"/>
        </w:rPr>
        <w:t xml:space="preserve"> </w:t>
      </w:r>
    </w:p>
    <w:p w14:paraId="278AE1A9" w14:textId="378A7D23" w:rsidR="00796FA7" w:rsidRPr="007A24BD" w:rsidRDefault="006B41B7" w:rsidP="0074519A">
      <w:pPr>
        <w:spacing w:after="120" w:line="240" w:lineRule="auto"/>
        <w:jc w:val="both"/>
        <w:rPr>
          <w:rFonts w:asciiTheme="majorBidi" w:hAnsiTheme="majorBidi" w:cstheme="majorBidi"/>
          <w:color w:val="000000" w:themeColor="text1"/>
          <w:sz w:val="24"/>
          <w:szCs w:val="24"/>
        </w:rPr>
      </w:pPr>
      <w:r w:rsidRPr="007A24BD">
        <w:rPr>
          <w:position w:val="-36"/>
        </w:rPr>
        <w:object w:dxaOrig="6360" w:dyaOrig="840" w14:anchorId="550B73CB">
          <v:shape id="_x0000_i1241" type="#_x0000_t75" style="width:265.5pt;height:42pt" o:ole="">
            <v:imagedata r:id="rId441" o:title=""/>
          </v:shape>
          <o:OLEObject Type="Embed" ProgID="Equation.DSMT4" ShapeID="_x0000_i1241" DrawAspect="Content" ObjectID="_1689269850" r:id="rId442"/>
        </w:object>
      </w:r>
    </w:p>
    <w:p w14:paraId="0C653CFE" w14:textId="5244C798" w:rsidR="0074519A" w:rsidRPr="007A24BD" w:rsidRDefault="006B41B7" w:rsidP="0074519A">
      <w:pPr>
        <w:spacing w:after="120" w:line="240" w:lineRule="auto"/>
        <w:jc w:val="both"/>
        <w:rPr>
          <w:rFonts w:asciiTheme="majorBidi" w:hAnsiTheme="majorBidi" w:cstheme="majorBidi"/>
          <w:color w:val="000000" w:themeColor="text1"/>
          <w:sz w:val="24"/>
          <w:szCs w:val="24"/>
        </w:rPr>
      </w:pPr>
      <w:r w:rsidRPr="007A24BD">
        <w:rPr>
          <w:position w:val="-36"/>
        </w:rPr>
        <w:object w:dxaOrig="6380" w:dyaOrig="840" w14:anchorId="5FC52707">
          <v:shape id="_x0000_i1242" type="#_x0000_t75" style="width:267.75pt;height:42pt" o:ole="">
            <v:imagedata r:id="rId443" o:title=""/>
          </v:shape>
          <o:OLEObject Type="Embed" ProgID="Equation.DSMT4" ShapeID="_x0000_i1242" DrawAspect="Content" ObjectID="_1689269851" r:id="rId444"/>
        </w:object>
      </w:r>
    </w:p>
    <w:p w14:paraId="05604B6F" w14:textId="3C8AD78A" w:rsidR="006F0A08" w:rsidRPr="007A24BD" w:rsidRDefault="00DF3099" w:rsidP="00094720">
      <w:pPr>
        <w:spacing w:before="120" w:after="0" w:line="240" w:lineRule="auto"/>
        <w:jc w:val="both"/>
        <w:rPr>
          <w:rFonts w:asciiTheme="majorBidi" w:hAnsiTheme="majorBidi" w:cstheme="majorBidi"/>
          <w:color w:val="000000" w:themeColor="text1"/>
          <w:sz w:val="24"/>
          <w:szCs w:val="24"/>
        </w:rPr>
      </w:pPr>
      <w:proofErr w:type="gramStart"/>
      <w:r w:rsidRPr="007A24BD">
        <w:rPr>
          <w:rFonts w:asciiTheme="majorBidi" w:hAnsiTheme="majorBidi" w:cstheme="majorBidi"/>
          <w:color w:val="000000" w:themeColor="text1"/>
          <w:sz w:val="24"/>
          <w:szCs w:val="24"/>
        </w:rPr>
        <w:t>where</w:t>
      </w:r>
      <w:proofErr w:type="gramEnd"/>
      <w:r w:rsidR="00370246" w:rsidRPr="007A24BD">
        <w:rPr>
          <w:rFonts w:asciiTheme="majorBidi" w:hAnsiTheme="majorBidi" w:cstheme="majorBidi"/>
          <w:color w:val="000000" w:themeColor="text1"/>
          <w:sz w:val="24"/>
          <w:szCs w:val="24"/>
        </w:rPr>
        <w:t xml:space="preserve"> </w:t>
      </w:r>
      <w:r w:rsidR="006F0A08" w:rsidRPr="007A24BD">
        <w:rPr>
          <w:rFonts w:asciiTheme="majorBidi" w:hAnsiTheme="majorBidi" w:cstheme="majorBidi"/>
          <w:color w:val="000000" w:themeColor="text1"/>
          <w:sz w:val="24"/>
          <w:szCs w:val="24"/>
        </w:rPr>
        <w:t xml:space="preserve"> </w:t>
      </w:r>
      <w:r w:rsidR="007A24BD" w:rsidRPr="007A24BD">
        <w:rPr>
          <w:position w:val="-16"/>
        </w:rPr>
        <w:object w:dxaOrig="1160" w:dyaOrig="460" w14:anchorId="0C6C9922">
          <v:shape id="_x0000_i1243" type="#_x0000_t75" style="width:57.75pt;height:23.25pt" o:ole="">
            <v:imagedata r:id="rId445" o:title=""/>
          </v:shape>
          <o:OLEObject Type="Embed" ProgID="Equation.DSMT4" ShapeID="_x0000_i1243" DrawAspect="Content" ObjectID="_1689269852" r:id="rId446"/>
        </w:object>
      </w:r>
      <w:r w:rsidR="00922EEA" w:rsidRPr="007A24BD">
        <w:rPr>
          <w:rFonts w:asciiTheme="majorBidi" w:hAnsiTheme="majorBidi" w:cstheme="majorBidi"/>
          <w:color w:val="000000" w:themeColor="text1"/>
          <w:sz w:val="24"/>
          <w:szCs w:val="24"/>
        </w:rPr>
        <w:t xml:space="preserve"> and </w:t>
      </w:r>
      <w:r w:rsidR="007A24BD" w:rsidRPr="007A24BD">
        <w:rPr>
          <w:position w:val="-16"/>
        </w:rPr>
        <w:object w:dxaOrig="1219" w:dyaOrig="440" w14:anchorId="5C2B254A">
          <v:shape id="_x0000_i1244" type="#_x0000_t75" style="width:60.75pt;height:21.75pt" o:ole="">
            <v:imagedata r:id="rId447" o:title=""/>
          </v:shape>
          <o:OLEObject Type="Embed" ProgID="Equation.DSMT4" ShapeID="_x0000_i1244" DrawAspect="Content" ObjectID="_1689269853" r:id="rId448"/>
        </w:object>
      </w:r>
      <w:r w:rsidRPr="007A24BD">
        <w:rPr>
          <w:rFonts w:asciiTheme="majorBidi" w:hAnsiTheme="majorBidi" w:cstheme="majorBidi"/>
          <w:color w:val="000000" w:themeColor="text1"/>
          <w:sz w:val="24"/>
          <w:szCs w:val="24"/>
        </w:rPr>
        <w:t xml:space="preserve">. Then, the </w:t>
      </w:r>
      <w:r w:rsidR="00C42501" w:rsidRPr="007A24BD">
        <w:rPr>
          <w:rFonts w:asciiTheme="majorBidi" w:hAnsiTheme="majorBidi" w:cstheme="majorBidi"/>
          <w:color w:val="000000" w:themeColor="text1"/>
          <w:sz w:val="24"/>
          <w:szCs w:val="24"/>
        </w:rPr>
        <w:t xml:space="preserve">robust </w:t>
      </w:r>
      <w:r w:rsidRPr="007A24BD">
        <w:rPr>
          <w:rFonts w:asciiTheme="majorBidi" w:hAnsiTheme="majorBidi" w:cstheme="majorBidi"/>
          <w:color w:val="000000" w:themeColor="text1"/>
          <w:sz w:val="24"/>
          <w:szCs w:val="24"/>
        </w:rPr>
        <w:t>estimated</w:t>
      </w:r>
      <w:r w:rsidR="00C42501" w:rsidRPr="007A24BD">
        <w:rPr>
          <w:rFonts w:asciiTheme="majorBidi" w:hAnsiTheme="majorBidi" w:cstheme="majorBidi"/>
          <w:color w:val="000000" w:themeColor="text1"/>
          <w:sz w:val="24"/>
          <w:szCs w:val="24"/>
        </w:rPr>
        <w:t xml:space="preserve"> upper control limit</w:t>
      </w:r>
      <w:r w:rsidR="006F0A08" w:rsidRPr="007A24BD">
        <w:rPr>
          <w:rFonts w:asciiTheme="majorBidi" w:hAnsiTheme="majorBidi" w:cstheme="majorBidi"/>
          <w:color w:val="000000" w:themeColor="text1"/>
          <w:sz w:val="24"/>
          <w:szCs w:val="24"/>
        </w:rPr>
        <w:t xml:space="preserve"> </w:t>
      </w:r>
      <w:r w:rsidR="00C42501" w:rsidRPr="007A24BD">
        <w:rPr>
          <w:rFonts w:asciiTheme="majorBidi" w:hAnsiTheme="majorBidi" w:cstheme="majorBidi"/>
          <w:color w:val="000000" w:themeColor="text1"/>
          <w:sz w:val="24"/>
          <w:szCs w:val="24"/>
        </w:rPr>
        <w:t>of</w:t>
      </w:r>
      <w:r w:rsidR="006F0A08" w:rsidRPr="007A24BD">
        <w:rPr>
          <w:rFonts w:asciiTheme="majorBidi" w:hAnsiTheme="majorBidi" w:cstheme="majorBidi"/>
          <w:color w:val="000000" w:themeColor="text1"/>
          <w:sz w:val="24"/>
          <w:szCs w:val="24"/>
        </w:rPr>
        <w:t xml:space="preserve"> </w:t>
      </w:r>
      <w:r w:rsidR="00CB01BB" w:rsidRPr="007A24BD">
        <w:rPr>
          <w:rFonts w:asciiTheme="majorBidi" w:hAnsiTheme="majorBidi" w:cstheme="majorBidi"/>
          <w:color w:val="000000" w:themeColor="text1"/>
          <w:sz w:val="24"/>
          <w:szCs w:val="24"/>
        </w:rPr>
        <w:t>IEWMA</w:t>
      </w:r>
      <w:r w:rsidR="00C42501" w:rsidRPr="007A24BD">
        <w:rPr>
          <w:rFonts w:asciiTheme="majorBidi" w:hAnsiTheme="majorBidi" w:cstheme="majorBidi"/>
          <w:color w:val="000000" w:themeColor="text1"/>
          <w:sz w:val="24"/>
          <w:szCs w:val="24"/>
        </w:rPr>
        <w:t xml:space="preserve"> control chart is given below.</w:t>
      </w:r>
      <w:r w:rsidR="006F0A08" w:rsidRPr="007A24BD">
        <w:rPr>
          <w:rFonts w:asciiTheme="majorBidi" w:hAnsiTheme="majorBidi" w:cstheme="majorBidi"/>
          <w:color w:val="000000" w:themeColor="text1"/>
          <w:sz w:val="24"/>
          <w:szCs w:val="24"/>
        </w:rPr>
        <w:t xml:space="preserve">    </w:t>
      </w:r>
    </w:p>
    <w:p w14:paraId="113FAAB3" w14:textId="0E64BC15" w:rsidR="000B2E4C" w:rsidRPr="007A24BD" w:rsidRDefault="006B41B7" w:rsidP="006B41B7">
      <w:pPr>
        <w:spacing w:before="240" w:after="0" w:line="240" w:lineRule="auto"/>
        <w:rPr>
          <w:rFonts w:asciiTheme="majorBidi" w:hAnsiTheme="majorBidi" w:cstheme="majorBidi"/>
          <w:color w:val="000000" w:themeColor="text1"/>
          <w:sz w:val="24"/>
          <w:szCs w:val="24"/>
        </w:rPr>
      </w:pPr>
      <w:r w:rsidRPr="007A24BD">
        <w:rPr>
          <w:position w:val="-52"/>
        </w:rPr>
        <w:object w:dxaOrig="6140" w:dyaOrig="1160" w14:anchorId="0223077D">
          <v:shape id="_x0000_i1245" type="#_x0000_t75" style="width:264.75pt;height:57.75pt" o:ole="">
            <v:imagedata r:id="rId449" o:title=""/>
          </v:shape>
          <o:OLEObject Type="Embed" ProgID="Equation.DSMT4" ShapeID="_x0000_i1245" DrawAspect="Content" ObjectID="_1689269854" r:id="rId450"/>
        </w:object>
      </w:r>
      <w:r w:rsidR="000B2E4C" w:rsidRPr="007A24BD">
        <w:rPr>
          <w:rFonts w:asciiTheme="majorBidi" w:hAnsiTheme="majorBidi" w:cstheme="majorBidi"/>
          <w:color w:val="000000" w:themeColor="text1"/>
          <w:sz w:val="24"/>
          <w:szCs w:val="24"/>
          <w:lang w:bidi="th-TH"/>
        </w:rPr>
        <w:t xml:space="preserve">In the same way, </w:t>
      </w:r>
      <w:r w:rsidR="000B2E4C" w:rsidRPr="007A24BD">
        <w:rPr>
          <w:rFonts w:asciiTheme="majorBidi" w:hAnsiTheme="majorBidi" w:cstheme="majorBidi"/>
          <w:color w:val="000000" w:themeColor="text1"/>
          <w:sz w:val="24"/>
          <w:szCs w:val="24"/>
        </w:rPr>
        <w:t xml:space="preserve">the robust estimated lower control limit of </w:t>
      </w:r>
      <w:r w:rsidR="00CB01BB" w:rsidRPr="007A24BD">
        <w:rPr>
          <w:rFonts w:asciiTheme="majorBidi" w:hAnsiTheme="majorBidi" w:cstheme="majorBidi"/>
          <w:color w:val="000000" w:themeColor="text1"/>
          <w:sz w:val="24"/>
          <w:szCs w:val="24"/>
        </w:rPr>
        <w:t>IEWMA</w:t>
      </w:r>
      <w:r w:rsidR="000B2E4C" w:rsidRPr="007A24BD">
        <w:rPr>
          <w:rFonts w:asciiTheme="majorBidi" w:hAnsiTheme="majorBidi" w:cstheme="majorBidi"/>
          <w:color w:val="000000" w:themeColor="text1"/>
          <w:sz w:val="24"/>
          <w:szCs w:val="24"/>
        </w:rPr>
        <w:t xml:space="preserve"> control chart </w:t>
      </w:r>
      <w:r w:rsidR="00B965CE" w:rsidRPr="007A24BD">
        <w:rPr>
          <w:rFonts w:asciiTheme="majorBidi" w:hAnsiTheme="majorBidi" w:cstheme="majorBidi"/>
          <w:color w:val="000000" w:themeColor="text1"/>
          <w:sz w:val="24"/>
          <w:szCs w:val="24"/>
        </w:rPr>
        <w:t xml:space="preserve">can be estimated as </w:t>
      </w:r>
      <w:r w:rsidR="00370246" w:rsidRPr="007A24BD">
        <w:rPr>
          <w:rFonts w:asciiTheme="majorBidi" w:hAnsiTheme="majorBidi" w:cstheme="majorBidi"/>
          <w:color w:val="000000" w:themeColor="text1"/>
          <w:sz w:val="24"/>
          <w:szCs w:val="24"/>
        </w:rPr>
        <w:t>follows:</w:t>
      </w:r>
    </w:p>
    <w:p w14:paraId="62267FD1" w14:textId="7EF679E1" w:rsidR="000B2E4C" w:rsidRPr="007A24BD" w:rsidRDefault="006B41B7" w:rsidP="006B41B7">
      <w:pPr>
        <w:spacing w:before="240" w:after="0" w:line="240" w:lineRule="auto"/>
        <w:rPr>
          <w:rFonts w:asciiTheme="majorBidi" w:hAnsiTheme="majorBidi" w:cstheme="majorBidi"/>
          <w:color w:val="000000" w:themeColor="text1"/>
          <w:sz w:val="24"/>
          <w:szCs w:val="24"/>
          <w:lang w:bidi="th-TH"/>
        </w:rPr>
      </w:pPr>
      <w:r w:rsidRPr="007A24BD">
        <w:rPr>
          <w:position w:val="-52"/>
        </w:rPr>
        <w:object w:dxaOrig="6140" w:dyaOrig="1160" w14:anchorId="6E0F67FA">
          <v:shape id="_x0000_i1246" type="#_x0000_t75" style="width:265.5pt;height:57.75pt" o:ole="">
            <v:imagedata r:id="rId451" o:title=""/>
          </v:shape>
          <o:OLEObject Type="Embed" ProgID="Equation.DSMT4" ShapeID="_x0000_i1246" DrawAspect="Content" ObjectID="_1689269855" r:id="rId452"/>
        </w:object>
      </w:r>
      <w:r w:rsidR="000B2E4C" w:rsidRPr="007A24BD">
        <w:rPr>
          <w:rFonts w:asciiTheme="majorBidi" w:hAnsiTheme="majorBidi" w:cstheme="majorBidi"/>
          <w:color w:val="000000" w:themeColor="text1"/>
          <w:sz w:val="24"/>
          <w:szCs w:val="24"/>
        </w:rPr>
        <w:t xml:space="preserve">  </w:t>
      </w:r>
    </w:p>
    <w:p w14:paraId="3C946F83" w14:textId="0D180A83" w:rsidR="002B1674" w:rsidRPr="007A24BD" w:rsidRDefault="00EE5D48" w:rsidP="002B1674">
      <w:pPr>
        <w:spacing w:before="120" w:after="0" w:line="240" w:lineRule="auto"/>
        <w:jc w:val="both"/>
        <w:rPr>
          <w:rFonts w:asciiTheme="majorBidi" w:hAnsiTheme="majorBidi" w:cstheme="majorBidi"/>
          <w:color w:val="000000" w:themeColor="text1"/>
          <w:sz w:val="24"/>
          <w:szCs w:val="24"/>
        </w:rPr>
      </w:pPr>
      <w:proofErr w:type="gramStart"/>
      <w:r w:rsidRPr="007A24BD">
        <w:rPr>
          <w:rFonts w:asciiTheme="majorBidi" w:hAnsiTheme="majorBidi" w:cstheme="majorBidi"/>
          <w:color w:val="000000" w:themeColor="text1"/>
          <w:sz w:val="24"/>
          <w:szCs w:val="24"/>
        </w:rPr>
        <w:t>where</w:t>
      </w:r>
      <w:proofErr w:type="gramEnd"/>
      <w:r w:rsidRPr="007A24BD">
        <w:rPr>
          <w:rFonts w:asciiTheme="majorBidi" w:hAnsiTheme="majorBidi" w:cstheme="majorBidi"/>
          <w:color w:val="000000" w:themeColor="text1"/>
          <w:sz w:val="24"/>
          <w:szCs w:val="24"/>
        </w:rPr>
        <w:t xml:space="preserve"> </w:t>
      </w:r>
      <w:r w:rsidR="007A24BD" w:rsidRPr="00025957">
        <w:rPr>
          <w:position w:val="-4"/>
        </w:rPr>
        <w:object w:dxaOrig="600" w:dyaOrig="320" w14:anchorId="235822A2">
          <v:shape id="_x0000_i1247" type="#_x0000_t75" style="width:30pt;height:15.75pt" o:ole="">
            <v:imagedata r:id="rId453" o:title=""/>
          </v:shape>
          <o:OLEObject Type="Embed" ProgID="Equation.DSMT4" ShapeID="_x0000_i1247" DrawAspect="Content" ObjectID="_1689269856" r:id="rId454"/>
        </w:object>
      </w:r>
      <w:r w:rsidRPr="007A24BD">
        <w:rPr>
          <w:rFonts w:asciiTheme="majorBidi" w:hAnsiTheme="majorBidi" w:cstheme="majorBidi"/>
          <w:color w:val="000000" w:themeColor="text1"/>
          <w:sz w:val="24"/>
          <w:szCs w:val="24"/>
        </w:rPr>
        <w:t xml:space="preserve"> =</w:t>
      </w:r>
      <w:r w:rsidRPr="007A24BD">
        <w:rPr>
          <w:rFonts w:asciiTheme="majorBidi" w:hAnsiTheme="majorBidi" w:cstheme="majorBidi"/>
          <w:color w:val="000000" w:themeColor="text1"/>
          <w:position w:val="-40"/>
          <w:sz w:val="24"/>
          <w:szCs w:val="24"/>
        </w:rPr>
        <w:t xml:space="preserve"> </w:t>
      </w:r>
      <w:r w:rsidR="007A24BD" w:rsidRPr="007A24BD">
        <w:rPr>
          <w:position w:val="-30"/>
        </w:rPr>
        <w:object w:dxaOrig="1200" w:dyaOrig="740" w14:anchorId="4C718D1A">
          <v:shape id="_x0000_i1248" type="#_x0000_t75" style="width:60pt;height:36.75pt" o:ole="">
            <v:imagedata r:id="rId455" o:title=""/>
          </v:shape>
          <o:OLEObject Type="Embed" ProgID="Equation.DSMT4" ShapeID="_x0000_i1248" DrawAspect="Content" ObjectID="_1689269857" r:id="rId456"/>
        </w:object>
      </w:r>
      <w:r w:rsidRPr="007A24BD">
        <w:rPr>
          <w:rFonts w:asciiTheme="majorBidi" w:hAnsiTheme="majorBidi" w:cstheme="majorBidi"/>
          <w:color w:val="000000" w:themeColor="text1"/>
          <w:sz w:val="24"/>
          <w:szCs w:val="24"/>
        </w:rPr>
        <w:t xml:space="preserve">and </w:t>
      </w:r>
      <w:r w:rsidR="007A24BD" w:rsidRPr="007A24BD">
        <w:rPr>
          <w:position w:val="-18"/>
        </w:rPr>
        <w:object w:dxaOrig="660" w:dyaOrig="420" w14:anchorId="4AA04E69">
          <v:shape id="_x0000_i1249" type="#_x0000_t75" style="width:33pt;height:21pt" o:ole="">
            <v:imagedata r:id="rId457" o:title=""/>
          </v:shape>
          <o:OLEObject Type="Embed" ProgID="Equation.DSMT4" ShapeID="_x0000_i1249" DrawAspect="Content" ObjectID="_1689269858" r:id="rId458"/>
        </w:object>
      </w:r>
      <w:r w:rsidRPr="007A24BD">
        <w:rPr>
          <w:rFonts w:asciiTheme="majorBidi" w:hAnsiTheme="majorBidi" w:cstheme="majorBidi"/>
          <w:color w:val="000000" w:themeColor="text1"/>
          <w:sz w:val="24"/>
          <w:szCs w:val="24"/>
        </w:rPr>
        <w:t xml:space="preserve"> is the sample median absolute deviation of subgroup</w:t>
      </w:r>
      <w:r w:rsidR="00CA4E70" w:rsidRPr="007A24BD">
        <w:rPr>
          <w:rFonts w:asciiTheme="majorBidi" w:hAnsiTheme="majorBidi" w:cstheme="majorBidi"/>
          <w:color w:val="000000" w:themeColor="text1"/>
          <w:sz w:val="24"/>
          <w:szCs w:val="24"/>
        </w:rPr>
        <w:t xml:space="preserve"> </w:t>
      </w:r>
      <w:r w:rsidR="007A24BD" w:rsidRPr="007A24BD">
        <w:rPr>
          <w:position w:val="-6"/>
        </w:rPr>
        <w:object w:dxaOrig="139" w:dyaOrig="240" w14:anchorId="54972DC3">
          <v:shape id="_x0000_i1250" type="#_x0000_t75" style="width:6.75pt;height:12pt" o:ole="">
            <v:imagedata r:id="rId459" o:title=""/>
          </v:shape>
          <o:OLEObject Type="Embed" ProgID="Equation.DSMT4" ShapeID="_x0000_i1250" DrawAspect="Content" ObjectID="_1689269859" r:id="rId460"/>
        </w:object>
      </w:r>
      <w:r w:rsidRPr="007A24BD">
        <w:rPr>
          <w:rFonts w:asciiTheme="majorBidi" w:hAnsiTheme="majorBidi" w:cstheme="majorBidi"/>
          <w:i/>
          <w:iCs/>
          <w:color w:val="000000" w:themeColor="text1"/>
          <w:sz w:val="24"/>
          <w:szCs w:val="24"/>
        </w:rPr>
        <w:t xml:space="preserve">  </w:t>
      </w:r>
      <w:r w:rsidRPr="007A24BD">
        <w:rPr>
          <w:rFonts w:asciiTheme="majorBidi" w:hAnsiTheme="majorBidi" w:cstheme="majorBidi"/>
          <w:color w:val="000000" w:themeColor="text1"/>
          <w:sz w:val="24"/>
          <w:szCs w:val="24"/>
          <w:lang w:bidi="th-TH"/>
        </w:rPr>
        <w:t xml:space="preserve">for </w:t>
      </w:r>
      <w:r w:rsidR="007A24BD" w:rsidRPr="007A24BD">
        <w:rPr>
          <w:position w:val="-10"/>
        </w:rPr>
        <w:object w:dxaOrig="1480" w:dyaOrig="320" w14:anchorId="363742B1">
          <v:shape id="_x0000_i1251" type="#_x0000_t75" style="width:74.25pt;height:15.75pt" o:ole="">
            <v:imagedata r:id="rId461" o:title=""/>
          </v:shape>
          <o:OLEObject Type="Embed" ProgID="Equation.DSMT4" ShapeID="_x0000_i1251" DrawAspect="Content" ObjectID="_1689269860" r:id="rId462"/>
        </w:object>
      </w:r>
      <w:r w:rsidRPr="007A24BD">
        <w:rPr>
          <w:rFonts w:asciiTheme="majorBidi" w:hAnsiTheme="majorBidi" w:cstheme="majorBidi"/>
          <w:i/>
          <w:iCs/>
          <w:color w:val="000000" w:themeColor="text1"/>
          <w:sz w:val="24"/>
          <w:szCs w:val="24"/>
        </w:rPr>
        <w:t xml:space="preserve">. </w:t>
      </w:r>
      <w:r w:rsidR="002B1674" w:rsidRPr="007A24BD">
        <w:rPr>
          <w:rFonts w:asciiTheme="majorBidi" w:hAnsiTheme="majorBidi" w:cstheme="majorBidi"/>
          <w:color w:val="000000" w:themeColor="text1"/>
          <w:sz w:val="24"/>
          <w:szCs w:val="24"/>
        </w:rPr>
        <w:t>The</w:t>
      </w:r>
      <w:r w:rsidR="00F73772" w:rsidRPr="007A24BD">
        <w:rPr>
          <w:rFonts w:asciiTheme="majorBidi" w:hAnsiTheme="majorBidi" w:cstheme="majorBidi"/>
          <w:color w:val="000000" w:themeColor="text1"/>
          <w:sz w:val="24"/>
          <w:szCs w:val="24"/>
        </w:rPr>
        <w:t xml:space="preserve"> values of</w:t>
      </w:r>
      <w:r w:rsidR="002B1674" w:rsidRPr="007A24BD">
        <w:rPr>
          <w:rFonts w:asciiTheme="majorBidi" w:hAnsiTheme="majorBidi" w:cstheme="majorBidi"/>
          <w:color w:val="000000" w:themeColor="text1"/>
          <w:sz w:val="24"/>
          <w:szCs w:val="24"/>
        </w:rPr>
        <w:t xml:space="preserve"> constant</w:t>
      </w:r>
      <w:r w:rsidR="009B0ACF" w:rsidRPr="007A24BD">
        <w:rPr>
          <w:rFonts w:asciiTheme="majorBidi" w:hAnsiTheme="majorBidi" w:cstheme="majorBidi"/>
          <w:color w:val="000000" w:themeColor="text1"/>
          <w:sz w:val="24"/>
          <w:szCs w:val="24"/>
        </w:rPr>
        <w:t xml:space="preserve"> </w:t>
      </w:r>
      <w:r w:rsidR="007A24BD" w:rsidRPr="007A24BD">
        <w:rPr>
          <w:position w:val="-16"/>
        </w:rPr>
        <w:object w:dxaOrig="300" w:dyaOrig="400" w14:anchorId="10898BD7">
          <v:shape id="_x0000_i1252" type="#_x0000_t75" style="width:15pt;height:20.25pt" o:ole="">
            <v:imagedata r:id="rId463" o:title=""/>
          </v:shape>
          <o:OLEObject Type="Embed" ProgID="Equation.DSMT4" ShapeID="_x0000_i1252" DrawAspect="Content" ObjectID="_1689269861" r:id="rId464"/>
        </w:object>
      </w:r>
      <w:r w:rsidR="003F6B92" w:rsidRPr="007A24BD">
        <w:rPr>
          <w:rFonts w:asciiTheme="majorBidi" w:hAnsiTheme="majorBidi" w:cstheme="majorBidi"/>
          <w:color w:val="000000" w:themeColor="text1"/>
          <w:sz w:val="24"/>
          <w:szCs w:val="24"/>
        </w:rPr>
        <w:t xml:space="preserve"> depend on the sample </w:t>
      </w:r>
      <w:proofErr w:type="gramStart"/>
      <w:r w:rsidR="003F6B92" w:rsidRPr="007A24BD">
        <w:rPr>
          <w:rFonts w:asciiTheme="majorBidi" w:hAnsiTheme="majorBidi" w:cstheme="majorBidi"/>
          <w:color w:val="000000" w:themeColor="text1"/>
          <w:sz w:val="24"/>
          <w:szCs w:val="24"/>
        </w:rPr>
        <w:t xml:space="preserve">size </w:t>
      </w:r>
      <w:proofErr w:type="gramEnd"/>
      <w:r w:rsidR="007A24BD" w:rsidRPr="007A24BD">
        <w:rPr>
          <w:position w:val="-6"/>
        </w:rPr>
        <w:object w:dxaOrig="200" w:dyaOrig="220" w14:anchorId="104159BD">
          <v:shape id="_x0000_i1253" type="#_x0000_t75" style="width:10.5pt;height:10.5pt" o:ole="">
            <v:imagedata r:id="rId465" o:title=""/>
          </v:shape>
          <o:OLEObject Type="Embed" ProgID="Equation.DSMT4" ShapeID="_x0000_i1253" DrawAspect="Content" ObjectID="_1689269862" r:id="rId466"/>
        </w:object>
      </w:r>
      <w:r w:rsidR="009B0ACF" w:rsidRPr="007A24BD">
        <w:rPr>
          <w:rFonts w:asciiTheme="majorBidi" w:hAnsiTheme="majorBidi" w:cstheme="majorBidi"/>
          <w:color w:val="000000" w:themeColor="text1"/>
          <w:sz w:val="24"/>
          <w:szCs w:val="24"/>
        </w:rPr>
        <w:t xml:space="preserve">. </w:t>
      </w:r>
      <w:r w:rsidR="002B1674" w:rsidRPr="007A24BD">
        <w:rPr>
          <w:rFonts w:asciiTheme="majorBidi" w:hAnsiTheme="majorBidi" w:cstheme="majorBidi"/>
          <w:color w:val="000000" w:themeColor="text1"/>
          <w:sz w:val="24"/>
          <w:szCs w:val="24"/>
        </w:rPr>
        <w:t>For</w:t>
      </w:r>
      <w:r w:rsidR="007A24BD" w:rsidRPr="007A24BD">
        <w:rPr>
          <w:position w:val="-6"/>
        </w:rPr>
        <w:object w:dxaOrig="680" w:dyaOrig="279" w14:anchorId="0C9F539F">
          <v:shape id="_x0000_i1254" type="#_x0000_t75" style="width:33.75pt;height:14.25pt" o:ole="">
            <v:imagedata r:id="rId467" o:title=""/>
          </v:shape>
          <o:OLEObject Type="Embed" ProgID="Equation.DSMT4" ShapeID="_x0000_i1254" DrawAspect="Content" ObjectID="_1689269863" r:id="rId468"/>
        </w:object>
      </w:r>
      <w:r w:rsidR="009B0ACF" w:rsidRPr="007A24BD">
        <w:rPr>
          <w:rFonts w:asciiTheme="majorBidi" w:hAnsiTheme="majorBidi" w:cstheme="majorBidi"/>
          <w:color w:val="000000" w:themeColor="text1"/>
          <w:sz w:val="24"/>
          <w:szCs w:val="24"/>
        </w:rPr>
        <w:t>, these values</w:t>
      </w:r>
      <w:r w:rsidRPr="007A24BD">
        <w:rPr>
          <w:rFonts w:asciiTheme="majorBidi" w:hAnsiTheme="majorBidi" w:cstheme="majorBidi"/>
          <w:color w:val="000000" w:themeColor="text1"/>
          <w:sz w:val="24"/>
          <w:szCs w:val="24"/>
        </w:rPr>
        <w:t xml:space="preserve"> </w:t>
      </w:r>
      <w:r w:rsidR="003F6B92" w:rsidRPr="007A24BD">
        <w:rPr>
          <w:rFonts w:asciiTheme="majorBidi" w:hAnsiTheme="majorBidi" w:cstheme="majorBidi"/>
          <w:color w:val="000000" w:themeColor="text1"/>
          <w:sz w:val="24"/>
          <w:szCs w:val="24"/>
        </w:rPr>
        <w:t>are</w:t>
      </w:r>
      <w:r w:rsidRPr="007A24BD">
        <w:rPr>
          <w:rFonts w:asciiTheme="majorBidi" w:hAnsiTheme="majorBidi" w:cstheme="majorBidi"/>
          <w:color w:val="000000" w:themeColor="text1"/>
          <w:sz w:val="24"/>
          <w:szCs w:val="24"/>
        </w:rPr>
        <w:t xml:space="preserve"> provided</w:t>
      </w:r>
      <w:r w:rsidR="00406C5D" w:rsidRPr="007A24BD">
        <w:rPr>
          <w:rFonts w:asciiTheme="majorBidi" w:hAnsiTheme="majorBidi" w:cstheme="majorBidi"/>
          <w:color w:val="000000" w:themeColor="text1"/>
          <w:sz w:val="24"/>
          <w:szCs w:val="24"/>
        </w:rPr>
        <w:t xml:space="preserve"> in T</w:t>
      </w:r>
      <w:r w:rsidR="008D0588" w:rsidRPr="007A24BD">
        <w:rPr>
          <w:rFonts w:asciiTheme="majorBidi" w:hAnsiTheme="majorBidi" w:cstheme="majorBidi"/>
          <w:color w:val="000000" w:themeColor="text1"/>
          <w:sz w:val="24"/>
          <w:szCs w:val="24"/>
        </w:rPr>
        <w:t>able 1. For</w:t>
      </w:r>
      <w:r w:rsidR="007A24BD" w:rsidRPr="007A24BD">
        <w:rPr>
          <w:position w:val="-6"/>
        </w:rPr>
        <w:object w:dxaOrig="680" w:dyaOrig="279" w14:anchorId="7CB23A9F">
          <v:shape id="_x0000_i1255" type="#_x0000_t75" style="width:33.75pt;height:14.25pt" o:ole="">
            <v:imagedata r:id="rId469" o:title=""/>
          </v:shape>
          <o:OLEObject Type="Embed" ProgID="Equation.DSMT4" ShapeID="_x0000_i1255" DrawAspect="Content" ObjectID="_1689269864" r:id="rId470"/>
        </w:object>
      </w:r>
      <w:r w:rsidR="008D0588" w:rsidRPr="007A24BD">
        <w:rPr>
          <w:rFonts w:asciiTheme="majorBidi" w:hAnsiTheme="majorBidi" w:cstheme="majorBidi"/>
          <w:color w:val="000000" w:themeColor="text1"/>
          <w:sz w:val="24"/>
          <w:szCs w:val="24"/>
        </w:rPr>
        <w:t xml:space="preserve">, </w:t>
      </w:r>
      <w:r w:rsidR="009B0ACF" w:rsidRPr="007A24BD">
        <w:rPr>
          <w:rFonts w:asciiTheme="majorBidi" w:hAnsiTheme="majorBidi" w:cstheme="majorBidi"/>
          <w:color w:val="000000" w:themeColor="text1"/>
          <w:sz w:val="24"/>
          <w:szCs w:val="24"/>
        </w:rPr>
        <w:t xml:space="preserve">the values of </w:t>
      </w:r>
      <w:r w:rsidR="007A24BD" w:rsidRPr="007A24BD">
        <w:rPr>
          <w:position w:val="-16"/>
        </w:rPr>
        <w:object w:dxaOrig="300" w:dyaOrig="400" w14:anchorId="429D7671">
          <v:shape id="_x0000_i1256" type="#_x0000_t75" style="width:15pt;height:20.25pt" o:ole="">
            <v:imagedata r:id="rId471" o:title=""/>
          </v:shape>
          <o:OLEObject Type="Embed" ProgID="Equation.DSMT4" ShapeID="_x0000_i1256" DrawAspect="Content" ObjectID="_1689269865" r:id="rId472"/>
        </w:object>
      </w:r>
      <w:r w:rsidR="009B0ACF" w:rsidRPr="007A24BD">
        <w:rPr>
          <w:rFonts w:asciiTheme="majorBidi" w:hAnsiTheme="majorBidi" w:cstheme="majorBidi"/>
          <w:color w:val="000000" w:themeColor="text1"/>
          <w:sz w:val="24"/>
          <w:szCs w:val="24"/>
        </w:rPr>
        <w:t xml:space="preserve"> can be calculated </w:t>
      </w:r>
      <w:r w:rsidR="00F73772" w:rsidRPr="007A24BD">
        <w:rPr>
          <w:rFonts w:asciiTheme="majorBidi" w:hAnsiTheme="majorBidi" w:cstheme="majorBidi"/>
          <w:color w:val="000000" w:themeColor="text1"/>
          <w:sz w:val="24"/>
          <w:szCs w:val="24"/>
        </w:rPr>
        <w:t xml:space="preserve">as </w:t>
      </w:r>
      <w:r w:rsidR="009B0ACF" w:rsidRPr="007A24BD">
        <w:rPr>
          <w:rFonts w:asciiTheme="majorBidi" w:hAnsiTheme="majorBidi" w:cstheme="majorBidi"/>
          <w:color w:val="000000" w:themeColor="text1"/>
          <w:sz w:val="24"/>
          <w:szCs w:val="24"/>
        </w:rPr>
        <w:t xml:space="preserve">in equation </w:t>
      </w:r>
      <w:r w:rsidR="00DB5D96" w:rsidRPr="007A24BD">
        <w:rPr>
          <w:rFonts w:asciiTheme="majorBidi" w:hAnsiTheme="majorBidi" w:cstheme="majorBidi"/>
          <w:color w:val="000000" w:themeColor="text1"/>
          <w:sz w:val="24"/>
          <w:szCs w:val="24"/>
        </w:rPr>
        <w:t>(21</w:t>
      </w:r>
      <w:r w:rsidR="00CC6374" w:rsidRPr="007A24BD">
        <w:rPr>
          <w:rFonts w:asciiTheme="majorBidi" w:hAnsiTheme="majorBidi" w:cstheme="majorBidi"/>
          <w:color w:val="000000" w:themeColor="text1"/>
          <w:sz w:val="24"/>
          <w:szCs w:val="24"/>
        </w:rPr>
        <w:t>)</w:t>
      </w:r>
      <w:r w:rsidR="00F73772" w:rsidRPr="007A24BD">
        <w:rPr>
          <w:rFonts w:asciiTheme="majorBidi" w:hAnsiTheme="majorBidi" w:cstheme="majorBidi"/>
          <w:color w:val="000000" w:themeColor="text1"/>
          <w:sz w:val="24"/>
          <w:szCs w:val="24"/>
        </w:rPr>
        <w:t>.</w:t>
      </w:r>
    </w:p>
    <w:p w14:paraId="4CB6BCE3" w14:textId="6D9A6543" w:rsidR="00D616F8" w:rsidRDefault="007A24BD" w:rsidP="006B41B7">
      <w:pPr>
        <w:spacing w:after="0" w:line="240" w:lineRule="auto"/>
        <w:rPr>
          <w:rFonts w:asciiTheme="majorBidi" w:hAnsiTheme="majorBidi" w:cstheme="majorBidi"/>
          <w:color w:val="000000" w:themeColor="text1"/>
          <w:sz w:val="24"/>
          <w:szCs w:val="24"/>
        </w:rPr>
      </w:pPr>
      <w:r w:rsidRPr="007A24BD">
        <w:rPr>
          <w:position w:val="-32"/>
        </w:rPr>
        <w:object w:dxaOrig="4560" w:dyaOrig="1040" w14:anchorId="12745DD5">
          <v:shape id="_x0000_i1257" type="#_x0000_t75" style="width:228pt;height:51.75pt" o:ole="">
            <v:imagedata r:id="rId473" o:title=""/>
          </v:shape>
          <o:OLEObject Type="Embed" ProgID="Equation.DSMT4" ShapeID="_x0000_i1257" DrawAspect="Content" ObjectID="_1689269866" r:id="rId474"/>
        </w:object>
      </w:r>
      <w:r w:rsidR="006B41B7">
        <w:rPr>
          <w:rFonts w:asciiTheme="majorBidi" w:hAnsiTheme="majorBidi" w:cstheme="majorBidi"/>
          <w:color w:val="000000" w:themeColor="text1"/>
          <w:sz w:val="24"/>
          <w:szCs w:val="24"/>
        </w:rPr>
        <w:t xml:space="preserve">    </w:t>
      </w:r>
      <w:r w:rsidR="00DB5D96" w:rsidRPr="007A24BD">
        <w:rPr>
          <w:rFonts w:asciiTheme="majorBidi" w:hAnsiTheme="majorBidi" w:cstheme="majorBidi"/>
          <w:color w:val="000000" w:themeColor="text1"/>
          <w:sz w:val="24"/>
          <w:szCs w:val="24"/>
        </w:rPr>
        <w:t>(21</w:t>
      </w:r>
      <w:r w:rsidR="00CC6374" w:rsidRPr="007A24BD">
        <w:rPr>
          <w:rFonts w:asciiTheme="majorBidi" w:hAnsiTheme="majorBidi" w:cstheme="majorBidi"/>
          <w:color w:val="000000" w:themeColor="text1"/>
          <w:sz w:val="24"/>
          <w:szCs w:val="24"/>
        </w:rPr>
        <w:t>)</w:t>
      </w:r>
    </w:p>
    <w:p w14:paraId="67984612" w14:textId="77777777" w:rsidR="006B41B7" w:rsidRPr="007A24BD" w:rsidRDefault="006B41B7" w:rsidP="001778CC">
      <w:pPr>
        <w:spacing w:after="0" w:line="240" w:lineRule="auto"/>
        <w:jc w:val="both"/>
        <w:rPr>
          <w:rFonts w:asciiTheme="majorBidi" w:hAnsiTheme="majorBidi" w:cstheme="majorBidi"/>
          <w:color w:val="000000" w:themeColor="text1"/>
          <w:sz w:val="24"/>
          <w:szCs w:val="24"/>
        </w:rPr>
      </w:pPr>
    </w:p>
    <w:p w14:paraId="1FA321CD" w14:textId="6FD07C32" w:rsidR="006F0A08" w:rsidRPr="00C60206" w:rsidRDefault="00D616F8" w:rsidP="00D616F8">
      <w:pPr>
        <w:pStyle w:val="Caption"/>
        <w:keepNext/>
        <w:jc w:val="center"/>
        <w:rPr>
          <w:rFonts w:asciiTheme="majorBidi" w:hAnsiTheme="majorBidi" w:cstheme="majorBidi"/>
          <w:i w:val="0"/>
          <w:color w:val="000000" w:themeColor="text1"/>
          <w:sz w:val="24"/>
          <w:szCs w:val="24"/>
        </w:rPr>
      </w:pPr>
      <w:r w:rsidRPr="00C60206">
        <w:rPr>
          <w:rFonts w:asciiTheme="majorBidi" w:hAnsiTheme="majorBidi" w:cstheme="majorBidi"/>
          <w:i w:val="0"/>
          <w:color w:val="000000" w:themeColor="text1"/>
          <w:sz w:val="24"/>
          <w:szCs w:val="24"/>
        </w:rPr>
        <w:t xml:space="preserve">Table </w:t>
      </w:r>
      <w:r w:rsidRPr="00C60206">
        <w:rPr>
          <w:rFonts w:asciiTheme="majorBidi" w:hAnsiTheme="majorBidi" w:cstheme="majorBidi"/>
          <w:i w:val="0"/>
          <w:color w:val="000000" w:themeColor="text1"/>
          <w:sz w:val="24"/>
          <w:szCs w:val="24"/>
        </w:rPr>
        <w:fldChar w:fldCharType="begin"/>
      </w:r>
      <w:r w:rsidRPr="00C60206">
        <w:rPr>
          <w:rFonts w:asciiTheme="majorBidi" w:hAnsiTheme="majorBidi" w:cstheme="majorBidi"/>
          <w:i w:val="0"/>
          <w:color w:val="000000" w:themeColor="text1"/>
          <w:sz w:val="24"/>
          <w:szCs w:val="24"/>
        </w:rPr>
        <w:instrText xml:space="preserve"> SEQ Table \* ARABIC </w:instrText>
      </w:r>
      <w:r w:rsidRPr="00C60206">
        <w:rPr>
          <w:rFonts w:asciiTheme="majorBidi" w:hAnsiTheme="majorBidi" w:cstheme="majorBidi"/>
          <w:i w:val="0"/>
          <w:color w:val="000000" w:themeColor="text1"/>
          <w:sz w:val="24"/>
          <w:szCs w:val="24"/>
        </w:rPr>
        <w:fldChar w:fldCharType="separate"/>
      </w:r>
      <w:r w:rsidR="00032AFD" w:rsidRPr="00C60206">
        <w:rPr>
          <w:rFonts w:asciiTheme="majorBidi" w:hAnsiTheme="majorBidi" w:cstheme="majorBidi"/>
          <w:i w:val="0"/>
          <w:noProof/>
          <w:color w:val="000000" w:themeColor="text1"/>
          <w:sz w:val="24"/>
          <w:szCs w:val="24"/>
        </w:rPr>
        <w:t>1</w:t>
      </w:r>
      <w:r w:rsidRPr="00C60206">
        <w:rPr>
          <w:rFonts w:asciiTheme="majorBidi" w:hAnsiTheme="majorBidi" w:cstheme="majorBidi"/>
          <w:i w:val="0"/>
          <w:color w:val="000000" w:themeColor="text1"/>
          <w:sz w:val="24"/>
          <w:szCs w:val="24"/>
        </w:rPr>
        <w:fldChar w:fldCharType="end"/>
      </w:r>
      <w:r w:rsidRPr="00C60206">
        <w:rPr>
          <w:rFonts w:asciiTheme="majorBidi" w:hAnsiTheme="majorBidi" w:cstheme="majorBidi"/>
          <w:i w:val="0"/>
          <w:color w:val="000000" w:themeColor="text1"/>
          <w:sz w:val="24"/>
          <w:szCs w:val="24"/>
        </w:rPr>
        <w:t xml:space="preserve">: </w:t>
      </w:r>
      <w:r w:rsidR="008F788B" w:rsidRPr="00C60206">
        <w:rPr>
          <w:rFonts w:asciiTheme="majorBidi" w:hAnsiTheme="majorBidi" w:cstheme="majorBidi"/>
          <w:i w:val="0"/>
          <w:color w:val="000000" w:themeColor="text1"/>
          <w:sz w:val="24"/>
          <w:szCs w:val="24"/>
        </w:rPr>
        <w:t xml:space="preserve">Factor for constructing </w:t>
      </w:r>
      <w:r w:rsidR="009D6DC9" w:rsidRPr="00C60206">
        <w:rPr>
          <w:rFonts w:asciiTheme="majorBidi" w:hAnsiTheme="majorBidi" w:cstheme="majorBidi"/>
          <w:i w:val="0"/>
          <w:color w:val="000000" w:themeColor="text1"/>
          <w:sz w:val="24"/>
          <w:szCs w:val="24"/>
        </w:rPr>
        <w:t xml:space="preserve">the </w:t>
      </w:r>
      <w:r w:rsidR="008F788B" w:rsidRPr="00C60206">
        <w:rPr>
          <w:rFonts w:asciiTheme="majorBidi" w:hAnsiTheme="majorBidi" w:cstheme="majorBidi"/>
          <w:i w:val="0"/>
          <w:color w:val="000000" w:themeColor="text1"/>
          <w:sz w:val="24"/>
          <w:szCs w:val="24"/>
        </w:rPr>
        <w:t xml:space="preserve">variable </w:t>
      </w:r>
      <w:r w:rsidR="00C60206">
        <w:rPr>
          <w:rFonts w:asciiTheme="majorBidi" w:hAnsiTheme="majorBidi" w:cstheme="majorBidi"/>
          <w:i w:val="0"/>
          <w:color w:val="000000" w:themeColor="text1"/>
          <w:sz w:val="24"/>
          <w:szCs w:val="24"/>
        </w:rPr>
        <w:t xml:space="preserve">     </w:t>
      </w:r>
      <w:r w:rsidR="008F788B" w:rsidRPr="00C60206">
        <w:rPr>
          <w:rFonts w:asciiTheme="majorBidi" w:hAnsiTheme="majorBidi" w:cstheme="majorBidi"/>
          <w:i w:val="0"/>
          <w:color w:val="000000" w:themeColor="text1"/>
          <w:sz w:val="24"/>
          <w:szCs w:val="24"/>
        </w:rPr>
        <w:t>control c</w:t>
      </w:r>
      <w:r w:rsidR="00BC6B4C" w:rsidRPr="00C60206">
        <w:rPr>
          <w:rFonts w:asciiTheme="majorBidi" w:hAnsiTheme="majorBidi" w:cstheme="majorBidi"/>
          <w:i w:val="0"/>
          <w:color w:val="000000" w:themeColor="text1"/>
          <w:sz w:val="24"/>
          <w:szCs w:val="24"/>
        </w:rPr>
        <w:t>harts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062"/>
        <w:gridCol w:w="1062"/>
        <w:gridCol w:w="1062"/>
        <w:gridCol w:w="1063"/>
      </w:tblGrid>
      <w:tr w:rsidR="00032AFD" w:rsidRPr="007A24BD" w14:paraId="1C0A99B9" w14:textId="77777777" w:rsidTr="005D23F2">
        <w:trPr>
          <w:trHeight w:val="368"/>
          <w:tblHeader/>
          <w:jc w:val="center"/>
        </w:trPr>
        <w:tc>
          <w:tcPr>
            <w:tcW w:w="923" w:type="pct"/>
            <w:shd w:val="clear" w:color="auto" w:fill="auto"/>
            <w:noWrap/>
            <w:vAlign w:val="center"/>
            <w:hideMark/>
          </w:tcPr>
          <w:p w14:paraId="6379692F" w14:textId="77777777" w:rsidR="008A0525" w:rsidRPr="007A24BD" w:rsidRDefault="008A0525" w:rsidP="008A0525">
            <w:pPr>
              <w:spacing w:after="0" w:line="240" w:lineRule="auto"/>
              <w:jc w:val="center"/>
              <w:rPr>
                <w:rFonts w:asciiTheme="majorBidi" w:hAnsiTheme="majorBidi" w:cstheme="majorBidi"/>
                <w:i/>
                <w:iCs/>
                <w:color w:val="000000" w:themeColor="text1"/>
                <w:sz w:val="24"/>
                <w:szCs w:val="24"/>
              </w:rPr>
            </w:pPr>
            <w:r w:rsidRPr="007A24BD">
              <w:rPr>
                <w:rFonts w:asciiTheme="majorBidi" w:hAnsiTheme="majorBidi" w:cstheme="majorBidi"/>
                <w:i/>
                <w:iCs/>
                <w:color w:val="000000" w:themeColor="text1"/>
                <w:sz w:val="24"/>
                <w:szCs w:val="24"/>
              </w:rPr>
              <w:t>n</w:t>
            </w:r>
          </w:p>
        </w:tc>
        <w:tc>
          <w:tcPr>
            <w:tcW w:w="1019" w:type="pct"/>
            <w:shd w:val="clear" w:color="auto" w:fill="auto"/>
            <w:noWrap/>
            <w:vAlign w:val="center"/>
            <w:hideMark/>
          </w:tcPr>
          <w:p w14:paraId="43C511DB" w14:textId="54A44DF7" w:rsidR="008A0525" w:rsidRPr="007A24BD" w:rsidRDefault="007A24BD" w:rsidP="007A24BD">
            <w:pPr>
              <w:spacing w:after="0" w:line="240" w:lineRule="auto"/>
              <w:jc w:val="center"/>
              <w:rPr>
                <w:rFonts w:asciiTheme="majorBidi" w:hAnsiTheme="majorBidi" w:cstheme="majorBidi"/>
                <w:color w:val="000000" w:themeColor="text1"/>
                <w:sz w:val="24"/>
                <w:szCs w:val="24"/>
              </w:rPr>
            </w:pPr>
            <w:r w:rsidRPr="007A24BD">
              <w:rPr>
                <w:position w:val="-14"/>
              </w:rPr>
              <w:object w:dxaOrig="260" w:dyaOrig="380" w14:anchorId="79B6516B">
                <v:shape id="_x0000_i1258" type="#_x0000_t75" style="width:12.75pt;height:18.75pt" o:ole="">
                  <v:imagedata r:id="rId475" o:title=""/>
                </v:shape>
                <o:OLEObject Type="Embed" ProgID="Equation.DSMT4" ShapeID="_x0000_i1258" DrawAspect="Content" ObjectID="_1689269867" r:id="rId476"/>
              </w:object>
            </w:r>
          </w:p>
        </w:tc>
        <w:tc>
          <w:tcPr>
            <w:tcW w:w="1019" w:type="pct"/>
            <w:shd w:val="clear" w:color="auto" w:fill="auto"/>
            <w:noWrap/>
            <w:vAlign w:val="center"/>
            <w:hideMark/>
          </w:tcPr>
          <w:p w14:paraId="7A4AD9F8" w14:textId="3AE272AE" w:rsidR="008A0525" w:rsidRPr="007A24BD" w:rsidRDefault="007A24BD" w:rsidP="007A24BD">
            <w:pPr>
              <w:spacing w:after="0" w:line="240" w:lineRule="auto"/>
              <w:jc w:val="center"/>
              <w:rPr>
                <w:rFonts w:asciiTheme="majorBidi" w:hAnsiTheme="majorBidi" w:cstheme="majorBidi"/>
                <w:color w:val="000000" w:themeColor="text1"/>
                <w:sz w:val="24"/>
                <w:szCs w:val="24"/>
              </w:rPr>
            </w:pPr>
            <w:r w:rsidRPr="007A24BD">
              <w:rPr>
                <w:position w:val="-14"/>
              </w:rPr>
              <w:object w:dxaOrig="340" w:dyaOrig="420" w14:anchorId="36AFFA36">
                <v:shape id="_x0000_i1259" type="#_x0000_t75" style="width:17.25pt;height:21pt" o:ole="">
                  <v:imagedata r:id="rId477" o:title=""/>
                </v:shape>
                <o:OLEObject Type="Embed" ProgID="Equation.DSMT4" ShapeID="_x0000_i1259" DrawAspect="Content" ObjectID="_1689269868" r:id="rId478"/>
              </w:object>
            </w:r>
          </w:p>
        </w:tc>
        <w:tc>
          <w:tcPr>
            <w:tcW w:w="1019" w:type="pct"/>
            <w:shd w:val="clear" w:color="auto" w:fill="auto"/>
            <w:noWrap/>
            <w:vAlign w:val="center"/>
            <w:hideMark/>
          </w:tcPr>
          <w:p w14:paraId="2498F003" w14:textId="59670416" w:rsidR="008A0525" w:rsidRPr="007A24BD" w:rsidRDefault="007A24BD" w:rsidP="007A24BD">
            <w:pPr>
              <w:spacing w:after="0" w:line="240" w:lineRule="auto"/>
              <w:jc w:val="center"/>
              <w:rPr>
                <w:rFonts w:asciiTheme="majorBidi" w:hAnsiTheme="majorBidi" w:cstheme="majorBidi"/>
                <w:color w:val="000000" w:themeColor="text1"/>
                <w:sz w:val="24"/>
                <w:szCs w:val="24"/>
              </w:rPr>
            </w:pPr>
            <w:r w:rsidRPr="007A24BD">
              <w:rPr>
                <w:position w:val="-16"/>
              </w:rPr>
              <w:object w:dxaOrig="260" w:dyaOrig="400" w14:anchorId="220A78B3">
                <v:shape id="_x0000_i1260" type="#_x0000_t75" style="width:12.75pt;height:20.25pt" o:ole="">
                  <v:imagedata r:id="rId479" o:title=""/>
                </v:shape>
                <o:OLEObject Type="Embed" ProgID="Equation.DSMT4" ShapeID="_x0000_i1260" DrawAspect="Content" ObjectID="_1689269869" r:id="rId480"/>
              </w:object>
            </w:r>
          </w:p>
        </w:tc>
        <w:tc>
          <w:tcPr>
            <w:tcW w:w="1020" w:type="pct"/>
            <w:shd w:val="clear" w:color="auto" w:fill="auto"/>
            <w:noWrap/>
            <w:vAlign w:val="center"/>
            <w:hideMark/>
          </w:tcPr>
          <w:p w14:paraId="1A3C72BE" w14:textId="158CD224" w:rsidR="008A0525" w:rsidRPr="007A24BD" w:rsidRDefault="007A24BD" w:rsidP="007A24BD">
            <w:pPr>
              <w:spacing w:after="0" w:line="240" w:lineRule="auto"/>
              <w:jc w:val="center"/>
              <w:rPr>
                <w:rFonts w:asciiTheme="majorBidi" w:hAnsiTheme="majorBidi" w:cstheme="majorBidi"/>
                <w:color w:val="000000" w:themeColor="text1"/>
                <w:sz w:val="24"/>
                <w:szCs w:val="24"/>
              </w:rPr>
            </w:pPr>
            <w:r w:rsidRPr="007A24BD">
              <w:rPr>
                <w:position w:val="-16"/>
              </w:rPr>
              <w:object w:dxaOrig="300" w:dyaOrig="400" w14:anchorId="7DEF59F9">
                <v:shape id="_x0000_i1261" type="#_x0000_t75" style="width:15pt;height:20.25pt" o:ole="">
                  <v:imagedata r:id="rId481" o:title=""/>
                </v:shape>
                <o:OLEObject Type="Embed" ProgID="Equation.DSMT4" ShapeID="_x0000_i1261" DrawAspect="Content" ObjectID="_1689269870" r:id="rId482"/>
              </w:object>
            </w:r>
          </w:p>
        </w:tc>
      </w:tr>
      <w:tr w:rsidR="00032AFD" w:rsidRPr="007A24BD" w14:paraId="4E666B6D" w14:textId="77777777" w:rsidTr="00642007">
        <w:trPr>
          <w:trHeight w:val="274"/>
          <w:jc w:val="center"/>
        </w:trPr>
        <w:tc>
          <w:tcPr>
            <w:tcW w:w="923" w:type="pct"/>
            <w:shd w:val="clear" w:color="auto" w:fill="auto"/>
            <w:noWrap/>
            <w:vAlign w:val="center"/>
            <w:hideMark/>
          </w:tcPr>
          <w:p w14:paraId="5DB8189C"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2</w:t>
            </w:r>
          </w:p>
        </w:tc>
        <w:tc>
          <w:tcPr>
            <w:tcW w:w="1019" w:type="pct"/>
            <w:shd w:val="clear" w:color="auto" w:fill="auto"/>
            <w:noWrap/>
            <w:vAlign w:val="center"/>
            <w:hideMark/>
          </w:tcPr>
          <w:p w14:paraId="7A9500A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0.7979</w:t>
            </w:r>
          </w:p>
        </w:tc>
        <w:tc>
          <w:tcPr>
            <w:tcW w:w="1019" w:type="pct"/>
            <w:shd w:val="clear" w:color="auto" w:fill="auto"/>
            <w:noWrap/>
            <w:vAlign w:val="center"/>
            <w:hideMark/>
          </w:tcPr>
          <w:p w14:paraId="4147A4D2"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1.1284</w:t>
            </w:r>
          </w:p>
        </w:tc>
        <w:tc>
          <w:tcPr>
            <w:tcW w:w="1019" w:type="pct"/>
            <w:shd w:val="clear" w:color="auto" w:fill="auto"/>
            <w:noWrap/>
            <w:vAlign w:val="center"/>
            <w:hideMark/>
          </w:tcPr>
          <w:p w14:paraId="748ADA2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1.1960</w:t>
            </w:r>
          </w:p>
        </w:tc>
        <w:tc>
          <w:tcPr>
            <w:tcW w:w="1020" w:type="pct"/>
            <w:shd w:val="clear" w:color="auto" w:fill="auto"/>
            <w:noWrap/>
            <w:vAlign w:val="center"/>
            <w:hideMark/>
          </w:tcPr>
          <w:p w14:paraId="0DDF665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1.0597</w:t>
            </w:r>
          </w:p>
        </w:tc>
      </w:tr>
      <w:tr w:rsidR="00032AFD" w:rsidRPr="007A24BD" w14:paraId="282437D6" w14:textId="77777777" w:rsidTr="00642007">
        <w:trPr>
          <w:trHeight w:val="274"/>
          <w:jc w:val="center"/>
        </w:trPr>
        <w:tc>
          <w:tcPr>
            <w:tcW w:w="923" w:type="pct"/>
            <w:shd w:val="clear" w:color="auto" w:fill="auto"/>
            <w:noWrap/>
            <w:vAlign w:val="center"/>
            <w:hideMark/>
          </w:tcPr>
          <w:p w14:paraId="4A34218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3</w:t>
            </w:r>
          </w:p>
        </w:tc>
        <w:tc>
          <w:tcPr>
            <w:tcW w:w="1019" w:type="pct"/>
            <w:shd w:val="clear" w:color="auto" w:fill="auto"/>
            <w:noWrap/>
            <w:vAlign w:val="center"/>
            <w:hideMark/>
          </w:tcPr>
          <w:p w14:paraId="4CF7AF61"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0.8862</w:t>
            </w:r>
          </w:p>
        </w:tc>
        <w:tc>
          <w:tcPr>
            <w:tcW w:w="1019" w:type="pct"/>
            <w:shd w:val="clear" w:color="auto" w:fill="auto"/>
            <w:noWrap/>
            <w:vAlign w:val="center"/>
            <w:hideMark/>
          </w:tcPr>
          <w:p w14:paraId="55100CEE"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1.6926</w:t>
            </w:r>
          </w:p>
        </w:tc>
        <w:tc>
          <w:tcPr>
            <w:tcW w:w="1019" w:type="pct"/>
            <w:shd w:val="clear" w:color="auto" w:fill="auto"/>
            <w:noWrap/>
            <w:vAlign w:val="center"/>
            <w:hideMark/>
          </w:tcPr>
          <w:p w14:paraId="63CCE77E"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1.4950</w:t>
            </w:r>
          </w:p>
        </w:tc>
        <w:tc>
          <w:tcPr>
            <w:tcW w:w="1020" w:type="pct"/>
            <w:shd w:val="clear" w:color="auto" w:fill="auto"/>
            <w:noWrap/>
            <w:vAlign w:val="center"/>
            <w:hideMark/>
          </w:tcPr>
          <w:p w14:paraId="46D9AF3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1.0815</w:t>
            </w:r>
          </w:p>
        </w:tc>
      </w:tr>
      <w:tr w:rsidR="00032AFD" w:rsidRPr="007A24BD" w14:paraId="5C4CCD5F" w14:textId="77777777" w:rsidTr="00642007">
        <w:trPr>
          <w:trHeight w:val="274"/>
          <w:jc w:val="center"/>
        </w:trPr>
        <w:tc>
          <w:tcPr>
            <w:tcW w:w="923" w:type="pct"/>
            <w:shd w:val="clear" w:color="auto" w:fill="auto"/>
            <w:noWrap/>
            <w:vAlign w:val="center"/>
            <w:hideMark/>
          </w:tcPr>
          <w:p w14:paraId="107ED89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4</w:t>
            </w:r>
          </w:p>
        </w:tc>
        <w:tc>
          <w:tcPr>
            <w:tcW w:w="1019" w:type="pct"/>
            <w:shd w:val="clear" w:color="auto" w:fill="auto"/>
            <w:noWrap/>
            <w:vAlign w:val="center"/>
            <w:hideMark/>
          </w:tcPr>
          <w:p w14:paraId="6D472BF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0.9213</w:t>
            </w:r>
          </w:p>
        </w:tc>
        <w:tc>
          <w:tcPr>
            <w:tcW w:w="1019" w:type="pct"/>
            <w:shd w:val="clear" w:color="auto" w:fill="auto"/>
            <w:noWrap/>
            <w:vAlign w:val="center"/>
            <w:hideMark/>
          </w:tcPr>
          <w:p w14:paraId="5E6F3F4E"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0.5940</w:t>
            </w:r>
          </w:p>
        </w:tc>
        <w:tc>
          <w:tcPr>
            <w:tcW w:w="1019" w:type="pct"/>
            <w:shd w:val="clear" w:color="auto" w:fill="auto"/>
            <w:noWrap/>
            <w:vAlign w:val="center"/>
            <w:hideMark/>
          </w:tcPr>
          <w:p w14:paraId="6CDC8EBE"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1.3630</w:t>
            </w:r>
          </w:p>
        </w:tc>
        <w:tc>
          <w:tcPr>
            <w:tcW w:w="1020" w:type="pct"/>
            <w:shd w:val="clear" w:color="auto" w:fill="auto"/>
            <w:noWrap/>
            <w:vAlign w:val="center"/>
            <w:hideMark/>
          </w:tcPr>
          <w:p w14:paraId="645CEF14"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0.8539</w:t>
            </w:r>
          </w:p>
        </w:tc>
      </w:tr>
      <w:tr w:rsidR="00032AFD" w:rsidRPr="007A24BD" w14:paraId="612A0B9C" w14:textId="77777777" w:rsidTr="00642007">
        <w:trPr>
          <w:trHeight w:val="274"/>
          <w:jc w:val="center"/>
        </w:trPr>
        <w:tc>
          <w:tcPr>
            <w:tcW w:w="923" w:type="pct"/>
            <w:shd w:val="clear" w:color="auto" w:fill="auto"/>
            <w:noWrap/>
            <w:vAlign w:val="center"/>
            <w:hideMark/>
          </w:tcPr>
          <w:p w14:paraId="096FA010"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5</w:t>
            </w:r>
          </w:p>
        </w:tc>
        <w:tc>
          <w:tcPr>
            <w:tcW w:w="1019" w:type="pct"/>
            <w:shd w:val="clear" w:color="auto" w:fill="auto"/>
            <w:noWrap/>
            <w:vAlign w:val="center"/>
            <w:hideMark/>
          </w:tcPr>
          <w:p w14:paraId="1A5C448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0.9400</w:t>
            </w:r>
          </w:p>
        </w:tc>
        <w:tc>
          <w:tcPr>
            <w:tcW w:w="1019" w:type="pct"/>
            <w:shd w:val="clear" w:color="auto" w:fill="auto"/>
            <w:noWrap/>
            <w:vAlign w:val="center"/>
            <w:hideMark/>
          </w:tcPr>
          <w:p w14:paraId="60BDCA27"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0.9900</w:t>
            </w:r>
          </w:p>
        </w:tc>
        <w:tc>
          <w:tcPr>
            <w:tcW w:w="1019" w:type="pct"/>
            <w:shd w:val="clear" w:color="auto" w:fill="auto"/>
            <w:noWrap/>
            <w:vAlign w:val="center"/>
            <w:hideMark/>
          </w:tcPr>
          <w:p w14:paraId="6C01359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1.2060</w:t>
            </w:r>
          </w:p>
        </w:tc>
        <w:tc>
          <w:tcPr>
            <w:tcW w:w="1020" w:type="pct"/>
            <w:shd w:val="clear" w:color="auto" w:fill="auto"/>
            <w:noWrap/>
            <w:vAlign w:val="center"/>
            <w:hideMark/>
          </w:tcPr>
          <w:p w14:paraId="05712877"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0.6758</w:t>
            </w:r>
          </w:p>
        </w:tc>
      </w:tr>
      <w:tr w:rsidR="00032AFD" w:rsidRPr="007A24BD" w14:paraId="0F0A8F4B" w14:textId="77777777" w:rsidTr="00642007">
        <w:trPr>
          <w:trHeight w:val="274"/>
          <w:jc w:val="center"/>
        </w:trPr>
        <w:tc>
          <w:tcPr>
            <w:tcW w:w="923" w:type="pct"/>
            <w:shd w:val="clear" w:color="auto" w:fill="auto"/>
            <w:noWrap/>
            <w:vAlign w:val="center"/>
            <w:hideMark/>
          </w:tcPr>
          <w:p w14:paraId="250C4A39"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6</w:t>
            </w:r>
          </w:p>
        </w:tc>
        <w:tc>
          <w:tcPr>
            <w:tcW w:w="1019" w:type="pct"/>
            <w:shd w:val="clear" w:color="auto" w:fill="auto"/>
            <w:noWrap/>
            <w:vAlign w:val="center"/>
            <w:hideMark/>
          </w:tcPr>
          <w:p w14:paraId="63882B6C"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0.9515</w:t>
            </w:r>
          </w:p>
        </w:tc>
        <w:tc>
          <w:tcPr>
            <w:tcW w:w="1019" w:type="pct"/>
            <w:shd w:val="clear" w:color="auto" w:fill="auto"/>
            <w:noWrap/>
            <w:vAlign w:val="center"/>
            <w:hideMark/>
          </w:tcPr>
          <w:p w14:paraId="79F6A95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1.2835</w:t>
            </w:r>
          </w:p>
        </w:tc>
        <w:tc>
          <w:tcPr>
            <w:tcW w:w="1019" w:type="pct"/>
            <w:shd w:val="clear" w:color="auto" w:fill="auto"/>
            <w:noWrap/>
            <w:vAlign w:val="center"/>
            <w:hideMark/>
          </w:tcPr>
          <w:p w14:paraId="06CB9061"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1.2000</w:t>
            </w:r>
          </w:p>
        </w:tc>
        <w:tc>
          <w:tcPr>
            <w:tcW w:w="1020" w:type="pct"/>
            <w:shd w:val="clear" w:color="auto" w:fill="auto"/>
            <w:noWrap/>
            <w:vAlign w:val="center"/>
            <w:hideMark/>
          </w:tcPr>
          <w:p w14:paraId="4A6E9302"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0.6138</w:t>
            </w:r>
          </w:p>
        </w:tc>
      </w:tr>
      <w:tr w:rsidR="00032AFD" w:rsidRPr="007A24BD" w14:paraId="5E12EEF5" w14:textId="77777777" w:rsidTr="00642007">
        <w:trPr>
          <w:trHeight w:val="274"/>
          <w:jc w:val="center"/>
        </w:trPr>
        <w:tc>
          <w:tcPr>
            <w:tcW w:w="923" w:type="pct"/>
            <w:shd w:val="clear" w:color="auto" w:fill="auto"/>
            <w:noWrap/>
            <w:vAlign w:val="center"/>
            <w:hideMark/>
          </w:tcPr>
          <w:p w14:paraId="2327E260"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7</w:t>
            </w:r>
          </w:p>
        </w:tc>
        <w:tc>
          <w:tcPr>
            <w:tcW w:w="1019" w:type="pct"/>
            <w:shd w:val="clear" w:color="auto" w:fill="auto"/>
            <w:noWrap/>
            <w:vAlign w:val="center"/>
            <w:hideMark/>
          </w:tcPr>
          <w:p w14:paraId="4C244435"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0.9594</w:t>
            </w:r>
          </w:p>
        </w:tc>
        <w:tc>
          <w:tcPr>
            <w:tcW w:w="1019" w:type="pct"/>
            <w:shd w:val="clear" w:color="auto" w:fill="auto"/>
            <w:noWrap/>
            <w:vAlign w:val="center"/>
            <w:hideMark/>
          </w:tcPr>
          <w:p w14:paraId="26597C19"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1.5147</w:t>
            </w:r>
          </w:p>
        </w:tc>
        <w:tc>
          <w:tcPr>
            <w:tcW w:w="1019" w:type="pct"/>
            <w:shd w:val="clear" w:color="auto" w:fill="auto"/>
            <w:noWrap/>
            <w:vAlign w:val="center"/>
            <w:hideMark/>
          </w:tcPr>
          <w:p w14:paraId="51FA9290"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1.1400</w:t>
            </w:r>
          </w:p>
        </w:tc>
        <w:tc>
          <w:tcPr>
            <w:tcW w:w="1020" w:type="pct"/>
            <w:shd w:val="clear" w:color="auto" w:fill="auto"/>
            <w:noWrap/>
            <w:vAlign w:val="center"/>
            <w:hideMark/>
          </w:tcPr>
          <w:p w14:paraId="14D5831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0.5399</w:t>
            </w:r>
          </w:p>
        </w:tc>
      </w:tr>
      <w:tr w:rsidR="00032AFD" w:rsidRPr="007A24BD" w14:paraId="10F7B062" w14:textId="77777777" w:rsidTr="00642007">
        <w:trPr>
          <w:trHeight w:val="274"/>
          <w:jc w:val="center"/>
        </w:trPr>
        <w:tc>
          <w:tcPr>
            <w:tcW w:w="923" w:type="pct"/>
            <w:shd w:val="clear" w:color="auto" w:fill="auto"/>
            <w:noWrap/>
            <w:vAlign w:val="center"/>
            <w:hideMark/>
          </w:tcPr>
          <w:p w14:paraId="17661289"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8</w:t>
            </w:r>
          </w:p>
        </w:tc>
        <w:tc>
          <w:tcPr>
            <w:tcW w:w="1019" w:type="pct"/>
            <w:shd w:val="clear" w:color="auto" w:fill="auto"/>
            <w:noWrap/>
            <w:vAlign w:val="center"/>
            <w:hideMark/>
          </w:tcPr>
          <w:p w14:paraId="41E1C9F7"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0.9650</w:t>
            </w:r>
          </w:p>
        </w:tc>
        <w:tc>
          <w:tcPr>
            <w:tcW w:w="1019" w:type="pct"/>
            <w:shd w:val="clear" w:color="auto" w:fill="auto"/>
            <w:noWrap/>
            <w:vAlign w:val="center"/>
            <w:hideMark/>
          </w:tcPr>
          <w:p w14:paraId="0E0DEB6A"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0.9456</w:t>
            </w:r>
          </w:p>
        </w:tc>
        <w:tc>
          <w:tcPr>
            <w:tcW w:w="1019" w:type="pct"/>
            <w:shd w:val="clear" w:color="auto" w:fill="auto"/>
            <w:noWrap/>
            <w:vAlign w:val="center"/>
            <w:hideMark/>
          </w:tcPr>
          <w:p w14:paraId="470CFD7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1.1290</w:t>
            </w:r>
          </w:p>
        </w:tc>
        <w:tc>
          <w:tcPr>
            <w:tcW w:w="1020" w:type="pct"/>
            <w:shd w:val="clear" w:color="auto" w:fill="auto"/>
            <w:noWrap/>
            <w:vAlign w:val="center"/>
            <w:hideMark/>
          </w:tcPr>
          <w:p w14:paraId="58640A9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0.5001</w:t>
            </w:r>
          </w:p>
        </w:tc>
      </w:tr>
      <w:tr w:rsidR="00032AFD" w:rsidRPr="007A24BD" w14:paraId="7FF55E5B" w14:textId="77777777" w:rsidTr="00642007">
        <w:trPr>
          <w:trHeight w:val="274"/>
          <w:jc w:val="center"/>
        </w:trPr>
        <w:tc>
          <w:tcPr>
            <w:tcW w:w="923" w:type="pct"/>
            <w:shd w:val="clear" w:color="auto" w:fill="auto"/>
            <w:noWrap/>
            <w:vAlign w:val="center"/>
            <w:hideMark/>
          </w:tcPr>
          <w:p w14:paraId="09364B70"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9</w:t>
            </w:r>
          </w:p>
        </w:tc>
        <w:tc>
          <w:tcPr>
            <w:tcW w:w="1019" w:type="pct"/>
            <w:shd w:val="clear" w:color="auto" w:fill="auto"/>
            <w:noWrap/>
            <w:vAlign w:val="center"/>
            <w:hideMark/>
          </w:tcPr>
          <w:p w14:paraId="02F8C522"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0.9693</w:t>
            </w:r>
          </w:p>
        </w:tc>
        <w:tc>
          <w:tcPr>
            <w:tcW w:w="1019" w:type="pct"/>
            <w:shd w:val="clear" w:color="auto" w:fill="auto"/>
            <w:noWrap/>
            <w:vAlign w:val="center"/>
            <w:hideMark/>
          </w:tcPr>
          <w:p w14:paraId="1CAF5AB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1.1439</w:t>
            </w:r>
          </w:p>
        </w:tc>
        <w:tc>
          <w:tcPr>
            <w:tcW w:w="1019" w:type="pct"/>
            <w:shd w:val="clear" w:color="auto" w:fill="auto"/>
            <w:noWrap/>
            <w:vAlign w:val="center"/>
            <w:hideMark/>
          </w:tcPr>
          <w:p w14:paraId="0E388650"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1.1070</w:t>
            </w:r>
          </w:p>
        </w:tc>
        <w:tc>
          <w:tcPr>
            <w:tcW w:w="1020" w:type="pct"/>
            <w:shd w:val="clear" w:color="auto" w:fill="auto"/>
            <w:noWrap/>
            <w:vAlign w:val="center"/>
            <w:hideMark/>
          </w:tcPr>
          <w:p w14:paraId="29857565"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0.4624</w:t>
            </w:r>
          </w:p>
        </w:tc>
      </w:tr>
      <w:tr w:rsidR="00032AFD" w:rsidRPr="007A24BD" w14:paraId="026D3573" w14:textId="77777777" w:rsidTr="00642007">
        <w:trPr>
          <w:trHeight w:val="274"/>
          <w:jc w:val="center"/>
        </w:trPr>
        <w:tc>
          <w:tcPr>
            <w:tcW w:w="923" w:type="pct"/>
            <w:shd w:val="clear" w:color="auto" w:fill="auto"/>
            <w:noWrap/>
            <w:vAlign w:val="center"/>
            <w:hideMark/>
          </w:tcPr>
          <w:p w14:paraId="0331D1E2"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w:t>
            </w:r>
          </w:p>
        </w:tc>
        <w:tc>
          <w:tcPr>
            <w:tcW w:w="1019" w:type="pct"/>
            <w:shd w:val="clear" w:color="auto" w:fill="auto"/>
            <w:noWrap/>
            <w:vAlign w:val="center"/>
            <w:hideMark/>
          </w:tcPr>
          <w:p w14:paraId="294D724A"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0.9727</w:t>
            </w:r>
          </w:p>
        </w:tc>
        <w:tc>
          <w:tcPr>
            <w:tcW w:w="1019" w:type="pct"/>
            <w:shd w:val="clear" w:color="auto" w:fill="auto"/>
            <w:noWrap/>
            <w:vAlign w:val="center"/>
            <w:hideMark/>
          </w:tcPr>
          <w:p w14:paraId="1B265AA7"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1.3121</w:t>
            </w:r>
          </w:p>
        </w:tc>
        <w:tc>
          <w:tcPr>
            <w:tcW w:w="1019" w:type="pct"/>
            <w:shd w:val="clear" w:color="auto" w:fill="auto"/>
            <w:noWrap/>
            <w:vAlign w:val="center"/>
            <w:hideMark/>
          </w:tcPr>
          <w:p w14:paraId="2970740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1.0870</w:t>
            </w:r>
          </w:p>
        </w:tc>
        <w:tc>
          <w:tcPr>
            <w:tcW w:w="1020" w:type="pct"/>
            <w:shd w:val="clear" w:color="auto" w:fill="auto"/>
            <w:noWrap/>
            <w:vAlign w:val="center"/>
            <w:hideMark/>
          </w:tcPr>
          <w:p w14:paraId="5A1F6B8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0.4307</w:t>
            </w:r>
          </w:p>
        </w:tc>
      </w:tr>
      <w:tr w:rsidR="00032AFD" w:rsidRPr="007A24BD" w14:paraId="3C06427F" w14:textId="77777777" w:rsidTr="00642007">
        <w:trPr>
          <w:trHeight w:val="274"/>
          <w:jc w:val="center"/>
        </w:trPr>
        <w:tc>
          <w:tcPr>
            <w:tcW w:w="923" w:type="pct"/>
            <w:shd w:val="clear" w:color="auto" w:fill="auto"/>
            <w:noWrap/>
            <w:vAlign w:val="center"/>
            <w:hideMark/>
          </w:tcPr>
          <w:p w14:paraId="32A8259D"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w:t>
            </w:r>
          </w:p>
        </w:tc>
        <w:tc>
          <w:tcPr>
            <w:tcW w:w="1019" w:type="pct"/>
            <w:shd w:val="clear" w:color="auto" w:fill="auto"/>
            <w:noWrap/>
            <w:vAlign w:val="center"/>
            <w:hideMark/>
          </w:tcPr>
          <w:p w14:paraId="77B7D1A6"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0.9754</w:t>
            </w:r>
          </w:p>
        </w:tc>
        <w:tc>
          <w:tcPr>
            <w:tcW w:w="1019" w:type="pct"/>
            <w:shd w:val="clear" w:color="auto" w:fill="auto"/>
            <w:noWrap/>
            <w:vAlign w:val="center"/>
            <w:hideMark/>
          </w:tcPr>
          <w:p w14:paraId="61F2C770"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1.4577</w:t>
            </w:r>
          </w:p>
        </w:tc>
        <w:tc>
          <w:tcPr>
            <w:tcW w:w="1019" w:type="pct"/>
            <w:shd w:val="clear" w:color="auto" w:fill="auto"/>
            <w:noWrap/>
            <w:vAlign w:val="center"/>
            <w:hideMark/>
          </w:tcPr>
          <w:p w14:paraId="39D9F086"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1.0784</w:t>
            </w:r>
          </w:p>
        </w:tc>
        <w:tc>
          <w:tcPr>
            <w:tcW w:w="1020" w:type="pct"/>
            <w:shd w:val="clear" w:color="auto" w:fill="auto"/>
            <w:noWrap/>
            <w:vAlign w:val="center"/>
            <w:hideMark/>
          </w:tcPr>
          <w:p w14:paraId="78ED208A"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0.4074</w:t>
            </w:r>
          </w:p>
        </w:tc>
      </w:tr>
      <w:tr w:rsidR="00032AFD" w:rsidRPr="007A24BD" w14:paraId="3461F8E3" w14:textId="77777777" w:rsidTr="00642007">
        <w:trPr>
          <w:trHeight w:val="274"/>
          <w:jc w:val="center"/>
        </w:trPr>
        <w:tc>
          <w:tcPr>
            <w:tcW w:w="923" w:type="pct"/>
            <w:shd w:val="clear" w:color="auto" w:fill="auto"/>
            <w:noWrap/>
            <w:vAlign w:val="center"/>
            <w:hideMark/>
          </w:tcPr>
          <w:p w14:paraId="5731DF6C"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12</w:t>
            </w:r>
          </w:p>
        </w:tc>
        <w:tc>
          <w:tcPr>
            <w:tcW w:w="1019" w:type="pct"/>
            <w:shd w:val="clear" w:color="auto" w:fill="auto"/>
            <w:noWrap/>
            <w:vAlign w:val="center"/>
            <w:hideMark/>
          </w:tcPr>
          <w:p w14:paraId="2F55118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0.9776</w:t>
            </w:r>
          </w:p>
        </w:tc>
        <w:tc>
          <w:tcPr>
            <w:tcW w:w="1019" w:type="pct"/>
            <w:shd w:val="clear" w:color="auto" w:fill="auto"/>
            <w:noWrap/>
            <w:vAlign w:val="center"/>
            <w:hideMark/>
          </w:tcPr>
          <w:p w14:paraId="6D8EDD22"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1.0737</w:t>
            </w:r>
          </w:p>
        </w:tc>
        <w:tc>
          <w:tcPr>
            <w:tcW w:w="1019" w:type="pct"/>
            <w:shd w:val="clear" w:color="auto" w:fill="auto"/>
            <w:noWrap/>
            <w:vAlign w:val="center"/>
            <w:hideMark/>
          </w:tcPr>
          <w:p w14:paraId="1CC640D0"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1.0714</w:t>
            </w:r>
          </w:p>
        </w:tc>
        <w:tc>
          <w:tcPr>
            <w:tcW w:w="1020" w:type="pct"/>
            <w:shd w:val="clear" w:color="auto" w:fill="auto"/>
            <w:noWrap/>
            <w:vAlign w:val="center"/>
            <w:hideMark/>
          </w:tcPr>
          <w:p w14:paraId="7CB12EE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0.3875</w:t>
            </w:r>
          </w:p>
        </w:tc>
      </w:tr>
      <w:tr w:rsidR="00032AFD" w:rsidRPr="007A24BD" w14:paraId="0419F2A2" w14:textId="77777777" w:rsidTr="00642007">
        <w:trPr>
          <w:trHeight w:val="274"/>
          <w:jc w:val="center"/>
        </w:trPr>
        <w:tc>
          <w:tcPr>
            <w:tcW w:w="923" w:type="pct"/>
            <w:shd w:val="clear" w:color="auto" w:fill="auto"/>
            <w:noWrap/>
            <w:vAlign w:val="center"/>
            <w:hideMark/>
          </w:tcPr>
          <w:p w14:paraId="2D95FEB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13</w:t>
            </w:r>
          </w:p>
        </w:tc>
        <w:tc>
          <w:tcPr>
            <w:tcW w:w="1019" w:type="pct"/>
            <w:shd w:val="clear" w:color="auto" w:fill="auto"/>
            <w:noWrap/>
            <w:vAlign w:val="center"/>
            <w:hideMark/>
          </w:tcPr>
          <w:p w14:paraId="6E58D185"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0.9794</w:t>
            </w:r>
          </w:p>
        </w:tc>
        <w:tc>
          <w:tcPr>
            <w:tcW w:w="1019" w:type="pct"/>
            <w:shd w:val="clear" w:color="auto" w:fill="auto"/>
            <w:noWrap/>
            <w:vAlign w:val="center"/>
            <w:hideMark/>
          </w:tcPr>
          <w:p w14:paraId="606AD9DE"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1.2057</w:t>
            </w:r>
          </w:p>
        </w:tc>
        <w:tc>
          <w:tcPr>
            <w:tcW w:w="1019" w:type="pct"/>
            <w:shd w:val="clear" w:color="auto" w:fill="auto"/>
            <w:noWrap/>
            <w:vAlign w:val="center"/>
            <w:hideMark/>
          </w:tcPr>
          <w:p w14:paraId="7E3511E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1.0656</w:t>
            </w:r>
          </w:p>
        </w:tc>
        <w:tc>
          <w:tcPr>
            <w:tcW w:w="1020" w:type="pct"/>
            <w:shd w:val="clear" w:color="auto" w:fill="auto"/>
            <w:noWrap/>
            <w:vAlign w:val="center"/>
            <w:hideMark/>
          </w:tcPr>
          <w:p w14:paraId="54FCDF9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0.3703</w:t>
            </w:r>
          </w:p>
        </w:tc>
      </w:tr>
      <w:tr w:rsidR="00032AFD" w:rsidRPr="007A24BD" w14:paraId="6ADF2028" w14:textId="77777777" w:rsidTr="00642007">
        <w:trPr>
          <w:trHeight w:val="274"/>
          <w:jc w:val="center"/>
        </w:trPr>
        <w:tc>
          <w:tcPr>
            <w:tcW w:w="923" w:type="pct"/>
            <w:shd w:val="clear" w:color="auto" w:fill="auto"/>
            <w:noWrap/>
            <w:vAlign w:val="center"/>
            <w:hideMark/>
          </w:tcPr>
          <w:p w14:paraId="727DD75D"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14</w:t>
            </w:r>
          </w:p>
        </w:tc>
        <w:tc>
          <w:tcPr>
            <w:tcW w:w="1019" w:type="pct"/>
            <w:shd w:val="clear" w:color="auto" w:fill="auto"/>
            <w:noWrap/>
            <w:vAlign w:val="center"/>
            <w:hideMark/>
          </w:tcPr>
          <w:p w14:paraId="60BBF28F"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0.9810</w:t>
            </w:r>
          </w:p>
        </w:tc>
        <w:tc>
          <w:tcPr>
            <w:tcW w:w="1019" w:type="pct"/>
            <w:shd w:val="clear" w:color="auto" w:fill="auto"/>
            <w:noWrap/>
            <w:vAlign w:val="center"/>
            <w:hideMark/>
          </w:tcPr>
          <w:p w14:paraId="255547D2"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1.3235</w:t>
            </w:r>
          </w:p>
        </w:tc>
        <w:tc>
          <w:tcPr>
            <w:tcW w:w="1019" w:type="pct"/>
            <w:shd w:val="clear" w:color="auto" w:fill="auto"/>
            <w:noWrap/>
            <w:vAlign w:val="center"/>
            <w:hideMark/>
          </w:tcPr>
          <w:p w14:paraId="53B0FE0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1.0606</w:t>
            </w:r>
          </w:p>
        </w:tc>
        <w:tc>
          <w:tcPr>
            <w:tcW w:w="1020" w:type="pct"/>
            <w:shd w:val="clear" w:color="auto" w:fill="auto"/>
            <w:noWrap/>
            <w:vAlign w:val="center"/>
            <w:hideMark/>
          </w:tcPr>
          <w:p w14:paraId="480E6255"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0.3552</w:t>
            </w:r>
          </w:p>
        </w:tc>
      </w:tr>
      <w:tr w:rsidR="00032AFD" w:rsidRPr="007A24BD" w14:paraId="28833F73" w14:textId="77777777" w:rsidTr="00642007">
        <w:trPr>
          <w:trHeight w:val="274"/>
          <w:jc w:val="center"/>
        </w:trPr>
        <w:tc>
          <w:tcPr>
            <w:tcW w:w="923" w:type="pct"/>
            <w:shd w:val="clear" w:color="auto" w:fill="auto"/>
            <w:noWrap/>
            <w:vAlign w:val="center"/>
            <w:hideMark/>
          </w:tcPr>
          <w:p w14:paraId="0CE1911A"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15</w:t>
            </w:r>
          </w:p>
        </w:tc>
        <w:tc>
          <w:tcPr>
            <w:tcW w:w="1019" w:type="pct"/>
            <w:shd w:val="clear" w:color="auto" w:fill="auto"/>
            <w:noWrap/>
            <w:vAlign w:val="center"/>
            <w:hideMark/>
          </w:tcPr>
          <w:p w14:paraId="44883B95"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0.9823</w:t>
            </w:r>
          </w:p>
        </w:tc>
        <w:tc>
          <w:tcPr>
            <w:tcW w:w="1019" w:type="pct"/>
            <w:shd w:val="clear" w:color="auto" w:fill="auto"/>
            <w:noWrap/>
            <w:vAlign w:val="center"/>
            <w:hideMark/>
          </w:tcPr>
          <w:p w14:paraId="39629241"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1.4298</w:t>
            </w:r>
          </w:p>
        </w:tc>
        <w:tc>
          <w:tcPr>
            <w:tcW w:w="1019" w:type="pct"/>
            <w:shd w:val="clear" w:color="auto" w:fill="auto"/>
            <w:noWrap/>
            <w:vAlign w:val="center"/>
            <w:hideMark/>
          </w:tcPr>
          <w:p w14:paraId="15919A4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1.0563</w:t>
            </w:r>
          </w:p>
        </w:tc>
        <w:tc>
          <w:tcPr>
            <w:tcW w:w="1020" w:type="pct"/>
            <w:shd w:val="clear" w:color="auto" w:fill="auto"/>
            <w:noWrap/>
            <w:vAlign w:val="center"/>
            <w:hideMark/>
          </w:tcPr>
          <w:p w14:paraId="0DD7BD3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0.3417</w:t>
            </w:r>
          </w:p>
        </w:tc>
      </w:tr>
      <w:tr w:rsidR="00032AFD" w:rsidRPr="007A24BD" w14:paraId="695901C9" w14:textId="77777777" w:rsidTr="00642007">
        <w:trPr>
          <w:trHeight w:val="274"/>
          <w:jc w:val="center"/>
        </w:trPr>
        <w:tc>
          <w:tcPr>
            <w:tcW w:w="923" w:type="pct"/>
            <w:shd w:val="clear" w:color="auto" w:fill="auto"/>
            <w:noWrap/>
            <w:vAlign w:val="center"/>
            <w:hideMark/>
          </w:tcPr>
          <w:p w14:paraId="4E25EF66"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lastRenderedPageBreak/>
              <w:t>16</w:t>
            </w:r>
          </w:p>
        </w:tc>
        <w:tc>
          <w:tcPr>
            <w:tcW w:w="1019" w:type="pct"/>
            <w:shd w:val="clear" w:color="auto" w:fill="auto"/>
            <w:noWrap/>
            <w:vAlign w:val="center"/>
            <w:hideMark/>
          </w:tcPr>
          <w:p w14:paraId="205E06FB"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0.9835</w:t>
            </w:r>
          </w:p>
        </w:tc>
        <w:tc>
          <w:tcPr>
            <w:tcW w:w="1019" w:type="pct"/>
            <w:shd w:val="clear" w:color="auto" w:fill="auto"/>
            <w:noWrap/>
            <w:vAlign w:val="center"/>
            <w:hideMark/>
          </w:tcPr>
          <w:p w14:paraId="523E8660"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1.1400</w:t>
            </w:r>
          </w:p>
        </w:tc>
        <w:tc>
          <w:tcPr>
            <w:tcW w:w="1019" w:type="pct"/>
            <w:shd w:val="clear" w:color="auto" w:fill="auto"/>
            <w:noWrap/>
            <w:vAlign w:val="center"/>
            <w:hideMark/>
          </w:tcPr>
          <w:p w14:paraId="43B5FDBF"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1.0526</w:t>
            </w:r>
          </w:p>
        </w:tc>
        <w:tc>
          <w:tcPr>
            <w:tcW w:w="1020" w:type="pct"/>
            <w:shd w:val="clear" w:color="auto" w:fill="auto"/>
            <w:noWrap/>
            <w:vAlign w:val="center"/>
            <w:hideMark/>
          </w:tcPr>
          <w:p w14:paraId="37D45F4E"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0.3297</w:t>
            </w:r>
          </w:p>
        </w:tc>
      </w:tr>
      <w:tr w:rsidR="00032AFD" w:rsidRPr="007A24BD" w14:paraId="704BAA1B" w14:textId="77777777" w:rsidTr="00642007">
        <w:trPr>
          <w:trHeight w:val="274"/>
          <w:jc w:val="center"/>
        </w:trPr>
        <w:tc>
          <w:tcPr>
            <w:tcW w:w="923" w:type="pct"/>
            <w:shd w:val="clear" w:color="auto" w:fill="auto"/>
            <w:noWrap/>
            <w:vAlign w:val="center"/>
            <w:hideMark/>
          </w:tcPr>
          <w:p w14:paraId="16A65CAE"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17</w:t>
            </w:r>
          </w:p>
        </w:tc>
        <w:tc>
          <w:tcPr>
            <w:tcW w:w="1019" w:type="pct"/>
            <w:shd w:val="clear" w:color="auto" w:fill="auto"/>
            <w:noWrap/>
            <w:vAlign w:val="center"/>
            <w:hideMark/>
          </w:tcPr>
          <w:p w14:paraId="073E3ED4"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0.9845</w:t>
            </w:r>
          </w:p>
        </w:tc>
        <w:tc>
          <w:tcPr>
            <w:tcW w:w="1019" w:type="pct"/>
            <w:shd w:val="clear" w:color="auto" w:fill="auto"/>
            <w:noWrap/>
            <w:vAlign w:val="center"/>
            <w:hideMark/>
          </w:tcPr>
          <w:p w14:paraId="79FD06A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1.2389</w:t>
            </w:r>
          </w:p>
        </w:tc>
        <w:tc>
          <w:tcPr>
            <w:tcW w:w="1019" w:type="pct"/>
            <w:shd w:val="clear" w:color="auto" w:fill="auto"/>
            <w:noWrap/>
            <w:vAlign w:val="center"/>
            <w:hideMark/>
          </w:tcPr>
          <w:p w14:paraId="7AF54B5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1.0494</w:t>
            </w:r>
          </w:p>
        </w:tc>
        <w:tc>
          <w:tcPr>
            <w:tcW w:w="1020" w:type="pct"/>
            <w:shd w:val="clear" w:color="auto" w:fill="auto"/>
            <w:noWrap/>
            <w:vAlign w:val="center"/>
            <w:hideMark/>
          </w:tcPr>
          <w:p w14:paraId="2F5879F6"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0.3189</w:t>
            </w:r>
          </w:p>
        </w:tc>
      </w:tr>
      <w:tr w:rsidR="00032AFD" w:rsidRPr="007A24BD" w14:paraId="69A793D5" w14:textId="77777777" w:rsidTr="00642007">
        <w:trPr>
          <w:trHeight w:val="274"/>
          <w:jc w:val="center"/>
        </w:trPr>
        <w:tc>
          <w:tcPr>
            <w:tcW w:w="923" w:type="pct"/>
            <w:shd w:val="clear" w:color="auto" w:fill="auto"/>
            <w:noWrap/>
            <w:vAlign w:val="center"/>
            <w:hideMark/>
          </w:tcPr>
          <w:p w14:paraId="21C9C28D"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18</w:t>
            </w:r>
          </w:p>
        </w:tc>
        <w:tc>
          <w:tcPr>
            <w:tcW w:w="1019" w:type="pct"/>
            <w:shd w:val="clear" w:color="auto" w:fill="auto"/>
            <w:noWrap/>
            <w:vAlign w:val="center"/>
            <w:hideMark/>
          </w:tcPr>
          <w:p w14:paraId="54394EB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0.9854</w:t>
            </w:r>
          </w:p>
        </w:tc>
        <w:tc>
          <w:tcPr>
            <w:tcW w:w="1019" w:type="pct"/>
            <w:shd w:val="clear" w:color="auto" w:fill="auto"/>
            <w:noWrap/>
            <w:vAlign w:val="center"/>
            <w:hideMark/>
          </w:tcPr>
          <w:p w14:paraId="358CFAB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1.3269</w:t>
            </w:r>
          </w:p>
        </w:tc>
        <w:tc>
          <w:tcPr>
            <w:tcW w:w="1019" w:type="pct"/>
            <w:shd w:val="clear" w:color="auto" w:fill="auto"/>
            <w:noWrap/>
            <w:vAlign w:val="center"/>
            <w:hideMark/>
          </w:tcPr>
          <w:p w14:paraId="7C7A7E6A"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1.0465</w:t>
            </w:r>
          </w:p>
        </w:tc>
        <w:tc>
          <w:tcPr>
            <w:tcW w:w="1020" w:type="pct"/>
            <w:shd w:val="clear" w:color="auto" w:fill="auto"/>
            <w:noWrap/>
            <w:vAlign w:val="center"/>
            <w:hideMark/>
          </w:tcPr>
          <w:p w14:paraId="02509D1A"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0.3091</w:t>
            </w:r>
          </w:p>
        </w:tc>
      </w:tr>
      <w:tr w:rsidR="00032AFD" w:rsidRPr="007A24BD" w14:paraId="5E4C0B4C" w14:textId="77777777" w:rsidTr="00642007">
        <w:trPr>
          <w:trHeight w:val="274"/>
          <w:jc w:val="center"/>
        </w:trPr>
        <w:tc>
          <w:tcPr>
            <w:tcW w:w="923" w:type="pct"/>
            <w:shd w:val="clear" w:color="auto" w:fill="auto"/>
            <w:noWrap/>
            <w:vAlign w:val="center"/>
            <w:hideMark/>
          </w:tcPr>
          <w:p w14:paraId="5CDF44B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19</w:t>
            </w:r>
          </w:p>
        </w:tc>
        <w:tc>
          <w:tcPr>
            <w:tcW w:w="1019" w:type="pct"/>
            <w:shd w:val="clear" w:color="auto" w:fill="auto"/>
            <w:noWrap/>
            <w:vAlign w:val="center"/>
            <w:hideMark/>
          </w:tcPr>
          <w:p w14:paraId="7C5C3EBA"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0.9862</w:t>
            </w:r>
          </w:p>
        </w:tc>
        <w:tc>
          <w:tcPr>
            <w:tcW w:w="1019" w:type="pct"/>
            <w:shd w:val="clear" w:color="auto" w:fill="auto"/>
            <w:noWrap/>
            <w:vAlign w:val="center"/>
            <w:hideMark/>
          </w:tcPr>
          <w:p w14:paraId="79DF5762"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1.4132</w:t>
            </w:r>
          </w:p>
        </w:tc>
        <w:tc>
          <w:tcPr>
            <w:tcW w:w="1019" w:type="pct"/>
            <w:shd w:val="clear" w:color="auto" w:fill="auto"/>
            <w:noWrap/>
            <w:vAlign w:val="center"/>
            <w:hideMark/>
          </w:tcPr>
          <w:p w14:paraId="08284783"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1.0440</w:t>
            </w:r>
          </w:p>
        </w:tc>
        <w:tc>
          <w:tcPr>
            <w:tcW w:w="1020" w:type="pct"/>
            <w:shd w:val="clear" w:color="auto" w:fill="auto"/>
            <w:noWrap/>
            <w:vAlign w:val="center"/>
            <w:hideMark/>
          </w:tcPr>
          <w:p w14:paraId="0C4C1847"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0.3001</w:t>
            </w:r>
          </w:p>
        </w:tc>
      </w:tr>
      <w:tr w:rsidR="008A0525" w:rsidRPr="007A24BD" w14:paraId="0B7C37B1" w14:textId="77777777" w:rsidTr="00642007">
        <w:trPr>
          <w:trHeight w:val="274"/>
          <w:jc w:val="center"/>
        </w:trPr>
        <w:tc>
          <w:tcPr>
            <w:tcW w:w="923" w:type="pct"/>
            <w:shd w:val="clear" w:color="auto" w:fill="auto"/>
            <w:noWrap/>
            <w:vAlign w:val="center"/>
            <w:hideMark/>
          </w:tcPr>
          <w:p w14:paraId="265A429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20</w:t>
            </w:r>
          </w:p>
        </w:tc>
        <w:tc>
          <w:tcPr>
            <w:tcW w:w="1019" w:type="pct"/>
            <w:shd w:val="clear" w:color="auto" w:fill="auto"/>
            <w:noWrap/>
            <w:vAlign w:val="center"/>
            <w:hideMark/>
          </w:tcPr>
          <w:p w14:paraId="6FB98ED8"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0.9869</w:t>
            </w:r>
          </w:p>
        </w:tc>
        <w:tc>
          <w:tcPr>
            <w:tcW w:w="1019" w:type="pct"/>
            <w:shd w:val="clear" w:color="auto" w:fill="auto"/>
            <w:noWrap/>
            <w:vAlign w:val="center"/>
            <w:hideMark/>
          </w:tcPr>
          <w:p w14:paraId="3CA9D534"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1.1806</w:t>
            </w:r>
          </w:p>
        </w:tc>
        <w:tc>
          <w:tcPr>
            <w:tcW w:w="1019" w:type="pct"/>
            <w:shd w:val="clear" w:color="auto" w:fill="auto"/>
            <w:noWrap/>
            <w:vAlign w:val="center"/>
            <w:hideMark/>
          </w:tcPr>
          <w:p w14:paraId="5A64F28C"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1.0417</w:t>
            </w:r>
          </w:p>
        </w:tc>
        <w:tc>
          <w:tcPr>
            <w:tcW w:w="1020" w:type="pct"/>
            <w:shd w:val="clear" w:color="auto" w:fill="auto"/>
            <w:noWrap/>
            <w:vAlign w:val="center"/>
            <w:hideMark/>
          </w:tcPr>
          <w:p w14:paraId="6DB9C9B6" w14:textId="77777777" w:rsidR="008A0525" w:rsidRPr="007A24BD" w:rsidRDefault="008A0525" w:rsidP="008A0525">
            <w:pPr>
              <w:spacing w:after="0" w:line="240" w:lineRule="auto"/>
              <w:jc w:val="center"/>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0.2919</w:t>
            </w:r>
          </w:p>
        </w:tc>
      </w:tr>
    </w:tbl>
    <w:p w14:paraId="3A9A4A6F" w14:textId="77777777" w:rsidR="00C60206" w:rsidRDefault="00C60206" w:rsidP="006F0A08">
      <w:pPr>
        <w:pStyle w:val="BodyText"/>
        <w:spacing w:after="0" w:line="240" w:lineRule="auto"/>
        <w:ind w:firstLine="0"/>
        <w:rPr>
          <w:rFonts w:asciiTheme="majorBidi" w:eastAsiaTheme="minorEastAsia" w:hAnsiTheme="majorBidi" w:cstheme="majorBidi"/>
          <w:color w:val="000000" w:themeColor="text1"/>
          <w:spacing w:val="0"/>
          <w:sz w:val="24"/>
          <w:szCs w:val="24"/>
          <w:lang w:val="en-US" w:eastAsia="zh-CN"/>
        </w:rPr>
      </w:pPr>
    </w:p>
    <w:p w14:paraId="51B60DE7" w14:textId="59CC2154" w:rsidR="006A6907" w:rsidRPr="007A24BD" w:rsidRDefault="00222CFA" w:rsidP="006F0A08">
      <w:pPr>
        <w:pStyle w:val="BodyText"/>
        <w:spacing w:after="0" w:line="240" w:lineRule="auto"/>
        <w:ind w:firstLine="0"/>
        <w:rPr>
          <w:rFonts w:asciiTheme="majorBidi" w:hAnsiTheme="majorBidi" w:cstheme="majorBidi"/>
          <w:color w:val="000000" w:themeColor="text1"/>
          <w:sz w:val="24"/>
          <w:szCs w:val="24"/>
        </w:rPr>
      </w:pPr>
      <w:r w:rsidRPr="007A24BD">
        <w:rPr>
          <w:rFonts w:asciiTheme="majorBidi" w:eastAsiaTheme="minorEastAsia" w:hAnsiTheme="majorBidi" w:cstheme="majorBidi"/>
          <w:color w:val="000000" w:themeColor="text1"/>
          <w:spacing w:val="0"/>
          <w:sz w:val="24"/>
          <w:szCs w:val="24"/>
          <w:lang w:val="en-US" w:eastAsia="zh-CN"/>
        </w:rPr>
        <w:t xml:space="preserve">The plotted statistical values in the </w:t>
      </w:r>
      <w:r w:rsidR="00CB01BB" w:rsidRPr="007A24BD">
        <w:rPr>
          <w:rFonts w:asciiTheme="majorBidi" w:eastAsiaTheme="minorEastAsia" w:hAnsiTheme="majorBidi" w:cstheme="majorBidi"/>
          <w:color w:val="000000" w:themeColor="text1"/>
          <w:spacing w:val="0"/>
          <w:sz w:val="24"/>
          <w:szCs w:val="24"/>
          <w:lang w:val="en-US" w:eastAsia="zh-CN"/>
        </w:rPr>
        <w:t>IEWMA</w:t>
      </w:r>
      <w:r w:rsidRPr="007A24BD">
        <w:rPr>
          <w:rFonts w:asciiTheme="majorBidi" w:eastAsiaTheme="minorEastAsia" w:hAnsiTheme="majorBidi" w:cstheme="majorBidi"/>
          <w:color w:val="000000" w:themeColor="text1"/>
          <w:spacing w:val="0"/>
          <w:sz w:val="24"/>
          <w:szCs w:val="24"/>
          <w:lang w:val="en-US" w:eastAsia="zh-CN"/>
        </w:rPr>
        <w:t xml:space="preserve"> control chart are the exponentially weighted moving averages at any </w:t>
      </w:r>
      <w:proofErr w:type="gramStart"/>
      <w:r w:rsidRPr="007A24BD">
        <w:rPr>
          <w:rFonts w:asciiTheme="majorBidi" w:eastAsiaTheme="minorEastAsia" w:hAnsiTheme="majorBidi" w:cstheme="majorBidi"/>
          <w:color w:val="000000" w:themeColor="text1"/>
          <w:spacing w:val="0"/>
          <w:sz w:val="24"/>
          <w:szCs w:val="24"/>
          <w:lang w:val="en-US" w:eastAsia="zh-CN"/>
        </w:rPr>
        <w:t xml:space="preserve">time </w:t>
      </w:r>
      <w:proofErr w:type="gramEnd"/>
      <w:r w:rsidR="007A24BD" w:rsidRPr="007A24BD">
        <w:rPr>
          <w:position w:val="-6"/>
        </w:rPr>
        <w:object w:dxaOrig="139" w:dyaOrig="240" w14:anchorId="77AA35FB">
          <v:shape id="_x0000_i1262" type="#_x0000_t75" style="width:6.75pt;height:12pt" o:ole="">
            <v:imagedata r:id="rId483" o:title=""/>
          </v:shape>
          <o:OLEObject Type="Embed" ProgID="Equation.DSMT4" ShapeID="_x0000_i1262" DrawAspect="Content" ObjectID="_1689269871" r:id="rId484"/>
        </w:object>
      </w:r>
      <w:r w:rsidRPr="007A24BD">
        <w:rPr>
          <w:rFonts w:asciiTheme="majorBidi" w:eastAsiaTheme="minorEastAsia" w:hAnsiTheme="majorBidi" w:cstheme="majorBidi"/>
          <w:color w:val="000000" w:themeColor="text1"/>
          <w:spacing w:val="0"/>
          <w:sz w:val="24"/>
          <w:szCs w:val="24"/>
          <w:lang w:val="en-US" w:eastAsia="zh-CN"/>
        </w:rPr>
        <w:t>.</w:t>
      </w:r>
      <w:r w:rsidR="00FC5409" w:rsidRPr="007A24BD">
        <w:rPr>
          <w:rFonts w:asciiTheme="majorBidi" w:eastAsiaTheme="minorEastAsia" w:hAnsiTheme="majorBidi" w:cstheme="majorBidi"/>
          <w:color w:val="000000" w:themeColor="text1"/>
          <w:spacing w:val="0"/>
          <w:sz w:val="24"/>
          <w:szCs w:val="24"/>
          <w:lang w:val="en-US" w:eastAsia="zh-CN"/>
        </w:rPr>
        <w:t xml:space="preserve"> The initial value of </w:t>
      </w:r>
      <w:r w:rsidR="00614C0C" w:rsidRPr="007A24BD">
        <w:rPr>
          <w:rFonts w:asciiTheme="majorBidi" w:eastAsiaTheme="minorEastAsia" w:hAnsiTheme="majorBidi" w:cstheme="majorBidi"/>
          <w:color w:val="000000" w:themeColor="text1"/>
          <w:spacing w:val="0"/>
          <w:sz w:val="24"/>
          <w:szCs w:val="24"/>
          <w:lang w:val="en-US" w:eastAsia="zh-CN"/>
        </w:rPr>
        <w:t>the</w:t>
      </w:r>
      <w:r w:rsidR="00FC5409" w:rsidRPr="007A24BD">
        <w:rPr>
          <w:rFonts w:asciiTheme="majorBidi" w:eastAsiaTheme="minorEastAsia" w:hAnsiTheme="majorBidi" w:cstheme="majorBidi"/>
          <w:color w:val="000000" w:themeColor="text1"/>
          <w:spacing w:val="0"/>
          <w:sz w:val="24"/>
          <w:szCs w:val="24"/>
          <w:lang w:val="en-US" w:eastAsia="zh-CN"/>
        </w:rPr>
        <w:t xml:space="preserve"> exponentially weighted moving average is given </w:t>
      </w:r>
      <w:proofErr w:type="gramStart"/>
      <w:r w:rsidR="00FC5409" w:rsidRPr="007A24BD">
        <w:rPr>
          <w:rFonts w:asciiTheme="majorBidi" w:eastAsiaTheme="minorEastAsia" w:hAnsiTheme="majorBidi" w:cstheme="majorBidi"/>
          <w:color w:val="000000" w:themeColor="text1"/>
          <w:spacing w:val="0"/>
          <w:sz w:val="24"/>
          <w:szCs w:val="24"/>
          <w:lang w:val="en-US" w:eastAsia="zh-CN"/>
        </w:rPr>
        <w:t xml:space="preserve">by </w:t>
      </w:r>
      <w:proofErr w:type="gramEnd"/>
      <w:r w:rsidR="007A24BD" w:rsidRPr="007A24BD">
        <w:rPr>
          <w:position w:val="-30"/>
        </w:rPr>
        <w:object w:dxaOrig="1960" w:dyaOrig="740" w14:anchorId="0023BBE3">
          <v:shape id="_x0000_i1263" type="#_x0000_t75" style="width:97.5pt;height:36.75pt" o:ole="">
            <v:imagedata r:id="rId485" o:title=""/>
          </v:shape>
          <o:OLEObject Type="Embed" ProgID="Equation.DSMT4" ShapeID="_x0000_i1263" DrawAspect="Content" ObjectID="_1689269872" r:id="rId486"/>
        </w:object>
      </w:r>
      <w:r w:rsidR="00FC5409" w:rsidRPr="007A24BD">
        <w:rPr>
          <w:rFonts w:asciiTheme="majorBidi" w:hAnsiTheme="majorBidi" w:cstheme="majorBidi"/>
          <w:color w:val="000000" w:themeColor="text1"/>
          <w:sz w:val="24"/>
          <w:szCs w:val="24"/>
          <w:lang w:val="en-US"/>
        </w:rPr>
        <w:t>.</w:t>
      </w:r>
      <w:r w:rsidR="006F0A08" w:rsidRPr="007A24BD">
        <w:rPr>
          <w:rFonts w:asciiTheme="majorBidi" w:hAnsiTheme="majorBidi" w:cstheme="majorBidi"/>
          <w:color w:val="000000" w:themeColor="text1"/>
          <w:sz w:val="24"/>
          <w:szCs w:val="24"/>
          <w:rtl/>
          <w:cs/>
        </w:rPr>
        <w:t xml:space="preserve"> </w:t>
      </w:r>
      <w:r w:rsidR="006F0A08" w:rsidRPr="007A24BD">
        <w:rPr>
          <w:rFonts w:asciiTheme="majorBidi" w:hAnsiTheme="majorBidi" w:cstheme="majorBidi"/>
          <w:color w:val="000000" w:themeColor="text1"/>
          <w:sz w:val="24"/>
          <w:szCs w:val="24"/>
        </w:rPr>
        <w:t xml:space="preserve"> </w:t>
      </w:r>
      <w:r w:rsidR="006F0A08" w:rsidRPr="007A24BD">
        <w:rPr>
          <w:rFonts w:asciiTheme="majorBidi" w:hAnsiTheme="majorBidi" w:cstheme="majorBidi"/>
          <w:color w:val="000000" w:themeColor="text1"/>
          <w:sz w:val="24"/>
          <w:szCs w:val="24"/>
          <w:rtl/>
          <w:cs/>
        </w:rPr>
        <w:tab/>
      </w:r>
      <w:r w:rsidR="006F0A08" w:rsidRPr="007A24BD">
        <w:rPr>
          <w:rFonts w:asciiTheme="majorBidi" w:hAnsiTheme="majorBidi" w:cstheme="majorBidi"/>
          <w:color w:val="000000" w:themeColor="text1"/>
          <w:sz w:val="24"/>
          <w:szCs w:val="24"/>
        </w:rPr>
        <w:t xml:space="preserve">   </w:t>
      </w:r>
      <w:r w:rsidR="006F0A08" w:rsidRPr="007A24BD">
        <w:rPr>
          <w:rFonts w:asciiTheme="majorBidi" w:hAnsiTheme="majorBidi" w:cstheme="majorBidi"/>
          <w:color w:val="000000" w:themeColor="text1"/>
          <w:sz w:val="24"/>
          <w:szCs w:val="24"/>
          <w:rtl/>
          <w:cs/>
        </w:rPr>
        <w:t xml:space="preserve"> </w:t>
      </w:r>
    </w:p>
    <w:p w14:paraId="1EF4D08F" w14:textId="2F806681" w:rsidR="009D794E" w:rsidRPr="00416DB8" w:rsidRDefault="005655D5" w:rsidP="00255A12">
      <w:pPr>
        <w:pStyle w:val="Heading1"/>
        <w:spacing w:before="120" w:line="240" w:lineRule="auto"/>
        <w:rPr>
          <w:rFonts w:asciiTheme="majorBidi" w:hAnsiTheme="majorBidi" w:cstheme="majorBidi"/>
          <w:color w:val="000000" w:themeColor="text1"/>
          <w:sz w:val="28"/>
          <w:szCs w:val="28"/>
        </w:rPr>
      </w:pPr>
      <w:r w:rsidRPr="00416DB8">
        <w:rPr>
          <w:rFonts w:asciiTheme="majorBidi" w:hAnsiTheme="majorBidi" w:cstheme="majorBidi"/>
          <w:color w:val="000000" w:themeColor="text1"/>
          <w:sz w:val="28"/>
          <w:szCs w:val="28"/>
        </w:rPr>
        <w:t>Results of a Simulation Study</w:t>
      </w:r>
      <w:r w:rsidR="004C47B8" w:rsidRPr="00416DB8">
        <w:rPr>
          <w:rFonts w:asciiTheme="majorBidi" w:hAnsiTheme="majorBidi" w:cstheme="majorBidi"/>
          <w:color w:val="000000" w:themeColor="text1"/>
          <w:sz w:val="28"/>
          <w:szCs w:val="28"/>
        </w:rPr>
        <w:t xml:space="preserve"> </w:t>
      </w:r>
    </w:p>
    <w:p w14:paraId="6D0CEE9B" w14:textId="7A72BB05" w:rsidR="003B59E2" w:rsidRPr="007A24BD" w:rsidRDefault="00C54725" w:rsidP="003B59E2">
      <w:pPr>
        <w:pStyle w:val="BodyText"/>
        <w:spacing w:line="240" w:lineRule="auto"/>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lang w:val="en-US"/>
        </w:rPr>
        <w:t xml:space="preserve">In this section, the efficiency comparison in term of sensitivity to detect changes in process mean from the target of the proposed control chart and the four control charts—EWMA, </w:t>
      </w:r>
      <w:r w:rsidR="00CA1241" w:rsidRPr="007A24BD">
        <w:rPr>
          <w:rFonts w:asciiTheme="majorBidi" w:hAnsiTheme="majorBidi" w:cstheme="majorBidi"/>
          <w:color w:val="000000" w:themeColor="text1"/>
          <w:sz w:val="24"/>
          <w:szCs w:val="24"/>
          <w:lang w:val="en-US"/>
        </w:rPr>
        <w:t>REWMA</w:t>
      </w:r>
      <w:r w:rsidRPr="007A24BD">
        <w:rPr>
          <w:rFonts w:asciiTheme="majorBidi" w:hAnsiTheme="majorBidi" w:cstheme="majorBidi"/>
          <w:color w:val="000000" w:themeColor="text1"/>
          <w:sz w:val="24"/>
          <w:szCs w:val="24"/>
          <w:lang w:val="en-US"/>
        </w:rPr>
        <w:t>, MDMAD and average control charts—are studied via the simulation data.</w:t>
      </w:r>
      <w:r w:rsidR="00205B14" w:rsidRPr="007A24BD">
        <w:rPr>
          <w:rFonts w:asciiTheme="majorBidi" w:hAnsiTheme="majorBidi" w:cstheme="majorBidi"/>
          <w:color w:val="000000" w:themeColor="text1"/>
          <w:sz w:val="24"/>
          <w:szCs w:val="24"/>
          <w:lang w:val="en-US"/>
        </w:rPr>
        <w:t xml:space="preserve"> </w:t>
      </w:r>
      <w:r w:rsidR="007315DF" w:rsidRPr="007A24BD">
        <w:rPr>
          <w:rFonts w:asciiTheme="majorBidi" w:hAnsiTheme="majorBidi" w:cstheme="majorBidi"/>
          <w:color w:val="000000" w:themeColor="text1"/>
          <w:sz w:val="24"/>
          <w:szCs w:val="24"/>
          <w:lang w:val="en-US"/>
        </w:rPr>
        <w:t>The c</w:t>
      </w:r>
      <w:r w:rsidR="00205B14" w:rsidRPr="007A24BD">
        <w:rPr>
          <w:rFonts w:asciiTheme="majorBidi" w:hAnsiTheme="majorBidi" w:cstheme="majorBidi"/>
          <w:color w:val="000000" w:themeColor="text1"/>
          <w:sz w:val="24"/>
          <w:szCs w:val="24"/>
          <w:lang w:val="en-US"/>
        </w:rPr>
        <w:t>ontrol limits of five control charts were constructed by using data set in two cases, i.e., the first case that data not contain outliers and the second case that data contain outliers.</w:t>
      </w:r>
      <w:r w:rsidR="007A4F3F" w:rsidRPr="007A24BD">
        <w:rPr>
          <w:rFonts w:asciiTheme="majorBidi" w:hAnsiTheme="majorBidi" w:cstheme="majorBidi"/>
          <w:color w:val="000000" w:themeColor="text1"/>
          <w:sz w:val="24"/>
          <w:szCs w:val="24"/>
          <w:lang w:val="en-US"/>
        </w:rPr>
        <w:t xml:space="preserve"> The population data for the in-control process are generated to have the normal distribution with mean </w:t>
      </w:r>
      <w:r w:rsidR="007A24BD" w:rsidRPr="007A24BD">
        <w:rPr>
          <w:position w:val="-16"/>
        </w:rPr>
        <w:object w:dxaOrig="780" w:dyaOrig="400" w14:anchorId="3325D29E">
          <v:shape id="_x0000_i1264" type="#_x0000_t75" style="width:39pt;height:20.25pt" o:ole="">
            <v:imagedata r:id="rId487" o:title=""/>
          </v:shape>
          <o:OLEObject Type="Embed" ProgID="Equation.DSMT4" ShapeID="_x0000_i1264" DrawAspect="Content" ObjectID="_1689269873" r:id="rId488"/>
        </w:object>
      </w:r>
      <w:r w:rsidR="007A4F3F" w:rsidRPr="007A24BD">
        <w:rPr>
          <w:rFonts w:asciiTheme="majorBidi" w:eastAsia="Cordia New" w:hAnsiTheme="majorBidi" w:cstheme="majorBidi"/>
          <w:color w:val="000000" w:themeColor="text1"/>
          <w:position w:val="-6"/>
          <w:sz w:val="24"/>
          <w:szCs w:val="24"/>
          <w:lang w:val="en-US"/>
        </w:rPr>
        <w:t xml:space="preserve"> </w:t>
      </w:r>
      <w:r w:rsidR="007F56C9" w:rsidRPr="007A24BD">
        <w:rPr>
          <w:rFonts w:asciiTheme="majorBidi" w:hAnsiTheme="majorBidi" w:cstheme="majorBidi"/>
          <w:color w:val="000000" w:themeColor="text1"/>
          <w:sz w:val="24"/>
          <w:szCs w:val="24"/>
          <w:lang w:val="en-US"/>
        </w:rPr>
        <w:t xml:space="preserve">and </w:t>
      </w:r>
      <w:proofErr w:type="gramStart"/>
      <w:r w:rsidR="007A4F3F" w:rsidRPr="007A24BD">
        <w:rPr>
          <w:rFonts w:asciiTheme="majorBidi" w:hAnsiTheme="majorBidi" w:cstheme="majorBidi"/>
          <w:color w:val="000000" w:themeColor="text1"/>
          <w:sz w:val="24"/>
          <w:szCs w:val="24"/>
          <w:lang w:val="en-US"/>
        </w:rPr>
        <w:t xml:space="preserve">variance </w:t>
      </w:r>
      <w:proofErr w:type="gramEnd"/>
      <w:r w:rsidR="007A24BD" w:rsidRPr="007A24BD">
        <w:rPr>
          <w:position w:val="-6"/>
        </w:rPr>
        <w:object w:dxaOrig="720" w:dyaOrig="340" w14:anchorId="1E1933F1">
          <v:shape id="_x0000_i1265" type="#_x0000_t75" style="width:36pt;height:17.25pt" o:ole="">
            <v:imagedata r:id="rId489" o:title=""/>
          </v:shape>
          <o:OLEObject Type="Embed" ProgID="Equation.DSMT4" ShapeID="_x0000_i1265" DrawAspect="Content" ObjectID="_1689269874" r:id="rId490"/>
        </w:object>
      </w:r>
      <w:r w:rsidR="007A4F3F" w:rsidRPr="007A24BD">
        <w:rPr>
          <w:rFonts w:asciiTheme="majorBidi" w:hAnsiTheme="majorBidi" w:cstheme="majorBidi"/>
          <w:color w:val="000000" w:themeColor="text1"/>
          <w:sz w:val="24"/>
          <w:szCs w:val="24"/>
          <w:lang w:val="en-US"/>
        </w:rPr>
        <w:t>.</w:t>
      </w:r>
      <w:r w:rsidR="00B74AD7" w:rsidRPr="007A24BD">
        <w:rPr>
          <w:rFonts w:asciiTheme="majorBidi" w:hAnsiTheme="majorBidi" w:cstheme="majorBidi"/>
          <w:color w:val="000000" w:themeColor="text1"/>
          <w:sz w:val="24"/>
          <w:szCs w:val="24"/>
          <w:lang w:val="en-US"/>
        </w:rPr>
        <w:t xml:space="preserve"> Then, the samples of size </w:t>
      </w:r>
      <w:r w:rsidR="007A24BD" w:rsidRPr="007A24BD">
        <w:rPr>
          <w:position w:val="-6"/>
        </w:rPr>
        <w:object w:dxaOrig="200" w:dyaOrig="220" w14:anchorId="719D2C4C">
          <v:shape id="_x0000_i1266" type="#_x0000_t75" style="width:10.5pt;height:10.5pt" o:ole="">
            <v:imagedata r:id="rId491" o:title=""/>
          </v:shape>
          <o:OLEObject Type="Embed" ProgID="Equation.DSMT4" ShapeID="_x0000_i1266" DrawAspect="Content" ObjectID="_1689269875" r:id="rId492"/>
        </w:object>
      </w:r>
      <w:r w:rsidR="007315DF" w:rsidRPr="007A24BD">
        <w:rPr>
          <w:rFonts w:asciiTheme="majorBidi" w:hAnsiTheme="majorBidi" w:cstheme="majorBidi"/>
          <w:color w:val="000000" w:themeColor="text1"/>
          <w:sz w:val="24"/>
          <w:szCs w:val="24"/>
          <w:lang w:val="en-US"/>
        </w:rPr>
        <w:t xml:space="preserve"> equals 5, 10, 15,</w:t>
      </w:r>
      <w:r w:rsidR="00B74AD7" w:rsidRPr="007A24BD">
        <w:rPr>
          <w:rFonts w:asciiTheme="majorBidi" w:hAnsiTheme="majorBidi" w:cstheme="majorBidi"/>
          <w:color w:val="000000" w:themeColor="text1"/>
          <w:sz w:val="24"/>
          <w:szCs w:val="24"/>
          <w:lang w:val="en-US"/>
        </w:rPr>
        <w:t xml:space="preserve"> 20 are randomly taken from these populations and repeated 10,000 times for each sample size and set the subgroup size (</w:t>
      </w:r>
      <w:r w:rsidR="007A24BD" w:rsidRPr="007A24BD">
        <w:rPr>
          <w:position w:val="-10"/>
        </w:rPr>
        <w:object w:dxaOrig="220" w:dyaOrig="260" w14:anchorId="1507456B">
          <v:shape id="_x0000_i1267" type="#_x0000_t75" style="width:10.5pt;height:12.75pt" o:ole="">
            <v:imagedata r:id="rId493" o:title=""/>
          </v:shape>
          <o:OLEObject Type="Embed" ProgID="Equation.DSMT4" ShapeID="_x0000_i1267" DrawAspect="Content" ObjectID="_1689269876" r:id="rId494"/>
        </w:object>
      </w:r>
      <w:r w:rsidR="00B74AD7" w:rsidRPr="007A24BD">
        <w:rPr>
          <w:rFonts w:asciiTheme="majorBidi" w:hAnsiTheme="majorBidi" w:cstheme="majorBidi"/>
          <w:color w:val="000000" w:themeColor="text1"/>
          <w:sz w:val="24"/>
          <w:szCs w:val="24"/>
          <w:lang w:val="en-US"/>
        </w:rPr>
        <w:t>) equals 30.</w:t>
      </w:r>
      <w:r w:rsidR="00A9400F" w:rsidRPr="007A24BD">
        <w:rPr>
          <w:rFonts w:asciiTheme="majorBidi" w:hAnsiTheme="majorBidi" w:cstheme="majorBidi"/>
          <w:color w:val="000000" w:themeColor="text1"/>
          <w:sz w:val="24"/>
          <w:szCs w:val="24"/>
          <w:lang w:val="en-US"/>
        </w:rPr>
        <w:t xml:space="preserve"> For each sample size, the random sample data are constructed to contaminate </w:t>
      </w:r>
      <w:r w:rsidR="009A7BF1" w:rsidRPr="007A24BD">
        <w:rPr>
          <w:rFonts w:asciiTheme="majorBidi" w:hAnsiTheme="majorBidi" w:cstheme="majorBidi"/>
          <w:color w:val="000000" w:themeColor="text1"/>
          <w:sz w:val="24"/>
          <w:szCs w:val="24"/>
          <w:lang w:val="en-US"/>
        </w:rPr>
        <w:t>with 5</w:t>
      </w:r>
      <w:r w:rsidR="00A9400F" w:rsidRPr="007A24BD">
        <w:rPr>
          <w:rFonts w:asciiTheme="majorBidi" w:hAnsiTheme="majorBidi" w:cstheme="majorBidi"/>
          <w:color w:val="000000" w:themeColor="text1"/>
          <w:sz w:val="24"/>
          <w:szCs w:val="24"/>
          <w:lang w:val="en-US"/>
        </w:rPr>
        <w:t>% outliers of the total amount of the collected data in each replication.</w:t>
      </w:r>
      <w:r w:rsidR="009A7BF1" w:rsidRPr="007A24BD">
        <w:rPr>
          <w:rFonts w:asciiTheme="majorBidi" w:hAnsiTheme="majorBidi" w:cstheme="majorBidi"/>
          <w:color w:val="000000" w:themeColor="text1"/>
          <w:sz w:val="24"/>
          <w:szCs w:val="24"/>
          <w:lang w:val="en-US"/>
        </w:rPr>
        <w:t xml:space="preserve"> Then, these simulated data are used to create the control limits of five control charts. </w:t>
      </w:r>
      <w:r w:rsidR="00B72F4C" w:rsidRPr="007A24BD">
        <w:rPr>
          <w:rFonts w:asciiTheme="majorBidi" w:hAnsiTheme="majorBidi" w:cstheme="majorBidi"/>
          <w:color w:val="000000" w:themeColor="text1"/>
          <w:sz w:val="24"/>
          <w:szCs w:val="24"/>
          <w:lang w:val="en-US"/>
        </w:rPr>
        <w:t>In addition, t</w:t>
      </w:r>
      <w:r w:rsidR="009A7BF1" w:rsidRPr="007A24BD">
        <w:rPr>
          <w:rFonts w:asciiTheme="majorBidi" w:hAnsiTheme="majorBidi" w:cstheme="majorBidi"/>
          <w:color w:val="000000" w:themeColor="text1"/>
          <w:sz w:val="24"/>
          <w:szCs w:val="24"/>
          <w:lang w:val="en-US"/>
        </w:rPr>
        <w:t>he control limits for three control charts</w:t>
      </w:r>
      <w:r w:rsidR="00B72F4C" w:rsidRPr="007A24BD">
        <w:rPr>
          <w:rFonts w:asciiTheme="majorBidi" w:hAnsiTheme="majorBidi" w:cstheme="majorBidi"/>
          <w:color w:val="000000" w:themeColor="text1"/>
          <w:sz w:val="24"/>
          <w:szCs w:val="24"/>
          <w:lang w:val="en-US"/>
        </w:rPr>
        <w:t>—</w:t>
      </w:r>
      <w:r w:rsidR="00CB01BB" w:rsidRPr="007A24BD">
        <w:rPr>
          <w:rFonts w:asciiTheme="majorBidi" w:hAnsiTheme="majorBidi" w:cstheme="majorBidi"/>
          <w:color w:val="000000" w:themeColor="text1"/>
          <w:sz w:val="24"/>
          <w:szCs w:val="24"/>
          <w:lang w:val="en-US"/>
        </w:rPr>
        <w:t>IEWMA</w:t>
      </w:r>
      <w:r w:rsidR="009A7BF1" w:rsidRPr="007A24BD">
        <w:rPr>
          <w:rFonts w:asciiTheme="majorBidi" w:hAnsiTheme="majorBidi" w:cstheme="majorBidi"/>
          <w:color w:val="000000" w:themeColor="text1"/>
          <w:sz w:val="24"/>
          <w:szCs w:val="24"/>
          <w:lang w:val="en-US"/>
        </w:rPr>
        <w:t xml:space="preserve">, EWMA and </w:t>
      </w:r>
      <w:r w:rsidR="00CA1241" w:rsidRPr="007A24BD">
        <w:rPr>
          <w:rFonts w:asciiTheme="majorBidi" w:hAnsiTheme="majorBidi" w:cstheme="majorBidi"/>
          <w:color w:val="000000" w:themeColor="text1"/>
          <w:sz w:val="24"/>
          <w:szCs w:val="24"/>
          <w:lang w:val="en-US"/>
        </w:rPr>
        <w:t>REWMA</w:t>
      </w:r>
      <w:r w:rsidR="009A7BF1" w:rsidRPr="007A24BD">
        <w:rPr>
          <w:rFonts w:asciiTheme="majorBidi" w:hAnsiTheme="majorBidi" w:cstheme="majorBidi"/>
          <w:color w:val="000000" w:themeColor="text1"/>
          <w:sz w:val="24"/>
          <w:szCs w:val="24"/>
          <w:lang w:val="en-US"/>
        </w:rPr>
        <w:t xml:space="preserve"> control c</w:t>
      </w:r>
      <w:r w:rsidR="003C1CEA" w:rsidRPr="007A24BD">
        <w:rPr>
          <w:rFonts w:asciiTheme="majorBidi" w:hAnsiTheme="majorBidi" w:cstheme="majorBidi"/>
          <w:color w:val="000000" w:themeColor="text1"/>
          <w:sz w:val="24"/>
          <w:szCs w:val="24"/>
          <w:lang w:val="en-US"/>
        </w:rPr>
        <w:t>harts</w:t>
      </w:r>
      <w:r w:rsidR="00B72F4C" w:rsidRPr="007A24BD">
        <w:rPr>
          <w:rFonts w:asciiTheme="majorBidi" w:hAnsiTheme="majorBidi" w:cstheme="majorBidi"/>
          <w:color w:val="000000" w:themeColor="text1"/>
          <w:sz w:val="24"/>
          <w:szCs w:val="24"/>
          <w:lang w:val="en-US"/>
        </w:rPr>
        <w:t>—</w:t>
      </w:r>
      <w:r w:rsidR="003C1CEA" w:rsidRPr="007A24BD">
        <w:rPr>
          <w:rFonts w:asciiTheme="majorBidi" w:hAnsiTheme="majorBidi" w:cstheme="majorBidi"/>
          <w:color w:val="000000" w:themeColor="text1"/>
          <w:sz w:val="24"/>
          <w:szCs w:val="24"/>
          <w:lang w:val="en-US"/>
        </w:rPr>
        <w:t>are created by using the weighted constant</w:t>
      </w:r>
      <w:r w:rsidR="009A7BF1" w:rsidRPr="007A24BD">
        <w:rPr>
          <w:rFonts w:asciiTheme="majorBidi" w:hAnsiTheme="majorBidi" w:cstheme="majorBidi"/>
          <w:color w:val="000000" w:themeColor="text1"/>
          <w:sz w:val="24"/>
          <w:szCs w:val="24"/>
          <w:lang w:val="en-US"/>
        </w:rPr>
        <w:t xml:space="preserve"> (</w:t>
      </w:r>
      <w:r w:rsidR="007A24BD" w:rsidRPr="007A24BD">
        <w:rPr>
          <w:position w:val="-6"/>
        </w:rPr>
        <w:object w:dxaOrig="220" w:dyaOrig="279" w14:anchorId="2339AE40">
          <v:shape id="_x0000_i1268" type="#_x0000_t75" style="width:10.5pt;height:14.25pt" o:ole="">
            <v:imagedata r:id="rId495" o:title=""/>
          </v:shape>
          <o:OLEObject Type="Embed" ProgID="Equation.DSMT4" ShapeID="_x0000_i1268" DrawAspect="Content" ObjectID="_1689269877" r:id="rId496"/>
        </w:object>
      </w:r>
      <w:r w:rsidR="009A7BF1" w:rsidRPr="007A24BD">
        <w:rPr>
          <w:rFonts w:asciiTheme="majorBidi" w:hAnsiTheme="majorBidi" w:cstheme="majorBidi"/>
          <w:color w:val="000000" w:themeColor="text1"/>
          <w:sz w:val="24"/>
          <w:szCs w:val="24"/>
          <w:lang w:val="en-US"/>
        </w:rPr>
        <w:t>) with different values o</w:t>
      </w:r>
      <w:r w:rsidR="003C1CEA" w:rsidRPr="007A24BD">
        <w:rPr>
          <w:rFonts w:asciiTheme="majorBidi" w:hAnsiTheme="majorBidi" w:cstheme="majorBidi"/>
          <w:color w:val="000000" w:themeColor="text1"/>
          <w:sz w:val="24"/>
          <w:szCs w:val="24"/>
          <w:lang w:val="en-US"/>
        </w:rPr>
        <w:t>f 0.1, 0.2, 0.3, 0.4, 0.5, 0.6</w:t>
      </w:r>
      <w:r w:rsidR="009A7BF1" w:rsidRPr="007A24BD">
        <w:rPr>
          <w:rFonts w:asciiTheme="majorBidi" w:hAnsiTheme="majorBidi" w:cstheme="majorBidi"/>
          <w:color w:val="000000" w:themeColor="text1"/>
          <w:sz w:val="24"/>
          <w:szCs w:val="24"/>
          <w:lang w:val="en-US"/>
        </w:rPr>
        <w:t>, 0.7, 0.8 and 0.9.</w:t>
      </w:r>
      <w:r w:rsidR="002F03E8" w:rsidRPr="007A24BD">
        <w:rPr>
          <w:rFonts w:asciiTheme="majorBidi" w:hAnsiTheme="majorBidi" w:cstheme="majorBidi"/>
          <w:color w:val="000000" w:themeColor="text1"/>
          <w:sz w:val="24"/>
          <w:szCs w:val="24"/>
          <w:lang w:val="en-US"/>
        </w:rPr>
        <w:t xml:space="preserve"> In this simulation study, the control limits of the five control charts are constructed in case of the in-control average run length (ARL</w:t>
      </w:r>
      <w:r w:rsidR="002F03E8" w:rsidRPr="007A24BD">
        <w:rPr>
          <w:rFonts w:asciiTheme="majorBidi" w:hAnsiTheme="majorBidi" w:cstheme="majorBidi"/>
          <w:color w:val="000000" w:themeColor="text1"/>
          <w:sz w:val="24"/>
          <w:szCs w:val="24"/>
          <w:vertAlign w:val="subscript"/>
          <w:lang w:val="en-US"/>
        </w:rPr>
        <w:t>0</w:t>
      </w:r>
      <w:r w:rsidR="002F03E8" w:rsidRPr="007A24BD">
        <w:rPr>
          <w:rFonts w:asciiTheme="majorBidi" w:hAnsiTheme="majorBidi" w:cstheme="majorBidi"/>
          <w:color w:val="000000" w:themeColor="text1"/>
          <w:sz w:val="24"/>
          <w:szCs w:val="24"/>
          <w:lang w:val="en-US"/>
        </w:rPr>
        <w:t>) equals 370. After that these generated control charts are used to compare the performance when the processes are</w:t>
      </w:r>
      <w:r w:rsidR="005126A5" w:rsidRPr="007A24BD">
        <w:rPr>
          <w:rFonts w:asciiTheme="majorBidi" w:hAnsiTheme="majorBidi" w:cstheme="majorBidi"/>
          <w:color w:val="000000" w:themeColor="text1"/>
          <w:sz w:val="24"/>
          <w:szCs w:val="24"/>
          <w:lang w:val="en-US"/>
        </w:rPr>
        <w:t xml:space="preserve"> out-of-control for</w:t>
      </w:r>
      <w:r w:rsidR="002F03E8" w:rsidRPr="007A24BD">
        <w:rPr>
          <w:rFonts w:asciiTheme="majorBidi" w:hAnsiTheme="majorBidi" w:cstheme="majorBidi"/>
          <w:color w:val="000000" w:themeColor="text1"/>
          <w:sz w:val="24"/>
          <w:szCs w:val="24"/>
          <w:lang w:val="en-US"/>
        </w:rPr>
        <w:t xml:space="preserve"> different levels of the mean shifts </w:t>
      </w:r>
      <w:r w:rsidR="005126A5" w:rsidRPr="007A24BD">
        <w:rPr>
          <w:rFonts w:asciiTheme="majorBidi" w:hAnsiTheme="majorBidi" w:cstheme="majorBidi"/>
          <w:color w:val="000000" w:themeColor="text1"/>
          <w:sz w:val="24"/>
          <w:szCs w:val="24"/>
          <w:lang w:val="en-US"/>
        </w:rPr>
        <w:t>from the target</w:t>
      </w:r>
      <w:r w:rsidR="002F03E8" w:rsidRPr="007A24BD">
        <w:rPr>
          <w:rFonts w:asciiTheme="majorBidi" w:hAnsiTheme="majorBidi" w:cstheme="majorBidi"/>
          <w:color w:val="000000" w:themeColor="text1"/>
          <w:sz w:val="24"/>
          <w:szCs w:val="24"/>
          <w:lang w:val="en-US"/>
        </w:rPr>
        <w:t>, that is, the studied out-of</w:t>
      </w:r>
      <w:r w:rsidR="005126A5" w:rsidRPr="007A24BD">
        <w:rPr>
          <w:rFonts w:asciiTheme="majorBidi" w:hAnsiTheme="majorBidi" w:cstheme="majorBidi"/>
          <w:color w:val="000000" w:themeColor="text1"/>
          <w:sz w:val="24"/>
          <w:szCs w:val="24"/>
          <w:lang w:val="en-US"/>
        </w:rPr>
        <w:t>-</w:t>
      </w:r>
      <w:r w:rsidR="002F03E8" w:rsidRPr="007A24BD">
        <w:rPr>
          <w:rFonts w:asciiTheme="majorBidi" w:hAnsiTheme="majorBidi" w:cstheme="majorBidi"/>
          <w:color w:val="000000" w:themeColor="text1"/>
          <w:sz w:val="24"/>
          <w:szCs w:val="24"/>
          <w:lang w:val="en-US"/>
        </w:rPr>
        <w:t>control process</w:t>
      </w:r>
      <w:r w:rsidR="005126A5" w:rsidRPr="007A24BD">
        <w:rPr>
          <w:rFonts w:asciiTheme="majorBidi" w:hAnsiTheme="majorBidi" w:cstheme="majorBidi"/>
          <w:color w:val="000000" w:themeColor="text1"/>
          <w:sz w:val="24"/>
          <w:szCs w:val="24"/>
          <w:lang w:val="en-US"/>
        </w:rPr>
        <w:t>es</w:t>
      </w:r>
      <w:r w:rsidR="002F03E8" w:rsidRPr="007A24BD">
        <w:rPr>
          <w:rFonts w:asciiTheme="majorBidi" w:hAnsiTheme="majorBidi" w:cstheme="majorBidi"/>
          <w:color w:val="000000" w:themeColor="text1"/>
          <w:sz w:val="24"/>
          <w:szCs w:val="24"/>
          <w:lang w:val="en-US"/>
        </w:rPr>
        <w:t xml:space="preserve"> average</w:t>
      </w:r>
      <w:r w:rsidR="005126A5" w:rsidRPr="007A24BD">
        <w:rPr>
          <w:rFonts w:asciiTheme="majorBidi" w:hAnsiTheme="majorBidi" w:cstheme="majorBidi"/>
          <w:color w:val="000000" w:themeColor="text1"/>
          <w:sz w:val="24"/>
          <w:szCs w:val="24"/>
          <w:lang w:val="en-US"/>
        </w:rPr>
        <w:t>s equal</w:t>
      </w:r>
      <w:r w:rsidR="002F03E8" w:rsidRPr="007A24BD">
        <w:rPr>
          <w:rFonts w:asciiTheme="majorBidi" w:hAnsiTheme="majorBidi" w:cstheme="majorBidi"/>
          <w:color w:val="000000" w:themeColor="text1"/>
          <w:sz w:val="24"/>
          <w:szCs w:val="24"/>
          <w:lang w:val="en-US"/>
        </w:rPr>
        <w:t xml:space="preserve"> </w:t>
      </w:r>
      <w:r w:rsidR="007A24BD" w:rsidRPr="007A24BD">
        <w:rPr>
          <w:position w:val="-16"/>
        </w:rPr>
        <w:object w:dxaOrig="1300" w:dyaOrig="400" w14:anchorId="19AFD385">
          <v:shape id="_x0000_i1269" type="#_x0000_t75" style="width:65.25pt;height:20.25pt" o:ole="">
            <v:imagedata r:id="rId497" o:title=""/>
          </v:shape>
          <o:OLEObject Type="Embed" ProgID="Equation.DSMT4" ShapeID="_x0000_i1269" DrawAspect="Content" ObjectID="_1689269878" r:id="rId498"/>
        </w:object>
      </w:r>
      <w:r w:rsidR="005126A5" w:rsidRPr="007A24BD">
        <w:rPr>
          <w:rFonts w:asciiTheme="majorBidi" w:hAnsiTheme="majorBidi" w:cstheme="majorBidi"/>
          <w:color w:val="000000" w:themeColor="text1"/>
          <w:sz w:val="24"/>
          <w:szCs w:val="24"/>
          <w:lang w:val="en-US"/>
        </w:rPr>
        <w:t xml:space="preserve">where </w:t>
      </w:r>
      <w:r w:rsidR="007A24BD" w:rsidRPr="007A24BD">
        <w:rPr>
          <w:position w:val="-6"/>
        </w:rPr>
        <w:object w:dxaOrig="400" w:dyaOrig="279" w14:anchorId="5BFF7D4B">
          <v:shape id="_x0000_i1270" type="#_x0000_t75" style="width:20.25pt;height:14.25pt" o:ole="">
            <v:imagedata r:id="rId499" o:title=""/>
          </v:shape>
          <o:OLEObject Type="Embed" ProgID="Equation.DSMT4" ShapeID="_x0000_i1270" DrawAspect="Content" ObjectID="_1689269879" r:id="rId500"/>
        </w:object>
      </w:r>
      <w:r w:rsidR="005126A5" w:rsidRPr="007A24BD">
        <w:rPr>
          <w:rFonts w:asciiTheme="majorBidi" w:hAnsiTheme="majorBidi" w:cstheme="majorBidi"/>
          <w:color w:val="000000" w:themeColor="text1"/>
          <w:sz w:val="24"/>
          <w:szCs w:val="24"/>
        </w:rPr>
        <w:t>0</w:t>
      </w:r>
      <w:r w:rsidR="004B3A47" w:rsidRPr="007A24BD">
        <w:rPr>
          <w:rFonts w:asciiTheme="majorBidi" w:hAnsiTheme="majorBidi" w:cstheme="majorBidi"/>
          <w:color w:val="000000" w:themeColor="text1"/>
          <w:sz w:val="24"/>
          <w:szCs w:val="24"/>
        </w:rPr>
        <w:t>.4, 0.6, 0.8, 1.0, 1.5, 2.0</w:t>
      </w:r>
      <w:r w:rsidR="002F03E8" w:rsidRPr="007A24BD">
        <w:rPr>
          <w:rFonts w:asciiTheme="majorBidi" w:hAnsiTheme="majorBidi" w:cstheme="majorBidi"/>
          <w:color w:val="000000" w:themeColor="text1"/>
          <w:sz w:val="24"/>
          <w:szCs w:val="24"/>
          <w:lang w:val="en-US"/>
        </w:rPr>
        <w:t>.</w:t>
      </w:r>
      <w:r w:rsidR="00E77B26" w:rsidRPr="007A24BD">
        <w:rPr>
          <w:rFonts w:asciiTheme="majorBidi" w:hAnsiTheme="majorBidi" w:cstheme="majorBidi"/>
          <w:color w:val="000000" w:themeColor="text1"/>
          <w:sz w:val="24"/>
          <w:szCs w:val="24"/>
          <w:lang w:val="en-US"/>
        </w:rPr>
        <w:t xml:space="preserve"> </w:t>
      </w:r>
      <w:r w:rsidR="00480FBC" w:rsidRPr="007A24BD">
        <w:rPr>
          <w:rFonts w:asciiTheme="majorBidi" w:hAnsiTheme="majorBidi" w:cstheme="majorBidi"/>
          <w:color w:val="000000" w:themeColor="text1"/>
          <w:sz w:val="24"/>
          <w:szCs w:val="24"/>
          <w:lang w:val="en-US"/>
        </w:rPr>
        <w:t xml:space="preserve">The efficiency comparison of five control charts </w:t>
      </w:r>
      <w:r w:rsidR="00480FBC" w:rsidRPr="007A24BD">
        <w:rPr>
          <w:rFonts w:asciiTheme="majorBidi" w:hAnsiTheme="majorBidi" w:cstheme="majorBidi"/>
          <w:color w:val="000000" w:themeColor="text1"/>
          <w:sz w:val="24"/>
          <w:szCs w:val="24"/>
          <w:lang w:val="en-US"/>
        </w:rPr>
        <w:t>are investigated by considering the out-of-control average run lengths or ARL</w:t>
      </w:r>
      <w:r w:rsidR="00480FBC" w:rsidRPr="007A24BD">
        <w:rPr>
          <w:rFonts w:asciiTheme="majorBidi" w:hAnsiTheme="majorBidi" w:cstheme="majorBidi"/>
          <w:color w:val="000000" w:themeColor="text1"/>
          <w:sz w:val="24"/>
          <w:szCs w:val="24"/>
          <w:vertAlign w:val="subscript"/>
          <w:lang w:val="en-US"/>
        </w:rPr>
        <w:t>1</w:t>
      </w:r>
      <w:r w:rsidR="00394E1E" w:rsidRPr="007A24BD">
        <w:rPr>
          <w:rFonts w:asciiTheme="majorBidi" w:hAnsiTheme="majorBidi" w:cstheme="majorBidi"/>
          <w:color w:val="000000" w:themeColor="text1"/>
          <w:sz w:val="24"/>
          <w:szCs w:val="24"/>
          <w:lang w:val="en-US"/>
        </w:rPr>
        <w:t>. If any control chart give the smallest ARL1, then it is sensitivity to detect abnormal process.</w:t>
      </w:r>
      <w:r w:rsidR="00BD6482" w:rsidRPr="007A24BD">
        <w:rPr>
          <w:rFonts w:asciiTheme="majorBidi" w:hAnsiTheme="majorBidi" w:cstheme="majorBidi"/>
          <w:color w:val="000000" w:themeColor="text1"/>
          <w:sz w:val="24"/>
          <w:szCs w:val="24"/>
          <w:lang w:val="en-US"/>
        </w:rPr>
        <w:t xml:space="preserve"> </w:t>
      </w:r>
      <w:r w:rsidR="00807603" w:rsidRPr="007A24BD">
        <w:rPr>
          <w:rFonts w:asciiTheme="majorBidi" w:hAnsiTheme="majorBidi" w:cstheme="majorBidi"/>
          <w:color w:val="000000" w:themeColor="text1"/>
          <w:sz w:val="24"/>
          <w:szCs w:val="24"/>
          <w:lang w:val="en-US"/>
        </w:rPr>
        <w:t>The results of this study to compare the efficiency in term of sensitivity for process mean shifts detection of five control charts that are divided into 2 cases: the first case, five control charts were created from the sample data without outliers. Thes</w:t>
      </w:r>
      <w:r w:rsidR="00160A46" w:rsidRPr="007A24BD">
        <w:rPr>
          <w:rFonts w:asciiTheme="majorBidi" w:hAnsiTheme="majorBidi" w:cstheme="majorBidi"/>
          <w:color w:val="000000" w:themeColor="text1"/>
          <w:sz w:val="24"/>
          <w:szCs w:val="24"/>
          <w:lang w:val="en-US"/>
        </w:rPr>
        <w:t xml:space="preserve">e results are shown in Figure 1 to Figure 4, </w:t>
      </w:r>
      <w:r w:rsidR="00807603" w:rsidRPr="007A24BD">
        <w:rPr>
          <w:rFonts w:asciiTheme="majorBidi" w:hAnsiTheme="majorBidi" w:cstheme="majorBidi"/>
          <w:color w:val="000000" w:themeColor="text1"/>
          <w:sz w:val="24"/>
          <w:szCs w:val="24"/>
          <w:lang w:val="en-US"/>
        </w:rPr>
        <w:t>and Table 2. In the second case, the five control charts are constructed from the sample data that are contaminated with 5% outliers of the total collected data. These performance comparison results of the se</w:t>
      </w:r>
      <w:r w:rsidR="00160A46" w:rsidRPr="007A24BD">
        <w:rPr>
          <w:rFonts w:asciiTheme="majorBidi" w:hAnsiTheme="majorBidi" w:cstheme="majorBidi"/>
          <w:color w:val="000000" w:themeColor="text1"/>
          <w:sz w:val="24"/>
          <w:szCs w:val="24"/>
          <w:lang w:val="en-US"/>
        </w:rPr>
        <w:t xml:space="preserve">cond case are shown in Figure 5 to Figure </w:t>
      </w:r>
      <w:r w:rsidR="00807603" w:rsidRPr="007A24BD">
        <w:rPr>
          <w:rFonts w:asciiTheme="majorBidi" w:hAnsiTheme="majorBidi" w:cstheme="majorBidi"/>
          <w:color w:val="000000" w:themeColor="text1"/>
          <w:sz w:val="24"/>
          <w:szCs w:val="24"/>
          <w:lang w:val="en-US"/>
        </w:rPr>
        <w:t>8</w:t>
      </w:r>
      <w:r w:rsidR="00160A46" w:rsidRPr="007A24BD">
        <w:rPr>
          <w:rFonts w:asciiTheme="majorBidi" w:hAnsiTheme="majorBidi" w:cstheme="majorBidi"/>
          <w:color w:val="000000" w:themeColor="text1"/>
          <w:sz w:val="24"/>
          <w:szCs w:val="24"/>
          <w:lang w:val="en-US"/>
        </w:rPr>
        <w:t>,</w:t>
      </w:r>
      <w:r w:rsidR="00807603" w:rsidRPr="007A24BD">
        <w:rPr>
          <w:rFonts w:asciiTheme="majorBidi" w:hAnsiTheme="majorBidi" w:cstheme="majorBidi"/>
          <w:color w:val="000000" w:themeColor="text1"/>
          <w:sz w:val="24"/>
          <w:szCs w:val="24"/>
          <w:lang w:val="en-US"/>
        </w:rPr>
        <w:t xml:space="preserve"> and Table 3.</w:t>
      </w:r>
      <w:r w:rsidR="00160A46" w:rsidRPr="007A24BD">
        <w:rPr>
          <w:rFonts w:asciiTheme="majorBidi" w:hAnsiTheme="majorBidi" w:cstheme="majorBidi"/>
          <w:color w:val="000000" w:themeColor="text1"/>
          <w:sz w:val="24"/>
          <w:szCs w:val="24"/>
          <w:lang w:val="en-US"/>
        </w:rPr>
        <w:t xml:space="preserve"> </w:t>
      </w:r>
      <w:r w:rsidR="00AE2384" w:rsidRPr="007A24BD">
        <w:rPr>
          <w:rFonts w:asciiTheme="majorBidi" w:hAnsiTheme="majorBidi" w:cstheme="majorBidi"/>
          <w:color w:val="000000" w:themeColor="text1"/>
          <w:sz w:val="24"/>
          <w:szCs w:val="24"/>
          <w:lang w:val="en-US"/>
        </w:rPr>
        <w:t>Before considering the efficiency comparison of five control charts, we will consider the optimal weighted constant or optimal</w:t>
      </w:r>
      <w:r w:rsidR="00A04601" w:rsidRPr="007A24BD">
        <w:rPr>
          <w:rFonts w:asciiTheme="majorBidi" w:hAnsiTheme="majorBidi" w:cstheme="majorBidi"/>
          <w:color w:val="000000" w:themeColor="text1"/>
          <w:sz w:val="24"/>
          <w:szCs w:val="24"/>
          <w:lang w:val="en-US"/>
        </w:rPr>
        <w:t xml:space="preserve"> value</w:t>
      </w:r>
      <w:r w:rsidR="00AE2384" w:rsidRPr="007A24BD">
        <w:rPr>
          <w:rFonts w:asciiTheme="majorBidi" w:hAnsiTheme="majorBidi" w:cstheme="majorBidi"/>
          <w:color w:val="000000" w:themeColor="text1"/>
          <w:sz w:val="24"/>
          <w:szCs w:val="24"/>
          <w:lang w:val="en-US"/>
        </w:rPr>
        <w:t xml:space="preserve"> </w:t>
      </w:r>
      <w:r w:rsidR="00A04601" w:rsidRPr="007A24BD">
        <w:rPr>
          <w:rFonts w:asciiTheme="majorBidi" w:hAnsiTheme="majorBidi" w:cstheme="majorBidi"/>
          <w:color w:val="000000" w:themeColor="text1"/>
          <w:sz w:val="24"/>
          <w:szCs w:val="24"/>
          <w:lang w:val="en-US"/>
        </w:rPr>
        <w:t xml:space="preserve">of </w:t>
      </w:r>
      <w:r w:rsidR="007A24BD" w:rsidRPr="007A24BD">
        <w:rPr>
          <w:position w:val="-6"/>
        </w:rPr>
        <w:object w:dxaOrig="220" w:dyaOrig="279" w14:anchorId="27FC0902">
          <v:shape id="_x0000_i1271" type="#_x0000_t75" style="width:10.5pt;height:14.25pt" o:ole="">
            <v:imagedata r:id="rId501" o:title=""/>
          </v:shape>
          <o:OLEObject Type="Embed" ProgID="Equation.DSMT4" ShapeID="_x0000_i1271" DrawAspect="Content" ObjectID="_1689269880" r:id="rId502"/>
        </w:object>
      </w:r>
      <w:r w:rsidR="0079675E" w:rsidRPr="007A24BD">
        <w:rPr>
          <w:rFonts w:asciiTheme="majorBidi" w:hAnsiTheme="majorBidi" w:cstheme="majorBidi"/>
          <w:color w:val="000000" w:themeColor="text1"/>
          <w:sz w:val="24"/>
          <w:szCs w:val="24"/>
          <w:lang w:val="en-US"/>
        </w:rPr>
        <w:t xml:space="preserve"> that makes </w:t>
      </w:r>
      <w:r w:rsidR="00AE2384" w:rsidRPr="007A24BD">
        <w:rPr>
          <w:rFonts w:asciiTheme="majorBidi" w:hAnsiTheme="majorBidi" w:cstheme="majorBidi"/>
          <w:color w:val="000000" w:themeColor="text1"/>
          <w:sz w:val="24"/>
          <w:szCs w:val="24"/>
          <w:lang w:val="en-US"/>
        </w:rPr>
        <w:t>three exponentially weighted moving average control charts</w:t>
      </w:r>
      <w:r w:rsidR="0079675E" w:rsidRPr="007A24BD">
        <w:rPr>
          <w:rFonts w:asciiTheme="majorBidi" w:hAnsiTheme="majorBidi" w:cstheme="majorBidi"/>
          <w:color w:val="000000" w:themeColor="text1"/>
          <w:sz w:val="24"/>
          <w:szCs w:val="24"/>
          <w:lang w:val="en-US"/>
        </w:rPr>
        <w:t>—</w:t>
      </w:r>
      <w:r w:rsidR="00CB01BB" w:rsidRPr="007A24BD">
        <w:rPr>
          <w:rFonts w:asciiTheme="majorBidi" w:hAnsiTheme="majorBidi" w:cstheme="majorBidi"/>
          <w:color w:val="000000" w:themeColor="text1"/>
          <w:sz w:val="24"/>
          <w:szCs w:val="24"/>
          <w:lang w:val="en-US"/>
        </w:rPr>
        <w:t>IEWMA</w:t>
      </w:r>
      <w:r w:rsidR="00AE2384" w:rsidRPr="007A24BD">
        <w:rPr>
          <w:rFonts w:asciiTheme="majorBidi" w:hAnsiTheme="majorBidi" w:cstheme="majorBidi"/>
          <w:color w:val="000000" w:themeColor="text1"/>
          <w:sz w:val="24"/>
          <w:szCs w:val="24"/>
          <w:lang w:val="en-US"/>
        </w:rPr>
        <w:t xml:space="preserve">, </w:t>
      </w:r>
      <w:r w:rsidR="00CA1241" w:rsidRPr="007A24BD">
        <w:rPr>
          <w:rFonts w:asciiTheme="majorBidi" w:hAnsiTheme="majorBidi" w:cstheme="majorBidi"/>
          <w:color w:val="000000" w:themeColor="text1"/>
          <w:sz w:val="24"/>
          <w:szCs w:val="24"/>
          <w:lang w:val="en-US"/>
        </w:rPr>
        <w:t>REWMA</w:t>
      </w:r>
      <w:r w:rsidR="0079675E" w:rsidRPr="007A24BD">
        <w:rPr>
          <w:rFonts w:asciiTheme="majorBidi" w:hAnsiTheme="majorBidi" w:cstheme="majorBidi"/>
          <w:color w:val="000000" w:themeColor="text1"/>
          <w:sz w:val="24"/>
          <w:szCs w:val="24"/>
          <w:lang w:val="en-US"/>
        </w:rPr>
        <w:t xml:space="preserve"> </w:t>
      </w:r>
      <w:r w:rsidR="00AE2384" w:rsidRPr="007A24BD">
        <w:rPr>
          <w:rFonts w:asciiTheme="majorBidi" w:hAnsiTheme="majorBidi" w:cstheme="majorBidi"/>
          <w:color w:val="000000" w:themeColor="text1"/>
          <w:sz w:val="24"/>
          <w:szCs w:val="24"/>
          <w:lang w:val="en-US"/>
        </w:rPr>
        <w:t xml:space="preserve">and </w:t>
      </w:r>
      <w:r w:rsidR="0079675E" w:rsidRPr="007A24BD">
        <w:rPr>
          <w:rFonts w:asciiTheme="majorBidi" w:hAnsiTheme="majorBidi" w:cstheme="majorBidi"/>
          <w:color w:val="000000" w:themeColor="text1"/>
          <w:sz w:val="24"/>
          <w:szCs w:val="24"/>
          <w:lang w:val="en-US"/>
        </w:rPr>
        <w:t xml:space="preserve">EWMA </w:t>
      </w:r>
      <w:r w:rsidR="00AE2384" w:rsidRPr="007A24BD">
        <w:rPr>
          <w:rFonts w:asciiTheme="majorBidi" w:hAnsiTheme="majorBidi" w:cstheme="majorBidi"/>
          <w:color w:val="000000" w:themeColor="text1"/>
          <w:sz w:val="24"/>
          <w:szCs w:val="24"/>
          <w:lang w:val="en-US"/>
        </w:rPr>
        <w:t>control charts</w:t>
      </w:r>
      <w:r w:rsidR="0079675E" w:rsidRPr="007A24BD">
        <w:rPr>
          <w:rFonts w:asciiTheme="majorBidi" w:hAnsiTheme="majorBidi" w:cstheme="majorBidi"/>
          <w:color w:val="000000" w:themeColor="text1"/>
          <w:sz w:val="24"/>
          <w:szCs w:val="24"/>
          <w:lang w:val="en-US"/>
        </w:rPr>
        <w:t>—</w:t>
      </w:r>
      <w:r w:rsidR="00AE2384" w:rsidRPr="007A24BD">
        <w:rPr>
          <w:rFonts w:asciiTheme="majorBidi" w:hAnsiTheme="majorBidi" w:cstheme="majorBidi"/>
          <w:color w:val="000000" w:themeColor="text1"/>
          <w:sz w:val="24"/>
          <w:szCs w:val="24"/>
          <w:lang w:val="en-US"/>
        </w:rPr>
        <w:t xml:space="preserve">have the best sensitivity to detect process mean shift from the target. </w:t>
      </w:r>
    </w:p>
    <w:p w14:paraId="295F8D8D" w14:textId="77777777" w:rsidR="0013239E" w:rsidRPr="007A24BD" w:rsidRDefault="0013239E" w:rsidP="0013239E">
      <w:pPr>
        <w:pStyle w:val="BodyText"/>
        <w:spacing w:line="240" w:lineRule="auto"/>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lang w:val="en-US"/>
        </w:rPr>
        <w:t>In case of control charts are created from the sample data without outliers, refer to Figure 1 to Figure 4 are shown that 0.1 is the optimal</w:t>
      </w:r>
      <w:r w:rsidRPr="007A24BD">
        <w:rPr>
          <w:rFonts w:asciiTheme="majorBidi" w:hAnsiTheme="majorBidi" w:cstheme="majorBidi"/>
          <w:color w:val="000000" w:themeColor="text1"/>
          <w:sz w:val="24"/>
          <w:szCs w:val="24"/>
          <w:cs/>
          <w:lang w:val="en-US" w:bidi="th-TH"/>
        </w:rPr>
        <w:t xml:space="preserve"> </w:t>
      </w:r>
      <w:r w:rsidRPr="007A24BD">
        <w:rPr>
          <w:rFonts w:asciiTheme="majorBidi" w:hAnsiTheme="majorBidi" w:cstheme="majorBidi"/>
          <w:color w:val="000000" w:themeColor="text1"/>
          <w:sz w:val="24"/>
          <w:szCs w:val="24"/>
          <w:lang w:val="en-US" w:bidi="th-TH"/>
        </w:rPr>
        <w:t>value</w:t>
      </w:r>
      <w:r w:rsidRPr="007A24BD">
        <w:rPr>
          <w:rFonts w:asciiTheme="majorBidi" w:hAnsiTheme="majorBidi" w:cstheme="majorBidi"/>
          <w:color w:val="000000" w:themeColor="text1"/>
          <w:sz w:val="24"/>
          <w:szCs w:val="24"/>
          <w:lang w:val="en-US"/>
        </w:rPr>
        <w:t xml:space="preserve"> of </w:t>
      </w:r>
      <w:r w:rsidRPr="007A24BD">
        <w:rPr>
          <w:position w:val="-6"/>
        </w:rPr>
        <w:object w:dxaOrig="220" w:dyaOrig="279" w14:anchorId="1C7C5DB3">
          <v:shape id="_x0000_i1272" type="#_x0000_t75" style="width:10.5pt;height:14.25pt" o:ole="">
            <v:imagedata r:id="rId503" o:title=""/>
          </v:shape>
          <o:OLEObject Type="Embed" ProgID="Equation.DSMT4" ShapeID="_x0000_i1272" DrawAspect="Content" ObjectID="_1689269881" r:id="rId504"/>
        </w:object>
      </w:r>
      <w:r w:rsidRPr="007A24BD">
        <w:rPr>
          <w:rFonts w:asciiTheme="majorBidi" w:hAnsiTheme="majorBidi" w:cstheme="majorBidi"/>
          <w:color w:val="000000" w:themeColor="text1"/>
          <w:sz w:val="24"/>
          <w:szCs w:val="24"/>
          <w:lang w:val="en-US"/>
        </w:rPr>
        <w:t xml:space="preserve"> for construction these three control charts whatever the sample size will be. It means that </w:t>
      </w:r>
      <w:r w:rsidRPr="007A24BD">
        <w:rPr>
          <w:position w:val="-6"/>
        </w:rPr>
        <w:object w:dxaOrig="220" w:dyaOrig="279" w14:anchorId="6A23630F">
          <v:shape id="_x0000_i1273" type="#_x0000_t75" style="width:10.5pt;height:14.25pt" o:ole="">
            <v:imagedata r:id="rId505" o:title=""/>
          </v:shape>
          <o:OLEObject Type="Embed" ProgID="Equation.DSMT4" ShapeID="_x0000_i1273" DrawAspect="Content" ObjectID="_1689269882" r:id="rId506"/>
        </w:object>
      </w:r>
      <w:r w:rsidRPr="007A24BD">
        <w:rPr>
          <w:rFonts w:asciiTheme="majorBidi" w:hAnsiTheme="majorBidi" w:cstheme="majorBidi"/>
          <w:color w:val="000000" w:themeColor="text1"/>
          <w:sz w:val="24"/>
          <w:szCs w:val="24"/>
          <w:lang w:val="en-US"/>
        </w:rPr>
        <w:t xml:space="preserve"> equals 0.1, these three control charts give the smallest ARL</w:t>
      </w:r>
      <w:r w:rsidRPr="007A24BD">
        <w:rPr>
          <w:rFonts w:asciiTheme="majorBidi" w:hAnsiTheme="majorBidi" w:cstheme="majorBidi"/>
          <w:color w:val="000000" w:themeColor="text1"/>
          <w:sz w:val="24"/>
          <w:szCs w:val="24"/>
          <w:vertAlign w:val="subscript"/>
          <w:lang w:val="en-US"/>
        </w:rPr>
        <w:t>1</w:t>
      </w:r>
      <w:r w:rsidRPr="007A24BD">
        <w:rPr>
          <w:rFonts w:asciiTheme="majorBidi" w:hAnsiTheme="majorBidi" w:cstheme="majorBidi"/>
          <w:color w:val="000000" w:themeColor="text1"/>
          <w:sz w:val="24"/>
          <w:szCs w:val="24"/>
          <w:lang w:val="en-US"/>
        </w:rPr>
        <w:t xml:space="preserve">. Additionally, if the values of </w:t>
      </w:r>
      <w:r w:rsidRPr="007A24BD">
        <w:rPr>
          <w:position w:val="-6"/>
        </w:rPr>
        <w:object w:dxaOrig="220" w:dyaOrig="279" w14:anchorId="6A9C17C7">
          <v:shape id="_x0000_i1274" type="#_x0000_t75" style="width:10.5pt;height:14.25pt" o:ole="">
            <v:imagedata r:id="rId507" o:title=""/>
          </v:shape>
          <o:OLEObject Type="Embed" ProgID="Equation.DSMT4" ShapeID="_x0000_i1274" DrawAspect="Content" ObjectID="_1689269883" r:id="rId508"/>
        </w:object>
      </w:r>
      <w:r w:rsidRPr="007A24BD">
        <w:rPr>
          <w:rFonts w:asciiTheme="majorBidi" w:hAnsiTheme="majorBidi" w:cstheme="majorBidi"/>
          <w:color w:val="000000" w:themeColor="text1"/>
          <w:sz w:val="24"/>
          <w:szCs w:val="24"/>
          <w:lang w:val="en-US"/>
        </w:rPr>
        <w:t xml:space="preserve"> increase, the performances of these three control charts will tend to slowly detect process abnormality for the small shifts from the target. However, for the large shifts from the target </w:t>
      </w:r>
      <w:r w:rsidRPr="007A24BD">
        <w:rPr>
          <w:position w:val="-14"/>
        </w:rPr>
        <w:object w:dxaOrig="1420" w:dyaOrig="400" w14:anchorId="01492BA0">
          <v:shape id="_x0000_i1275" type="#_x0000_t75" style="width:71.25pt;height:20.25pt" o:ole="">
            <v:imagedata r:id="rId509" o:title=""/>
          </v:shape>
          <o:OLEObject Type="Embed" ProgID="Equation.DSMT4" ShapeID="_x0000_i1275" DrawAspect="Content" ObjectID="_1689269884" r:id="rId510"/>
        </w:object>
      </w:r>
      <w:r w:rsidRPr="007A24BD">
        <w:rPr>
          <w:rFonts w:asciiTheme="majorBidi" w:hAnsiTheme="majorBidi" w:cstheme="majorBidi"/>
          <w:color w:val="000000" w:themeColor="text1"/>
          <w:sz w:val="24"/>
          <w:szCs w:val="24"/>
          <w:lang w:val="en-US"/>
        </w:rPr>
        <w:t xml:space="preserve">all values of </w:t>
      </w:r>
      <w:r w:rsidRPr="007A24BD">
        <w:rPr>
          <w:position w:val="-6"/>
        </w:rPr>
        <w:object w:dxaOrig="220" w:dyaOrig="279" w14:anchorId="6F1B560A">
          <v:shape id="_x0000_i1276" type="#_x0000_t75" style="width:10.5pt;height:14.25pt" o:ole="">
            <v:imagedata r:id="rId511" o:title=""/>
          </v:shape>
          <o:OLEObject Type="Embed" ProgID="Equation.DSMT4" ShapeID="_x0000_i1276" DrawAspect="Content" ObjectID="_1689269885" r:id="rId512"/>
        </w:object>
      </w:r>
      <w:r w:rsidRPr="007A24BD">
        <w:rPr>
          <w:rFonts w:asciiTheme="majorBidi" w:hAnsiTheme="majorBidi" w:cstheme="majorBidi"/>
          <w:color w:val="000000" w:themeColor="text1"/>
          <w:sz w:val="24"/>
          <w:szCs w:val="24"/>
          <w:lang w:val="en-US"/>
        </w:rPr>
        <w:t xml:space="preserve"> can be used because the performances of three control charts are not different, especially for the large sample sizes (</w:t>
      </w:r>
      <w:r w:rsidRPr="007A24BD">
        <w:rPr>
          <w:position w:val="-6"/>
        </w:rPr>
        <w:object w:dxaOrig="200" w:dyaOrig="220" w14:anchorId="06C0B154">
          <v:shape id="_x0000_i1277" type="#_x0000_t75" style="width:10.5pt;height:10.5pt" o:ole="">
            <v:imagedata r:id="rId513" o:title=""/>
          </v:shape>
          <o:OLEObject Type="Embed" ProgID="Equation.DSMT4" ShapeID="_x0000_i1277" DrawAspect="Content" ObjectID="_1689269886" r:id="rId514"/>
        </w:object>
      </w:r>
      <w:r w:rsidRPr="007A24BD">
        <w:rPr>
          <w:rFonts w:asciiTheme="majorBidi" w:hAnsiTheme="majorBidi" w:cstheme="majorBidi"/>
          <w:color w:val="000000" w:themeColor="text1"/>
          <w:sz w:val="24"/>
          <w:szCs w:val="24"/>
          <w:lang w:val="en-US"/>
        </w:rPr>
        <w:t xml:space="preserve"> = 10, 15, 20) in each subgroup. </w:t>
      </w:r>
    </w:p>
    <w:p w14:paraId="5944FFE2" w14:textId="77777777" w:rsidR="00D76730" w:rsidRPr="007A24BD" w:rsidRDefault="00D76730" w:rsidP="003B59E2">
      <w:pPr>
        <w:pStyle w:val="BodyText"/>
        <w:spacing w:line="240" w:lineRule="auto"/>
        <w:rPr>
          <w:rFonts w:asciiTheme="majorBidi" w:hAnsiTheme="majorBidi" w:cstheme="majorBidi"/>
          <w:color w:val="000000" w:themeColor="text1"/>
          <w:sz w:val="24"/>
          <w:szCs w:val="24"/>
          <w:rtl/>
          <w:cs/>
          <w:lang w:val="en-US"/>
        </w:rPr>
      </w:pPr>
    </w:p>
    <w:p w14:paraId="61774062" w14:textId="0A934D79" w:rsidR="008740C7" w:rsidRPr="007A24BD" w:rsidRDefault="00032AFD" w:rsidP="008F788B">
      <w:pPr>
        <w:pStyle w:val="BodyText"/>
        <w:tabs>
          <w:tab w:val="clear" w:pos="288"/>
        </w:tabs>
        <w:spacing w:line="240" w:lineRule="auto"/>
        <w:ind w:firstLine="0"/>
        <w:rPr>
          <w:rFonts w:asciiTheme="majorBidi" w:hAnsiTheme="majorBidi" w:cstheme="majorBidi"/>
          <w:color w:val="000000" w:themeColor="text1"/>
          <w:sz w:val="24"/>
          <w:szCs w:val="24"/>
          <w:lang w:val="en-US"/>
        </w:rPr>
      </w:pPr>
      <w:r w:rsidRPr="007A24BD">
        <w:rPr>
          <w:rFonts w:asciiTheme="majorBidi" w:hAnsiTheme="majorBidi" w:cstheme="majorBidi"/>
          <w:noProof/>
          <w:color w:val="000000" w:themeColor="text1"/>
          <w:sz w:val="24"/>
          <w:szCs w:val="24"/>
          <w:lang w:val="en-ID" w:eastAsia="en-ID"/>
        </w:rPr>
        <w:lastRenderedPageBreak/>
        <w:drawing>
          <wp:inline distT="0" distB="0" distL="0" distR="0" wp14:anchorId="500FD148" wp14:editId="428A787E">
            <wp:extent cx="3314700" cy="282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n5_non_Outlier.png"/>
                    <pic:cNvPicPr/>
                  </pic:nvPicPr>
                  <pic:blipFill>
                    <a:blip r:embed="rId515" cstate="print">
                      <a:extLst>
                        <a:ext uri="{28A0092B-C50C-407E-A947-70E740481C1C}">
                          <a14:useLocalDpi xmlns:a14="http://schemas.microsoft.com/office/drawing/2010/main" val="0"/>
                        </a:ext>
                      </a:extLst>
                    </a:blip>
                    <a:stretch>
                      <a:fillRect/>
                    </a:stretch>
                  </pic:blipFill>
                  <pic:spPr>
                    <a:xfrm>
                      <a:off x="0" y="0"/>
                      <a:ext cx="3314700" cy="2822575"/>
                    </a:xfrm>
                    <a:prstGeom prst="rect">
                      <a:avLst/>
                    </a:prstGeom>
                  </pic:spPr>
                </pic:pic>
              </a:graphicData>
            </a:graphic>
          </wp:inline>
        </w:drawing>
      </w:r>
    </w:p>
    <w:p w14:paraId="36EDD92D" w14:textId="61822BDD" w:rsidR="008740C7" w:rsidRDefault="004B3A47" w:rsidP="00F86628">
      <w:pPr>
        <w:pStyle w:val="BodyText"/>
        <w:spacing w:line="240" w:lineRule="auto"/>
        <w:ind w:firstLine="0"/>
        <w:jc w:val="center"/>
        <w:rPr>
          <w:rFonts w:asciiTheme="majorBidi" w:hAnsiTheme="majorBidi" w:cstheme="majorBidi"/>
          <w:color w:val="000000" w:themeColor="text1"/>
          <w:sz w:val="24"/>
          <w:szCs w:val="24"/>
          <w:lang w:val="en-US"/>
        </w:rPr>
      </w:pPr>
      <w:r w:rsidRPr="00C60206">
        <w:rPr>
          <w:rFonts w:asciiTheme="majorBidi" w:hAnsiTheme="majorBidi" w:cstheme="majorBidi"/>
          <w:color w:val="000000" w:themeColor="text1"/>
          <w:sz w:val="24"/>
          <w:szCs w:val="24"/>
        </w:rPr>
        <w:t>Figure 1</w:t>
      </w:r>
      <w:r w:rsidR="00E53CFC" w:rsidRPr="00C60206">
        <w:rPr>
          <w:rFonts w:asciiTheme="majorBidi" w:hAnsiTheme="majorBidi" w:cstheme="majorBidi"/>
          <w:color w:val="000000" w:themeColor="text1"/>
          <w:sz w:val="24"/>
          <w:szCs w:val="24"/>
        </w:rPr>
        <w:t xml:space="preserve">: </w:t>
      </w:r>
      <w:r w:rsidRPr="00C60206">
        <w:rPr>
          <w:rFonts w:asciiTheme="majorBidi" w:hAnsiTheme="majorBidi" w:cstheme="majorBidi"/>
          <w:color w:val="000000" w:themeColor="text1"/>
          <w:sz w:val="24"/>
          <w:szCs w:val="24"/>
          <w:lang w:val="en-US"/>
        </w:rPr>
        <w:t>The out- of-control ARL</w:t>
      </w:r>
      <w:r w:rsidRPr="00C60206">
        <w:rPr>
          <w:rFonts w:asciiTheme="majorBidi" w:hAnsiTheme="majorBidi" w:cstheme="majorBidi"/>
          <w:color w:val="000000" w:themeColor="text1"/>
          <w:sz w:val="24"/>
          <w:szCs w:val="24"/>
          <w:vertAlign w:val="subscript"/>
          <w:lang w:val="en-US"/>
        </w:rPr>
        <w:t>1</w:t>
      </w:r>
      <w:r w:rsidRPr="00C60206">
        <w:rPr>
          <w:rFonts w:asciiTheme="majorBidi" w:hAnsiTheme="majorBidi" w:cstheme="majorBidi"/>
          <w:color w:val="000000" w:themeColor="text1"/>
          <w:sz w:val="24"/>
          <w:szCs w:val="24"/>
          <w:lang w:val="en-US"/>
        </w:rPr>
        <w:t xml:space="preserve">  of three </w:t>
      </w:r>
      <w:r w:rsidR="00F86628" w:rsidRPr="00C60206">
        <w:rPr>
          <w:rFonts w:asciiTheme="majorBidi" w:hAnsiTheme="majorBidi" w:cstheme="majorBidi"/>
          <w:color w:val="000000" w:themeColor="text1"/>
          <w:sz w:val="24"/>
          <w:szCs w:val="24"/>
          <w:lang w:val="en-US"/>
        </w:rPr>
        <w:t xml:space="preserve">control charts when calculating </w:t>
      </w:r>
      <w:r w:rsidRPr="00C60206">
        <w:rPr>
          <w:rFonts w:asciiTheme="majorBidi" w:hAnsiTheme="majorBidi" w:cstheme="majorBidi"/>
          <w:color w:val="000000" w:themeColor="text1"/>
          <w:sz w:val="24"/>
          <w:szCs w:val="24"/>
          <w:lang w:val="en-US"/>
        </w:rPr>
        <w:t xml:space="preserve">using the different values of </w:t>
      </w:r>
      <w:r w:rsidRPr="00C60206">
        <w:rPr>
          <w:rFonts w:asciiTheme="majorBidi" w:hAnsiTheme="majorBidi" w:cstheme="majorBidi"/>
          <w:i/>
          <w:iCs/>
          <w:color w:val="000000" w:themeColor="text1"/>
          <w:sz w:val="24"/>
          <w:szCs w:val="24"/>
          <w:lang w:val="en-US"/>
        </w:rPr>
        <w:sym w:font="Symbol MT" w:char="F06C"/>
      </w:r>
      <w:r w:rsidRPr="00C60206">
        <w:rPr>
          <w:rFonts w:asciiTheme="majorBidi" w:hAnsiTheme="majorBidi" w:cstheme="majorBidi"/>
          <w:color w:val="000000" w:themeColor="text1"/>
          <w:sz w:val="24"/>
          <w:szCs w:val="24"/>
          <w:lang w:val="en-US"/>
        </w:rPr>
        <w:t xml:space="preserve"> and </w:t>
      </w:r>
      <w:r w:rsidRPr="00C60206">
        <w:rPr>
          <w:rFonts w:asciiTheme="majorBidi" w:hAnsiTheme="majorBidi" w:cstheme="majorBidi"/>
          <w:i/>
          <w:iCs/>
          <w:color w:val="000000" w:themeColor="text1"/>
          <w:sz w:val="24"/>
          <w:szCs w:val="24"/>
          <w:lang w:val="en-US"/>
        </w:rPr>
        <w:t>n</w:t>
      </w:r>
      <w:r w:rsidRPr="00C60206">
        <w:rPr>
          <w:rFonts w:asciiTheme="majorBidi" w:hAnsiTheme="majorBidi" w:cstheme="majorBidi"/>
          <w:color w:val="000000" w:themeColor="text1"/>
          <w:sz w:val="24"/>
          <w:szCs w:val="24"/>
          <w:lang w:val="en-US"/>
        </w:rPr>
        <w:t xml:space="preserve"> equals 5 for data not </w:t>
      </w:r>
      <w:r w:rsidR="009D6DC9" w:rsidRPr="00C60206">
        <w:rPr>
          <w:rFonts w:asciiTheme="majorBidi" w:hAnsiTheme="majorBidi" w:cstheme="majorBidi"/>
          <w:color w:val="000000" w:themeColor="text1"/>
          <w:sz w:val="24"/>
          <w:szCs w:val="24"/>
          <w:lang w:val="en-US"/>
        </w:rPr>
        <w:t>contaminate</w:t>
      </w:r>
      <w:r w:rsidRPr="00C60206">
        <w:rPr>
          <w:rFonts w:asciiTheme="majorBidi" w:hAnsiTheme="majorBidi" w:cstheme="majorBidi"/>
          <w:color w:val="000000" w:themeColor="text1"/>
          <w:sz w:val="24"/>
          <w:szCs w:val="24"/>
          <w:lang w:val="en-US"/>
        </w:rPr>
        <w:t xml:space="preserve"> outliers.</w:t>
      </w:r>
    </w:p>
    <w:p w14:paraId="0A96831D" w14:textId="77777777" w:rsidR="00997F7C" w:rsidRPr="00C60206" w:rsidRDefault="00997F7C" w:rsidP="00F86628">
      <w:pPr>
        <w:pStyle w:val="BodyText"/>
        <w:spacing w:line="240" w:lineRule="auto"/>
        <w:ind w:firstLine="0"/>
        <w:jc w:val="center"/>
        <w:rPr>
          <w:rFonts w:asciiTheme="majorBidi" w:hAnsiTheme="majorBidi" w:cstheme="majorBidi"/>
          <w:color w:val="000000" w:themeColor="text1"/>
          <w:sz w:val="24"/>
          <w:szCs w:val="24"/>
          <w:lang w:val="en-US"/>
        </w:rPr>
      </w:pPr>
    </w:p>
    <w:p w14:paraId="27AD2F29" w14:textId="755CA8FE" w:rsidR="005A4355" w:rsidRPr="007A24BD" w:rsidRDefault="00032AFD" w:rsidP="00B56F52">
      <w:pPr>
        <w:pStyle w:val="BodyText"/>
        <w:tabs>
          <w:tab w:val="clear" w:pos="288"/>
        </w:tabs>
        <w:spacing w:line="240" w:lineRule="auto"/>
        <w:ind w:firstLine="0"/>
        <w:jc w:val="center"/>
        <w:rPr>
          <w:rFonts w:asciiTheme="majorBidi" w:hAnsiTheme="majorBidi" w:cstheme="majorBidi"/>
          <w:color w:val="000000" w:themeColor="text1"/>
          <w:sz w:val="24"/>
          <w:szCs w:val="24"/>
        </w:rPr>
      </w:pPr>
      <w:r w:rsidRPr="007A24BD">
        <w:rPr>
          <w:rFonts w:asciiTheme="majorBidi" w:hAnsiTheme="majorBidi" w:cstheme="majorBidi"/>
          <w:noProof/>
          <w:color w:val="000000" w:themeColor="text1"/>
          <w:sz w:val="24"/>
          <w:szCs w:val="24"/>
          <w:lang w:val="en-ID" w:eastAsia="en-ID"/>
        </w:rPr>
        <w:drawing>
          <wp:inline distT="0" distB="0" distL="0" distR="0" wp14:anchorId="7ECC0B49" wp14:editId="7119C7E0">
            <wp:extent cx="3314700" cy="2817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n10_non_Outlier.png"/>
                    <pic:cNvPicPr/>
                  </pic:nvPicPr>
                  <pic:blipFill>
                    <a:blip r:embed="rId516" cstate="print">
                      <a:extLst>
                        <a:ext uri="{28A0092B-C50C-407E-A947-70E740481C1C}">
                          <a14:useLocalDpi xmlns:a14="http://schemas.microsoft.com/office/drawing/2010/main" val="0"/>
                        </a:ext>
                      </a:extLst>
                    </a:blip>
                    <a:stretch>
                      <a:fillRect/>
                    </a:stretch>
                  </pic:blipFill>
                  <pic:spPr>
                    <a:xfrm>
                      <a:off x="0" y="0"/>
                      <a:ext cx="3314700" cy="2817495"/>
                    </a:xfrm>
                    <a:prstGeom prst="rect">
                      <a:avLst/>
                    </a:prstGeom>
                  </pic:spPr>
                </pic:pic>
              </a:graphicData>
            </a:graphic>
          </wp:inline>
        </w:drawing>
      </w:r>
    </w:p>
    <w:p w14:paraId="0D1E3EAC" w14:textId="0D9B4060" w:rsidR="00AF572A" w:rsidRPr="00C60206" w:rsidRDefault="00F86628" w:rsidP="00F86628">
      <w:pPr>
        <w:pStyle w:val="BodyText"/>
        <w:spacing w:line="240" w:lineRule="auto"/>
        <w:ind w:firstLine="0"/>
        <w:jc w:val="center"/>
        <w:rPr>
          <w:rFonts w:asciiTheme="majorBidi" w:hAnsiTheme="majorBidi" w:cstheme="majorBidi"/>
          <w:color w:val="000000" w:themeColor="text1"/>
          <w:sz w:val="24"/>
          <w:szCs w:val="24"/>
          <w:lang w:val="en-US"/>
        </w:rPr>
      </w:pPr>
      <w:r w:rsidRPr="00C60206">
        <w:rPr>
          <w:rFonts w:asciiTheme="majorBidi" w:hAnsiTheme="majorBidi" w:cstheme="majorBidi"/>
          <w:color w:val="000000" w:themeColor="text1"/>
          <w:sz w:val="24"/>
          <w:szCs w:val="24"/>
        </w:rPr>
        <w:t xml:space="preserve">Figure 2: </w:t>
      </w:r>
      <w:r w:rsidRPr="00C60206">
        <w:rPr>
          <w:rFonts w:asciiTheme="majorBidi" w:hAnsiTheme="majorBidi" w:cstheme="majorBidi"/>
          <w:color w:val="000000" w:themeColor="text1"/>
          <w:sz w:val="24"/>
          <w:szCs w:val="24"/>
          <w:lang w:val="en-US"/>
        </w:rPr>
        <w:t>The out- of-control ARL</w:t>
      </w:r>
      <w:r w:rsidRPr="00C60206">
        <w:rPr>
          <w:rFonts w:asciiTheme="majorBidi" w:hAnsiTheme="majorBidi" w:cstheme="majorBidi"/>
          <w:color w:val="000000" w:themeColor="text1"/>
          <w:sz w:val="24"/>
          <w:szCs w:val="24"/>
          <w:vertAlign w:val="subscript"/>
          <w:lang w:val="en-US"/>
        </w:rPr>
        <w:t>1</w:t>
      </w:r>
      <w:r w:rsidRPr="00C60206">
        <w:rPr>
          <w:rFonts w:asciiTheme="majorBidi" w:hAnsiTheme="majorBidi" w:cstheme="majorBidi"/>
          <w:color w:val="000000" w:themeColor="text1"/>
          <w:sz w:val="24"/>
          <w:szCs w:val="24"/>
          <w:lang w:val="en-US"/>
        </w:rPr>
        <w:t xml:space="preserve">  of three control charts when calculating using the different values of </w:t>
      </w:r>
      <w:r w:rsidRPr="00C60206">
        <w:rPr>
          <w:rFonts w:asciiTheme="majorBidi" w:hAnsiTheme="majorBidi" w:cstheme="majorBidi"/>
          <w:i/>
          <w:iCs/>
          <w:color w:val="000000" w:themeColor="text1"/>
          <w:sz w:val="24"/>
          <w:szCs w:val="24"/>
          <w:lang w:val="en-US"/>
        </w:rPr>
        <w:sym w:font="Symbol MT" w:char="F06C"/>
      </w:r>
      <w:r w:rsidRPr="00C60206">
        <w:rPr>
          <w:rFonts w:asciiTheme="majorBidi" w:hAnsiTheme="majorBidi" w:cstheme="majorBidi"/>
          <w:color w:val="000000" w:themeColor="text1"/>
          <w:sz w:val="24"/>
          <w:szCs w:val="24"/>
          <w:lang w:val="en-US"/>
        </w:rPr>
        <w:t xml:space="preserve"> and </w:t>
      </w:r>
      <w:r w:rsidRPr="00C60206">
        <w:rPr>
          <w:rFonts w:asciiTheme="majorBidi" w:hAnsiTheme="majorBidi" w:cstheme="majorBidi"/>
          <w:i/>
          <w:iCs/>
          <w:color w:val="000000" w:themeColor="text1"/>
          <w:sz w:val="24"/>
          <w:szCs w:val="24"/>
          <w:lang w:val="en-US"/>
        </w:rPr>
        <w:t>n</w:t>
      </w:r>
      <w:r w:rsidRPr="00C60206">
        <w:rPr>
          <w:rFonts w:asciiTheme="majorBidi" w:hAnsiTheme="majorBidi" w:cstheme="majorBidi"/>
          <w:color w:val="000000" w:themeColor="text1"/>
          <w:sz w:val="24"/>
          <w:szCs w:val="24"/>
          <w:lang w:val="en-US"/>
        </w:rPr>
        <w:t xml:space="preserve"> equals 10 for data not </w:t>
      </w:r>
      <w:r w:rsidR="009D6DC9" w:rsidRPr="00C60206">
        <w:rPr>
          <w:rFonts w:asciiTheme="majorBidi" w:hAnsiTheme="majorBidi" w:cstheme="majorBidi"/>
          <w:color w:val="000000" w:themeColor="text1"/>
          <w:sz w:val="24"/>
          <w:szCs w:val="24"/>
          <w:lang w:val="en-US"/>
        </w:rPr>
        <w:t>contaminate</w:t>
      </w:r>
      <w:r w:rsidRPr="00C60206">
        <w:rPr>
          <w:rFonts w:asciiTheme="majorBidi" w:hAnsiTheme="majorBidi" w:cstheme="majorBidi"/>
          <w:color w:val="000000" w:themeColor="text1"/>
          <w:sz w:val="24"/>
          <w:szCs w:val="24"/>
          <w:lang w:val="en-US"/>
        </w:rPr>
        <w:t xml:space="preserve"> outliers.</w:t>
      </w:r>
    </w:p>
    <w:p w14:paraId="6BE92180" w14:textId="77777777" w:rsidR="00B05B72" w:rsidRPr="007A24BD" w:rsidRDefault="00B05B72" w:rsidP="00F86628">
      <w:pPr>
        <w:pStyle w:val="BodyText"/>
        <w:spacing w:line="240" w:lineRule="auto"/>
        <w:ind w:firstLine="0"/>
        <w:jc w:val="center"/>
        <w:rPr>
          <w:rFonts w:asciiTheme="majorBidi" w:hAnsiTheme="majorBidi" w:cstheme="majorBidi"/>
          <w:color w:val="000000" w:themeColor="text1"/>
          <w:sz w:val="24"/>
          <w:szCs w:val="24"/>
          <w:lang w:val="en-US"/>
        </w:rPr>
      </w:pPr>
    </w:p>
    <w:p w14:paraId="323A0595" w14:textId="7823CCB7" w:rsidR="00201F5D" w:rsidRPr="007A24BD" w:rsidRDefault="00032AFD" w:rsidP="00B56F52">
      <w:pPr>
        <w:pStyle w:val="BodyText"/>
        <w:tabs>
          <w:tab w:val="clear" w:pos="288"/>
        </w:tabs>
        <w:spacing w:line="240" w:lineRule="auto"/>
        <w:ind w:firstLine="0"/>
        <w:jc w:val="center"/>
        <w:rPr>
          <w:rFonts w:asciiTheme="majorBidi" w:hAnsiTheme="majorBidi" w:cstheme="majorBidi"/>
          <w:color w:val="000000" w:themeColor="text1"/>
          <w:sz w:val="24"/>
          <w:szCs w:val="24"/>
          <w:lang w:val="en-US"/>
        </w:rPr>
      </w:pPr>
      <w:r w:rsidRPr="007A24BD">
        <w:rPr>
          <w:rFonts w:asciiTheme="majorBidi" w:hAnsiTheme="majorBidi" w:cstheme="majorBidi"/>
          <w:noProof/>
          <w:color w:val="000000" w:themeColor="text1"/>
          <w:sz w:val="24"/>
          <w:szCs w:val="24"/>
          <w:lang w:val="en-ID" w:eastAsia="en-ID"/>
        </w:rPr>
        <w:drawing>
          <wp:inline distT="0" distB="0" distL="0" distR="0" wp14:anchorId="10717774" wp14:editId="478ABDE7">
            <wp:extent cx="3314700" cy="2817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3 n15_non_Outlier.png"/>
                    <pic:cNvPicPr/>
                  </pic:nvPicPr>
                  <pic:blipFill>
                    <a:blip r:embed="rId517" cstate="print">
                      <a:extLst>
                        <a:ext uri="{28A0092B-C50C-407E-A947-70E740481C1C}">
                          <a14:useLocalDpi xmlns:a14="http://schemas.microsoft.com/office/drawing/2010/main" val="0"/>
                        </a:ext>
                      </a:extLst>
                    </a:blip>
                    <a:stretch>
                      <a:fillRect/>
                    </a:stretch>
                  </pic:blipFill>
                  <pic:spPr>
                    <a:xfrm>
                      <a:off x="0" y="0"/>
                      <a:ext cx="3314700" cy="2817495"/>
                    </a:xfrm>
                    <a:prstGeom prst="rect">
                      <a:avLst/>
                    </a:prstGeom>
                  </pic:spPr>
                </pic:pic>
              </a:graphicData>
            </a:graphic>
          </wp:inline>
        </w:drawing>
      </w:r>
    </w:p>
    <w:p w14:paraId="130D3E67" w14:textId="070424BE" w:rsidR="00F86628" w:rsidRPr="00C60206" w:rsidRDefault="00F86628" w:rsidP="00F86628">
      <w:pPr>
        <w:pStyle w:val="BodyText"/>
        <w:spacing w:line="240" w:lineRule="auto"/>
        <w:ind w:firstLine="0"/>
        <w:jc w:val="center"/>
        <w:rPr>
          <w:rFonts w:asciiTheme="majorBidi" w:hAnsiTheme="majorBidi" w:cstheme="majorBidi"/>
          <w:color w:val="000000" w:themeColor="text1"/>
          <w:sz w:val="24"/>
          <w:szCs w:val="24"/>
          <w:lang w:val="en-US"/>
        </w:rPr>
      </w:pPr>
      <w:r w:rsidRPr="00C60206">
        <w:rPr>
          <w:rFonts w:asciiTheme="majorBidi" w:hAnsiTheme="majorBidi" w:cstheme="majorBidi"/>
          <w:color w:val="000000" w:themeColor="text1"/>
          <w:sz w:val="24"/>
          <w:szCs w:val="24"/>
        </w:rPr>
        <w:t xml:space="preserve">Figure 3: </w:t>
      </w:r>
      <w:r w:rsidRPr="00C60206">
        <w:rPr>
          <w:rFonts w:asciiTheme="majorBidi" w:hAnsiTheme="majorBidi" w:cstheme="majorBidi"/>
          <w:color w:val="000000" w:themeColor="text1"/>
          <w:sz w:val="24"/>
          <w:szCs w:val="24"/>
          <w:lang w:val="en-US"/>
        </w:rPr>
        <w:t>The out- of-control ARL</w:t>
      </w:r>
      <w:r w:rsidRPr="00C60206">
        <w:rPr>
          <w:rFonts w:asciiTheme="majorBidi" w:hAnsiTheme="majorBidi" w:cstheme="majorBidi"/>
          <w:color w:val="000000" w:themeColor="text1"/>
          <w:sz w:val="24"/>
          <w:szCs w:val="24"/>
          <w:vertAlign w:val="subscript"/>
          <w:lang w:val="en-US"/>
        </w:rPr>
        <w:t>1</w:t>
      </w:r>
      <w:r w:rsidRPr="00C60206">
        <w:rPr>
          <w:rFonts w:asciiTheme="majorBidi" w:hAnsiTheme="majorBidi" w:cstheme="majorBidi"/>
          <w:color w:val="000000" w:themeColor="text1"/>
          <w:sz w:val="24"/>
          <w:szCs w:val="24"/>
          <w:lang w:val="en-US"/>
        </w:rPr>
        <w:t xml:space="preserve">  of three control charts when calculating using the different values of </w:t>
      </w:r>
      <w:r w:rsidRPr="00C60206">
        <w:rPr>
          <w:rFonts w:asciiTheme="majorBidi" w:hAnsiTheme="majorBidi" w:cstheme="majorBidi"/>
          <w:i/>
          <w:iCs/>
          <w:color w:val="000000" w:themeColor="text1"/>
          <w:sz w:val="24"/>
          <w:szCs w:val="24"/>
          <w:lang w:val="en-US"/>
        </w:rPr>
        <w:sym w:font="Symbol MT" w:char="F06C"/>
      </w:r>
      <w:r w:rsidRPr="00C60206">
        <w:rPr>
          <w:rFonts w:asciiTheme="majorBidi" w:hAnsiTheme="majorBidi" w:cstheme="majorBidi"/>
          <w:color w:val="000000" w:themeColor="text1"/>
          <w:sz w:val="24"/>
          <w:szCs w:val="24"/>
          <w:lang w:val="en-US"/>
        </w:rPr>
        <w:t xml:space="preserve"> and </w:t>
      </w:r>
      <w:r w:rsidRPr="00C60206">
        <w:rPr>
          <w:rFonts w:asciiTheme="majorBidi" w:hAnsiTheme="majorBidi" w:cstheme="majorBidi"/>
          <w:i/>
          <w:iCs/>
          <w:color w:val="000000" w:themeColor="text1"/>
          <w:sz w:val="24"/>
          <w:szCs w:val="24"/>
          <w:lang w:val="en-US"/>
        </w:rPr>
        <w:t>n</w:t>
      </w:r>
      <w:r w:rsidRPr="00C60206">
        <w:rPr>
          <w:rFonts w:asciiTheme="majorBidi" w:hAnsiTheme="majorBidi" w:cstheme="majorBidi"/>
          <w:color w:val="000000" w:themeColor="text1"/>
          <w:sz w:val="24"/>
          <w:szCs w:val="24"/>
          <w:lang w:val="en-US"/>
        </w:rPr>
        <w:t xml:space="preserve"> equals 15 for data not </w:t>
      </w:r>
      <w:r w:rsidR="009D6DC9" w:rsidRPr="00C60206">
        <w:rPr>
          <w:rFonts w:asciiTheme="majorBidi" w:hAnsiTheme="majorBidi" w:cstheme="majorBidi"/>
          <w:color w:val="000000" w:themeColor="text1"/>
          <w:sz w:val="24"/>
          <w:szCs w:val="24"/>
          <w:lang w:val="en-US"/>
        </w:rPr>
        <w:t>contaminate</w:t>
      </w:r>
      <w:r w:rsidRPr="00C60206">
        <w:rPr>
          <w:rFonts w:asciiTheme="majorBidi" w:hAnsiTheme="majorBidi" w:cstheme="majorBidi"/>
          <w:color w:val="000000" w:themeColor="text1"/>
          <w:sz w:val="24"/>
          <w:szCs w:val="24"/>
          <w:lang w:val="en-US"/>
        </w:rPr>
        <w:t xml:space="preserve"> outliers.</w:t>
      </w:r>
    </w:p>
    <w:p w14:paraId="38148F61" w14:textId="77777777" w:rsidR="00F86628" w:rsidRPr="007A24BD" w:rsidRDefault="00F86628" w:rsidP="00F86628">
      <w:pPr>
        <w:pStyle w:val="BodyText"/>
        <w:spacing w:line="240" w:lineRule="auto"/>
        <w:jc w:val="center"/>
        <w:rPr>
          <w:rFonts w:asciiTheme="majorBidi" w:hAnsiTheme="majorBidi" w:cstheme="majorBidi"/>
          <w:color w:val="000000" w:themeColor="text1"/>
          <w:sz w:val="24"/>
          <w:szCs w:val="24"/>
          <w:lang w:val="en-US"/>
        </w:rPr>
      </w:pPr>
    </w:p>
    <w:p w14:paraId="31350176" w14:textId="2E3599E8" w:rsidR="00201F5D" w:rsidRPr="007A24BD" w:rsidRDefault="00032AFD" w:rsidP="00B56F52">
      <w:pPr>
        <w:pStyle w:val="BodyText"/>
        <w:tabs>
          <w:tab w:val="clear" w:pos="288"/>
        </w:tabs>
        <w:spacing w:line="240" w:lineRule="auto"/>
        <w:ind w:firstLine="0"/>
        <w:jc w:val="center"/>
        <w:rPr>
          <w:rFonts w:asciiTheme="majorBidi" w:hAnsiTheme="majorBidi" w:cstheme="majorBidi"/>
          <w:color w:val="000000" w:themeColor="text1"/>
          <w:sz w:val="24"/>
          <w:szCs w:val="24"/>
          <w:lang w:val="en-US"/>
        </w:rPr>
      </w:pPr>
      <w:r w:rsidRPr="007A24BD">
        <w:rPr>
          <w:rFonts w:asciiTheme="majorBidi" w:hAnsiTheme="majorBidi" w:cstheme="majorBidi"/>
          <w:noProof/>
          <w:color w:val="000000" w:themeColor="text1"/>
          <w:sz w:val="24"/>
          <w:szCs w:val="24"/>
          <w:lang w:val="en-ID" w:eastAsia="en-ID"/>
        </w:rPr>
        <w:drawing>
          <wp:inline distT="0" distB="0" distL="0" distR="0" wp14:anchorId="595E2A94" wp14:editId="27A4415F">
            <wp:extent cx="3314700" cy="2817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4 n20_non_Outlier.png"/>
                    <pic:cNvPicPr/>
                  </pic:nvPicPr>
                  <pic:blipFill>
                    <a:blip r:embed="rId518" cstate="print">
                      <a:extLst>
                        <a:ext uri="{28A0092B-C50C-407E-A947-70E740481C1C}">
                          <a14:useLocalDpi xmlns:a14="http://schemas.microsoft.com/office/drawing/2010/main" val="0"/>
                        </a:ext>
                      </a:extLst>
                    </a:blip>
                    <a:stretch>
                      <a:fillRect/>
                    </a:stretch>
                  </pic:blipFill>
                  <pic:spPr>
                    <a:xfrm>
                      <a:off x="0" y="0"/>
                      <a:ext cx="3314700" cy="2817495"/>
                    </a:xfrm>
                    <a:prstGeom prst="rect">
                      <a:avLst/>
                    </a:prstGeom>
                  </pic:spPr>
                </pic:pic>
              </a:graphicData>
            </a:graphic>
          </wp:inline>
        </w:drawing>
      </w:r>
    </w:p>
    <w:p w14:paraId="231762E7" w14:textId="006EB753" w:rsidR="00F86628" w:rsidRDefault="00F86628" w:rsidP="00F86628">
      <w:pPr>
        <w:pStyle w:val="BodyText"/>
        <w:spacing w:line="240" w:lineRule="auto"/>
        <w:ind w:firstLine="0"/>
        <w:jc w:val="center"/>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rPr>
        <w:t xml:space="preserve">Figure 4: </w:t>
      </w:r>
      <w:r w:rsidRPr="007A24BD">
        <w:rPr>
          <w:rFonts w:asciiTheme="majorBidi" w:hAnsiTheme="majorBidi" w:cstheme="majorBidi"/>
          <w:color w:val="000000" w:themeColor="text1"/>
          <w:sz w:val="24"/>
          <w:szCs w:val="24"/>
          <w:lang w:val="en-US"/>
        </w:rPr>
        <w:t>The out- of-control ARL</w:t>
      </w:r>
      <w:r w:rsidRPr="007A24BD">
        <w:rPr>
          <w:rFonts w:asciiTheme="majorBidi" w:hAnsiTheme="majorBidi" w:cstheme="majorBidi"/>
          <w:color w:val="000000" w:themeColor="text1"/>
          <w:sz w:val="24"/>
          <w:szCs w:val="24"/>
          <w:vertAlign w:val="subscript"/>
          <w:lang w:val="en-US"/>
        </w:rPr>
        <w:t>1</w:t>
      </w:r>
      <w:r w:rsidRPr="007A24BD">
        <w:rPr>
          <w:rFonts w:asciiTheme="majorBidi" w:hAnsiTheme="majorBidi" w:cstheme="majorBidi"/>
          <w:color w:val="000000" w:themeColor="text1"/>
          <w:sz w:val="24"/>
          <w:szCs w:val="24"/>
          <w:lang w:val="en-US"/>
        </w:rPr>
        <w:t xml:space="preserve">  of three control charts when calculating using the different values of </w:t>
      </w:r>
      <w:r w:rsidRPr="007A24BD">
        <w:rPr>
          <w:rFonts w:asciiTheme="majorBidi" w:hAnsiTheme="majorBidi" w:cstheme="majorBidi"/>
          <w:i/>
          <w:iCs/>
          <w:color w:val="000000" w:themeColor="text1"/>
          <w:sz w:val="24"/>
          <w:szCs w:val="24"/>
          <w:lang w:val="en-US"/>
        </w:rPr>
        <w:sym w:font="Symbol MT" w:char="F06C"/>
      </w:r>
      <w:r w:rsidRPr="007A24BD">
        <w:rPr>
          <w:rFonts w:asciiTheme="majorBidi" w:hAnsiTheme="majorBidi" w:cstheme="majorBidi"/>
          <w:color w:val="000000" w:themeColor="text1"/>
          <w:sz w:val="24"/>
          <w:szCs w:val="24"/>
          <w:lang w:val="en-US"/>
        </w:rPr>
        <w:t xml:space="preserve"> and </w:t>
      </w:r>
      <w:r w:rsidRPr="007A24BD">
        <w:rPr>
          <w:rFonts w:asciiTheme="majorBidi" w:hAnsiTheme="majorBidi" w:cstheme="majorBidi"/>
          <w:i/>
          <w:iCs/>
          <w:color w:val="000000" w:themeColor="text1"/>
          <w:sz w:val="24"/>
          <w:szCs w:val="24"/>
          <w:lang w:val="en-US"/>
        </w:rPr>
        <w:t>n</w:t>
      </w:r>
      <w:r w:rsidRPr="007A24BD">
        <w:rPr>
          <w:rFonts w:asciiTheme="majorBidi" w:hAnsiTheme="majorBidi" w:cstheme="majorBidi"/>
          <w:color w:val="000000" w:themeColor="text1"/>
          <w:sz w:val="24"/>
          <w:szCs w:val="24"/>
          <w:lang w:val="en-US"/>
        </w:rPr>
        <w:t xml:space="preserve"> equals 20 for data not </w:t>
      </w:r>
      <w:r w:rsidR="009D6DC9" w:rsidRPr="007A24BD">
        <w:rPr>
          <w:rFonts w:asciiTheme="majorBidi" w:hAnsiTheme="majorBidi" w:cstheme="majorBidi"/>
          <w:color w:val="000000" w:themeColor="text1"/>
          <w:sz w:val="24"/>
          <w:szCs w:val="24"/>
          <w:lang w:val="en-US"/>
        </w:rPr>
        <w:t>contaminate</w:t>
      </w:r>
      <w:r w:rsidRPr="007A24BD">
        <w:rPr>
          <w:rFonts w:asciiTheme="majorBidi" w:hAnsiTheme="majorBidi" w:cstheme="majorBidi"/>
          <w:color w:val="000000" w:themeColor="text1"/>
          <w:sz w:val="24"/>
          <w:szCs w:val="24"/>
          <w:lang w:val="en-US"/>
        </w:rPr>
        <w:t xml:space="preserve"> outliers.</w:t>
      </w:r>
    </w:p>
    <w:p w14:paraId="2D589946" w14:textId="77777777" w:rsidR="00333DA7" w:rsidRDefault="00333DA7" w:rsidP="00F86628">
      <w:pPr>
        <w:pStyle w:val="BodyText"/>
        <w:spacing w:line="240" w:lineRule="auto"/>
        <w:ind w:firstLine="0"/>
        <w:jc w:val="center"/>
        <w:rPr>
          <w:rFonts w:asciiTheme="majorBidi" w:hAnsiTheme="majorBidi" w:cstheme="majorBidi"/>
          <w:color w:val="000000" w:themeColor="text1"/>
          <w:sz w:val="24"/>
          <w:szCs w:val="24"/>
          <w:lang w:val="en-US"/>
        </w:rPr>
      </w:pPr>
    </w:p>
    <w:p w14:paraId="4B309752" w14:textId="77777777" w:rsidR="00997F7C" w:rsidRDefault="00997F7C" w:rsidP="00F86628">
      <w:pPr>
        <w:pStyle w:val="BodyText"/>
        <w:spacing w:line="240" w:lineRule="auto"/>
        <w:ind w:firstLine="0"/>
        <w:jc w:val="center"/>
        <w:rPr>
          <w:rFonts w:asciiTheme="majorBidi" w:hAnsiTheme="majorBidi" w:cstheme="majorBidi"/>
          <w:color w:val="000000" w:themeColor="text1"/>
          <w:sz w:val="24"/>
          <w:szCs w:val="24"/>
          <w:lang w:val="en-US"/>
        </w:rPr>
      </w:pPr>
    </w:p>
    <w:p w14:paraId="222A0FF0" w14:textId="77777777" w:rsidR="00997F7C" w:rsidRDefault="00997F7C" w:rsidP="00F86628">
      <w:pPr>
        <w:pStyle w:val="BodyText"/>
        <w:spacing w:line="240" w:lineRule="auto"/>
        <w:ind w:firstLine="0"/>
        <w:jc w:val="center"/>
        <w:rPr>
          <w:rFonts w:asciiTheme="majorBidi" w:hAnsiTheme="majorBidi" w:cstheme="majorBidi"/>
          <w:color w:val="000000" w:themeColor="text1"/>
          <w:sz w:val="24"/>
          <w:szCs w:val="24"/>
          <w:lang w:val="en-US"/>
        </w:rPr>
      </w:pPr>
    </w:p>
    <w:p w14:paraId="42B23A49" w14:textId="77777777" w:rsidR="00997F7C" w:rsidRDefault="00997F7C" w:rsidP="00F86628">
      <w:pPr>
        <w:pStyle w:val="BodyText"/>
        <w:spacing w:line="240" w:lineRule="auto"/>
        <w:ind w:firstLine="0"/>
        <w:jc w:val="center"/>
        <w:rPr>
          <w:rFonts w:asciiTheme="majorBidi" w:hAnsiTheme="majorBidi" w:cstheme="majorBidi"/>
          <w:color w:val="000000" w:themeColor="text1"/>
          <w:sz w:val="24"/>
          <w:szCs w:val="24"/>
          <w:lang w:val="en-US"/>
        </w:rPr>
      </w:pPr>
    </w:p>
    <w:p w14:paraId="4A72E307" w14:textId="77777777" w:rsidR="00997F7C" w:rsidRPr="0013239E" w:rsidRDefault="00997F7C" w:rsidP="00F86628">
      <w:pPr>
        <w:pStyle w:val="BodyText"/>
        <w:spacing w:line="240" w:lineRule="auto"/>
        <w:ind w:firstLine="0"/>
        <w:jc w:val="center"/>
        <w:rPr>
          <w:rFonts w:asciiTheme="majorBidi" w:hAnsiTheme="majorBidi" w:cstheme="majorBidi"/>
          <w:color w:val="000000" w:themeColor="text1"/>
          <w:sz w:val="24"/>
          <w:szCs w:val="24"/>
          <w:lang w:val="en-US"/>
        </w:rPr>
      </w:pPr>
    </w:p>
    <w:p w14:paraId="3BE9C5A0" w14:textId="7297F9F8" w:rsidR="008F788B" w:rsidRPr="00C60206" w:rsidRDefault="008F788B" w:rsidP="00F86628">
      <w:pPr>
        <w:pStyle w:val="BodyText"/>
        <w:spacing w:line="240" w:lineRule="auto"/>
        <w:ind w:firstLine="0"/>
        <w:jc w:val="center"/>
        <w:rPr>
          <w:rFonts w:asciiTheme="majorBidi" w:hAnsiTheme="majorBidi" w:cstheme="majorBidi"/>
          <w:iCs/>
          <w:color w:val="000000" w:themeColor="text1"/>
          <w:sz w:val="24"/>
          <w:szCs w:val="24"/>
        </w:rPr>
      </w:pPr>
      <w:r w:rsidRPr="00C60206">
        <w:rPr>
          <w:rFonts w:asciiTheme="majorBidi" w:hAnsiTheme="majorBidi" w:cstheme="majorBidi"/>
          <w:iCs/>
          <w:color w:val="000000" w:themeColor="text1"/>
          <w:sz w:val="24"/>
          <w:szCs w:val="24"/>
        </w:rPr>
        <w:lastRenderedPageBreak/>
        <w:t xml:space="preserve">Table </w:t>
      </w:r>
      <w:r w:rsidRPr="00C60206">
        <w:rPr>
          <w:rFonts w:asciiTheme="majorBidi" w:hAnsiTheme="majorBidi" w:cstheme="majorBidi"/>
          <w:iCs/>
          <w:color w:val="000000" w:themeColor="text1"/>
          <w:sz w:val="24"/>
          <w:szCs w:val="24"/>
          <w:lang w:val="en-US"/>
        </w:rPr>
        <w:t>2</w:t>
      </w:r>
      <w:r w:rsidRPr="00C60206">
        <w:rPr>
          <w:rFonts w:asciiTheme="majorBidi" w:hAnsiTheme="majorBidi" w:cstheme="majorBidi"/>
          <w:iCs/>
          <w:color w:val="000000" w:themeColor="text1"/>
          <w:sz w:val="24"/>
          <w:szCs w:val="24"/>
        </w:rPr>
        <w:t xml:space="preserve">: </w:t>
      </w:r>
      <w:r w:rsidRPr="00C60206">
        <w:rPr>
          <w:rFonts w:asciiTheme="majorBidi" w:hAnsiTheme="majorBidi" w:cstheme="majorBidi"/>
          <w:color w:val="000000" w:themeColor="text1"/>
          <w:sz w:val="24"/>
          <w:szCs w:val="24"/>
          <w:lang w:val="en-US"/>
        </w:rPr>
        <w:t>ARL</w:t>
      </w:r>
      <w:r w:rsidRPr="00C60206">
        <w:rPr>
          <w:rFonts w:asciiTheme="majorBidi" w:hAnsiTheme="majorBidi" w:cstheme="majorBidi"/>
          <w:color w:val="000000" w:themeColor="text1"/>
          <w:sz w:val="24"/>
          <w:szCs w:val="24"/>
          <w:vertAlign w:val="subscript"/>
          <w:lang w:val="en-US"/>
        </w:rPr>
        <w:t>1</w:t>
      </w:r>
      <w:r w:rsidRPr="00C60206">
        <w:rPr>
          <w:rFonts w:asciiTheme="majorBidi" w:hAnsiTheme="majorBidi" w:cstheme="majorBidi"/>
          <w:color w:val="000000" w:themeColor="text1"/>
          <w:sz w:val="24"/>
          <w:szCs w:val="24"/>
          <w:lang w:val="en-US"/>
        </w:rPr>
        <w:t xml:space="preserve">  of five control charts when calculating using </w:t>
      </w:r>
      <w:r w:rsidRPr="00C60206">
        <w:rPr>
          <w:rFonts w:asciiTheme="majorBidi" w:hAnsiTheme="majorBidi" w:cstheme="majorBidi"/>
          <w:i/>
          <w:iCs/>
          <w:color w:val="000000" w:themeColor="text1"/>
          <w:sz w:val="24"/>
          <w:szCs w:val="24"/>
          <w:lang w:val="en-US"/>
        </w:rPr>
        <w:sym w:font="Symbol MT" w:char="F06C"/>
      </w:r>
      <w:r w:rsidRPr="00C60206">
        <w:rPr>
          <w:rFonts w:asciiTheme="majorBidi" w:hAnsiTheme="majorBidi" w:cstheme="majorBidi"/>
          <w:i/>
          <w:iCs/>
          <w:color w:val="000000" w:themeColor="text1"/>
          <w:sz w:val="24"/>
          <w:szCs w:val="24"/>
          <w:lang w:val="en-US"/>
        </w:rPr>
        <w:t xml:space="preserve"> </w:t>
      </w:r>
      <w:r w:rsidRPr="00C60206">
        <w:rPr>
          <w:rFonts w:asciiTheme="majorBidi" w:hAnsiTheme="majorBidi" w:cstheme="majorBidi"/>
          <w:color w:val="000000" w:themeColor="text1"/>
          <w:sz w:val="24"/>
          <w:szCs w:val="24"/>
          <w:lang w:val="en-US"/>
        </w:rPr>
        <w:t xml:space="preserve">equals 0.1 for data not </w:t>
      </w:r>
      <w:r w:rsidR="009D6DC9" w:rsidRPr="00C60206">
        <w:rPr>
          <w:rFonts w:asciiTheme="majorBidi" w:hAnsiTheme="majorBidi" w:cstheme="majorBidi"/>
          <w:color w:val="000000" w:themeColor="text1"/>
          <w:sz w:val="24"/>
          <w:szCs w:val="24"/>
          <w:lang w:val="en-US"/>
        </w:rPr>
        <w:t>contaminate</w:t>
      </w:r>
      <w:r w:rsidRPr="00C60206">
        <w:rPr>
          <w:rFonts w:asciiTheme="majorBidi" w:hAnsiTheme="majorBidi" w:cstheme="majorBidi"/>
          <w:color w:val="000000" w:themeColor="text1"/>
          <w:sz w:val="24"/>
          <w:szCs w:val="24"/>
          <w:lang w:val="en-US"/>
        </w:rPr>
        <w:t xml:space="preserve"> outliers</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6"/>
        <w:gridCol w:w="466"/>
        <w:gridCol w:w="566"/>
        <w:gridCol w:w="924"/>
        <w:gridCol w:w="850"/>
        <w:gridCol w:w="983"/>
        <w:gridCol w:w="1005"/>
      </w:tblGrid>
      <w:tr w:rsidR="00032AFD" w:rsidRPr="007A24BD" w14:paraId="5294A2D8" w14:textId="77777777" w:rsidTr="0018775B">
        <w:trPr>
          <w:trHeight w:val="348"/>
          <w:tblHeader/>
          <w:jc w:val="center"/>
        </w:trPr>
        <w:tc>
          <w:tcPr>
            <w:tcW w:w="399" w:type="pct"/>
            <w:vMerge w:val="restart"/>
            <w:tcBorders>
              <w:top w:val="single" w:sz="4" w:space="0" w:color="auto"/>
              <w:bottom w:val="nil"/>
              <w:right w:val="single" w:sz="4" w:space="0" w:color="auto"/>
            </w:tcBorders>
            <w:vAlign w:val="center"/>
          </w:tcPr>
          <w:p w14:paraId="0D5298BD"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n</w:t>
            </w:r>
          </w:p>
        </w:tc>
        <w:tc>
          <w:tcPr>
            <w:tcW w:w="447"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34BA4973"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sym w:font="Symbol MT" w:char="F064"/>
            </w:r>
          </w:p>
        </w:tc>
        <w:tc>
          <w:tcPr>
            <w:tcW w:w="4154" w:type="pct"/>
            <w:gridSpan w:val="5"/>
            <w:tcBorders>
              <w:top w:val="single" w:sz="4" w:space="0" w:color="auto"/>
              <w:left w:val="single" w:sz="4" w:space="0" w:color="auto"/>
              <w:bottom w:val="single" w:sz="4" w:space="0" w:color="auto"/>
            </w:tcBorders>
            <w:shd w:val="clear" w:color="auto" w:fill="auto"/>
            <w:noWrap/>
            <w:vAlign w:val="center"/>
            <w:hideMark/>
          </w:tcPr>
          <w:p w14:paraId="69A0A2D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Control charts</w:t>
            </w:r>
          </w:p>
        </w:tc>
      </w:tr>
      <w:tr w:rsidR="00032AFD" w:rsidRPr="007A24BD" w14:paraId="4F138032" w14:textId="77777777" w:rsidTr="0018775B">
        <w:trPr>
          <w:trHeight w:val="268"/>
          <w:tblHeader/>
          <w:jc w:val="center"/>
        </w:trPr>
        <w:tc>
          <w:tcPr>
            <w:tcW w:w="399" w:type="pct"/>
            <w:vMerge/>
            <w:tcBorders>
              <w:top w:val="nil"/>
              <w:bottom w:val="single" w:sz="4" w:space="0" w:color="auto"/>
              <w:right w:val="single" w:sz="4" w:space="0" w:color="auto"/>
            </w:tcBorders>
            <w:vAlign w:val="center"/>
          </w:tcPr>
          <w:p w14:paraId="2B3818E7"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vMerge/>
            <w:tcBorders>
              <w:top w:val="nil"/>
              <w:left w:val="single" w:sz="4" w:space="0" w:color="auto"/>
              <w:bottom w:val="single" w:sz="4" w:space="0" w:color="auto"/>
              <w:right w:val="single" w:sz="4" w:space="0" w:color="auto"/>
            </w:tcBorders>
            <w:shd w:val="clear" w:color="auto" w:fill="auto"/>
            <w:noWrap/>
            <w:vAlign w:val="center"/>
            <w:hideMark/>
          </w:tcPr>
          <w:p w14:paraId="222026F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4A648" w14:textId="51CAB407" w:rsidR="002139CA" w:rsidRPr="007A24BD" w:rsidRDefault="007A24BD" w:rsidP="007A24BD">
            <w:pPr>
              <w:spacing w:after="0" w:line="240" w:lineRule="auto"/>
              <w:jc w:val="center"/>
              <w:rPr>
                <w:rFonts w:asciiTheme="majorBidi" w:hAnsiTheme="majorBidi" w:cstheme="majorBidi"/>
                <w:color w:val="000000" w:themeColor="text1"/>
                <w:sz w:val="20"/>
                <w:szCs w:val="20"/>
              </w:rPr>
            </w:pPr>
            <w:r w:rsidRPr="007A24BD">
              <w:rPr>
                <w:position w:val="-10"/>
              </w:rPr>
              <w:object w:dxaOrig="320" w:dyaOrig="360" w14:anchorId="10780544">
                <v:shape id="_x0000_i1278" type="#_x0000_t75" style="width:15.75pt;height:18pt" o:ole="">
                  <v:imagedata r:id="rId519" o:title=""/>
                </v:shape>
                <o:OLEObject Type="Embed" ProgID="Equation.DSMT4" ShapeID="_x0000_i1278" DrawAspect="Content" ObjectID="_1689269887" r:id="rId520"/>
              </w:objec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E0FC" w14:textId="11B1BC7D" w:rsidR="002139CA" w:rsidRPr="007A24BD" w:rsidRDefault="00CB01BB"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IEWMA</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12A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EWMA</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FEBE8" w14:textId="424C4384" w:rsidR="002139CA" w:rsidRPr="007A24BD" w:rsidRDefault="00CA1241"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REWMA</w:t>
            </w:r>
          </w:p>
        </w:tc>
        <w:tc>
          <w:tcPr>
            <w:tcW w:w="775" w:type="pct"/>
            <w:tcBorders>
              <w:top w:val="single" w:sz="4" w:space="0" w:color="auto"/>
              <w:left w:val="single" w:sz="4" w:space="0" w:color="auto"/>
              <w:bottom w:val="single" w:sz="4" w:space="0" w:color="auto"/>
            </w:tcBorders>
            <w:shd w:val="clear" w:color="auto" w:fill="auto"/>
            <w:noWrap/>
            <w:vAlign w:val="center"/>
            <w:hideMark/>
          </w:tcPr>
          <w:p w14:paraId="395A0F8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MDMAD</w:t>
            </w:r>
          </w:p>
        </w:tc>
      </w:tr>
      <w:tr w:rsidR="00032AFD" w:rsidRPr="007A24BD" w14:paraId="56C3664C" w14:textId="77777777" w:rsidTr="00C91D96">
        <w:trPr>
          <w:trHeight w:val="284"/>
          <w:jc w:val="center"/>
        </w:trPr>
        <w:tc>
          <w:tcPr>
            <w:tcW w:w="399" w:type="pct"/>
            <w:vMerge w:val="restart"/>
            <w:tcBorders>
              <w:top w:val="single" w:sz="4" w:space="0" w:color="auto"/>
              <w:right w:val="single" w:sz="4" w:space="0" w:color="auto"/>
            </w:tcBorders>
            <w:vAlign w:val="center"/>
          </w:tcPr>
          <w:p w14:paraId="3A29CE30"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5</w:t>
            </w:r>
          </w:p>
        </w:tc>
        <w:tc>
          <w:tcPr>
            <w:tcW w:w="447" w:type="pct"/>
            <w:tcBorders>
              <w:top w:val="single" w:sz="4" w:space="0" w:color="auto"/>
              <w:left w:val="single" w:sz="4" w:space="0" w:color="auto"/>
              <w:right w:val="single" w:sz="4" w:space="0" w:color="auto"/>
            </w:tcBorders>
            <w:shd w:val="clear" w:color="auto" w:fill="auto"/>
            <w:noWrap/>
            <w:vAlign w:val="bottom"/>
            <w:hideMark/>
          </w:tcPr>
          <w:p w14:paraId="70D7E0F9"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0.4</w:t>
            </w:r>
          </w:p>
        </w:tc>
        <w:tc>
          <w:tcPr>
            <w:tcW w:w="547" w:type="pct"/>
            <w:tcBorders>
              <w:top w:val="single" w:sz="4" w:space="0" w:color="auto"/>
              <w:left w:val="single" w:sz="4" w:space="0" w:color="auto"/>
              <w:right w:val="single" w:sz="4" w:space="0" w:color="auto"/>
            </w:tcBorders>
            <w:shd w:val="clear" w:color="auto" w:fill="auto"/>
            <w:noWrap/>
            <w:vAlign w:val="bottom"/>
            <w:hideMark/>
          </w:tcPr>
          <w:p w14:paraId="24DEB2FC" w14:textId="65FC4D4A"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57.5</w:t>
            </w:r>
          </w:p>
        </w:tc>
        <w:tc>
          <w:tcPr>
            <w:tcW w:w="1192" w:type="pct"/>
            <w:tcBorders>
              <w:top w:val="single" w:sz="4" w:space="0" w:color="auto"/>
              <w:left w:val="single" w:sz="4" w:space="0" w:color="auto"/>
              <w:right w:val="single" w:sz="4" w:space="0" w:color="auto"/>
            </w:tcBorders>
            <w:shd w:val="clear" w:color="auto" w:fill="auto"/>
            <w:noWrap/>
            <w:vAlign w:val="bottom"/>
            <w:hideMark/>
          </w:tcPr>
          <w:p w14:paraId="0E853136" w14:textId="071C1D7D"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1.2*</w:t>
            </w:r>
          </w:p>
        </w:tc>
        <w:tc>
          <w:tcPr>
            <w:tcW w:w="663" w:type="pct"/>
            <w:tcBorders>
              <w:top w:val="single" w:sz="4" w:space="0" w:color="auto"/>
              <w:left w:val="single" w:sz="4" w:space="0" w:color="auto"/>
              <w:right w:val="single" w:sz="4" w:space="0" w:color="auto"/>
            </w:tcBorders>
            <w:shd w:val="clear" w:color="auto" w:fill="auto"/>
            <w:noWrap/>
            <w:vAlign w:val="bottom"/>
            <w:hideMark/>
          </w:tcPr>
          <w:p w14:paraId="26BD98EB" w14:textId="7061B668"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1.2*</w:t>
            </w:r>
          </w:p>
        </w:tc>
        <w:tc>
          <w:tcPr>
            <w:tcW w:w="976" w:type="pct"/>
            <w:tcBorders>
              <w:top w:val="single" w:sz="4" w:space="0" w:color="auto"/>
              <w:left w:val="single" w:sz="4" w:space="0" w:color="auto"/>
              <w:right w:val="single" w:sz="4" w:space="0" w:color="auto"/>
            </w:tcBorders>
            <w:shd w:val="clear" w:color="auto" w:fill="auto"/>
            <w:noWrap/>
            <w:vAlign w:val="bottom"/>
            <w:hideMark/>
          </w:tcPr>
          <w:p w14:paraId="52A040F8" w14:textId="586A6EAD"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1.2*</w:t>
            </w:r>
          </w:p>
        </w:tc>
        <w:tc>
          <w:tcPr>
            <w:tcW w:w="775" w:type="pct"/>
            <w:tcBorders>
              <w:top w:val="single" w:sz="4" w:space="0" w:color="auto"/>
              <w:left w:val="single" w:sz="4" w:space="0" w:color="auto"/>
            </w:tcBorders>
            <w:shd w:val="clear" w:color="auto" w:fill="auto"/>
            <w:noWrap/>
            <w:vAlign w:val="bottom"/>
            <w:hideMark/>
          </w:tcPr>
          <w:p w14:paraId="68E93C83" w14:textId="5AD4F9A3"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57.5</w:t>
            </w:r>
          </w:p>
        </w:tc>
      </w:tr>
      <w:tr w:rsidR="00032AFD" w:rsidRPr="007A24BD" w14:paraId="232BA584" w14:textId="77777777" w:rsidTr="00C91D96">
        <w:trPr>
          <w:trHeight w:val="284"/>
          <w:jc w:val="center"/>
        </w:trPr>
        <w:tc>
          <w:tcPr>
            <w:tcW w:w="399" w:type="pct"/>
            <w:vMerge/>
            <w:tcBorders>
              <w:right w:val="single" w:sz="4" w:space="0" w:color="auto"/>
            </w:tcBorders>
            <w:vAlign w:val="center"/>
          </w:tcPr>
          <w:p w14:paraId="2138635A"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0B484333"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0.6</w:t>
            </w:r>
          </w:p>
        </w:tc>
        <w:tc>
          <w:tcPr>
            <w:tcW w:w="547" w:type="pct"/>
            <w:tcBorders>
              <w:left w:val="single" w:sz="4" w:space="0" w:color="auto"/>
              <w:right w:val="single" w:sz="4" w:space="0" w:color="auto"/>
            </w:tcBorders>
            <w:shd w:val="clear" w:color="auto" w:fill="auto"/>
            <w:noWrap/>
            <w:vAlign w:val="bottom"/>
            <w:hideMark/>
          </w:tcPr>
          <w:p w14:paraId="6E46A449" w14:textId="241D9B6A"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23.0</w:t>
            </w:r>
          </w:p>
        </w:tc>
        <w:tc>
          <w:tcPr>
            <w:tcW w:w="1192" w:type="pct"/>
            <w:tcBorders>
              <w:left w:val="single" w:sz="4" w:space="0" w:color="auto"/>
              <w:right w:val="single" w:sz="4" w:space="0" w:color="auto"/>
            </w:tcBorders>
            <w:shd w:val="clear" w:color="auto" w:fill="auto"/>
            <w:noWrap/>
            <w:vAlign w:val="bottom"/>
            <w:hideMark/>
          </w:tcPr>
          <w:p w14:paraId="27197D88" w14:textId="4D096D18"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17F18B5F" w14:textId="6A5977D3"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287C817F" w14:textId="6D0519DA"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4B80B1A3" w14:textId="66DA7B27"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23.0</w:t>
            </w:r>
          </w:p>
        </w:tc>
      </w:tr>
      <w:tr w:rsidR="00032AFD" w:rsidRPr="007A24BD" w14:paraId="28C9EF21" w14:textId="77777777" w:rsidTr="00C91D96">
        <w:trPr>
          <w:trHeight w:val="284"/>
          <w:jc w:val="center"/>
        </w:trPr>
        <w:tc>
          <w:tcPr>
            <w:tcW w:w="399" w:type="pct"/>
            <w:vMerge/>
            <w:tcBorders>
              <w:right w:val="single" w:sz="4" w:space="0" w:color="auto"/>
            </w:tcBorders>
            <w:vAlign w:val="center"/>
          </w:tcPr>
          <w:p w14:paraId="5C7970A0"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39E28264"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0.8</w:t>
            </w:r>
          </w:p>
        </w:tc>
        <w:tc>
          <w:tcPr>
            <w:tcW w:w="547" w:type="pct"/>
            <w:tcBorders>
              <w:left w:val="single" w:sz="4" w:space="0" w:color="auto"/>
              <w:right w:val="single" w:sz="4" w:space="0" w:color="auto"/>
            </w:tcBorders>
            <w:shd w:val="clear" w:color="auto" w:fill="auto"/>
            <w:noWrap/>
            <w:vAlign w:val="bottom"/>
            <w:hideMark/>
          </w:tcPr>
          <w:p w14:paraId="41B10F1E" w14:textId="15DDF344"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9.6</w:t>
            </w:r>
          </w:p>
        </w:tc>
        <w:tc>
          <w:tcPr>
            <w:tcW w:w="1192" w:type="pct"/>
            <w:tcBorders>
              <w:left w:val="single" w:sz="4" w:space="0" w:color="auto"/>
              <w:right w:val="single" w:sz="4" w:space="0" w:color="auto"/>
            </w:tcBorders>
            <w:shd w:val="clear" w:color="auto" w:fill="auto"/>
            <w:noWrap/>
            <w:vAlign w:val="bottom"/>
            <w:hideMark/>
          </w:tcPr>
          <w:p w14:paraId="409DD51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0205332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1C88C19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457807A4" w14:textId="5E1BE91D"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9.6</w:t>
            </w:r>
          </w:p>
        </w:tc>
      </w:tr>
      <w:tr w:rsidR="00032AFD" w:rsidRPr="007A24BD" w14:paraId="03DDF8CA" w14:textId="77777777" w:rsidTr="00C91D96">
        <w:trPr>
          <w:trHeight w:val="284"/>
          <w:jc w:val="center"/>
        </w:trPr>
        <w:tc>
          <w:tcPr>
            <w:tcW w:w="399" w:type="pct"/>
            <w:vMerge/>
            <w:tcBorders>
              <w:right w:val="single" w:sz="4" w:space="0" w:color="auto"/>
            </w:tcBorders>
            <w:vAlign w:val="center"/>
          </w:tcPr>
          <w:p w14:paraId="65E78294"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7D894D7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547" w:type="pct"/>
            <w:tcBorders>
              <w:left w:val="single" w:sz="4" w:space="0" w:color="auto"/>
              <w:right w:val="single" w:sz="4" w:space="0" w:color="auto"/>
            </w:tcBorders>
            <w:shd w:val="clear" w:color="auto" w:fill="auto"/>
            <w:noWrap/>
            <w:vAlign w:val="bottom"/>
            <w:hideMark/>
          </w:tcPr>
          <w:p w14:paraId="176CD48D" w14:textId="190A4F09"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4.8</w:t>
            </w:r>
          </w:p>
        </w:tc>
        <w:tc>
          <w:tcPr>
            <w:tcW w:w="1192" w:type="pct"/>
            <w:tcBorders>
              <w:left w:val="single" w:sz="4" w:space="0" w:color="auto"/>
              <w:right w:val="single" w:sz="4" w:space="0" w:color="auto"/>
            </w:tcBorders>
            <w:shd w:val="clear" w:color="auto" w:fill="auto"/>
            <w:noWrap/>
            <w:vAlign w:val="bottom"/>
            <w:hideMark/>
          </w:tcPr>
          <w:p w14:paraId="4522D94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64F71BAA"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76ED278A"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0312D0B9" w14:textId="1DDE21A9"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4.7</w:t>
            </w:r>
          </w:p>
        </w:tc>
      </w:tr>
      <w:tr w:rsidR="00032AFD" w:rsidRPr="007A24BD" w14:paraId="20F8AD1F" w14:textId="77777777" w:rsidTr="00C91D96">
        <w:trPr>
          <w:trHeight w:val="284"/>
          <w:jc w:val="center"/>
        </w:trPr>
        <w:tc>
          <w:tcPr>
            <w:tcW w:w="399" w:type="pct"/>
            <w:vMerge/>
            <w:tcBorders>
              <w:right w:val="single" w:sz="4" w:space="0" w:color="auto"/>
            </w:tcBorders>
            <w:vAlign w:val="center"/>
          </w:tcPr>
          <w:p w14:paraId="759E1DF8"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4DF0B9F4"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1.5</w:t>
            </w:r>
          </w:p>
        </w:tc>
        <w:tc>
          <w:tcPr>
            <w:tcW w:w="547" w:type="pct"/>
            <w:tcBorders>
              <w:left w:val="single" w:sz="4" w:space="0" w:color="auto"/>
              <w:right w:val="single" w:sz="4" w:space="0" w:color="auto"/>
            </w:tcBorders>
            <w:shd w:val="clear" w:color="auto" w:fill="auto"/>
            <w:noWrap/>
            <w:vAlign w:val="bottom"/>
            <w:hideMark/>
          </w:tcPr>
          <w:p w14:paraId="271AB4E9" w14:textId="4CD8D127"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1.6</w:t>
            </w:r>
          </w:p>
        </w:tc>
        <w:tc>
          <w:tcPr>
            <w:tcW w:w="1192" w:type="pct"/>
            <w:tcBorders>
              <w:left w:val="single" w:sz="4" w:space="0" w:color="auto"/>
              <w:right w:val="single" w:sz="4" w:space="0" w:color="auto"/>
            </w:tcBorders>
            <w:shd w:val="clear" w:color="auto" w:fill="auto"/>
            <w:noWrap/>
            <w:vAlign w:val="bottom"/>
            <w:hideMark/>
          </w:tcPr>
          <w:p w14:paraId="469B1E5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47E8E02D"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4BED0AF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5FCB9AA6" w14:textId="25187EEE"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1.6</w:t>
            </w:r>
          </w:p>
        </w:tc>
      </w:tr>
      <w:tr w:rsidR="00032AFD" w:rsidRPr="007A24BD" w14:paraId="0B58BAA5" w14:textId="77777777" w:rsidTr="00C91D96">
        <w:trPr>
          <w:trHeight w:val="284"/>
          <w:jc w:val="center"/>
        </w:trPr>
        <w:tc>
          <w:tcPr>
            <w:tcW w:w="399" w:type="pct"/>
            <w:vMerge/>
            <w:tcBorders>
              <w:right w:val="single" w:sz="4" w:space="0" w:color="auto"/>
            </w:tcBorders>
            <w:vAlign w:val="center"/>
          </w:tcPr>
          <w:p w14:paraId="7F16376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bottom w:val="nil"/>
              <w:right w:val="single" w:sz="4" w:space="0" w:color="auto"/>
            </w:tcBorders>
            <w:shd w:val="clear" w:color="auto" w:fill="auto"/>
            <w:noWrap/>
            <w:vAlign w:val="bottom"/>
            <w:hideMark/>
          </w:tcPr>
          <w:p w14:paraId="12596782"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2.0</w:t>
            </w:r>
          </w:p>
        </w:tc>
        <w:tc>
          <w:tcPr>
            <w:tcW w:w="547" w:type="pct"/>
            <w:tcBorders>
              <w:left w:val="single" w:sz="4" w:space="0" w:color="auto"/>
              <w:bottom w:val="nil"/>
              <w:right w:val="single" w:sz="4" w:space="0" w:color="auto"/>
            </w:tcBorders>
            <w:shd w:val="clear" w:color="auto" w:fill="auto"/>
            <w:noWrap/>
            <w:vAlign w:val="bottom"/>
            <w:hideMark/>
          </w:tcPr>
          <w:p w14:paraId="0AE4931D" w14:textId="3AA94038"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1.1</w:t>
            </w:r>
          </w:p>
        </w:tc>
        <w:tc>
          <w:tcPr>
            <w:tcW w:w="1192" w:type="pct"/>
            <w:tcBorders>
              <w:left w:val="single" w:sz="4" w:space="0" w:color="auto"/>
              <w:bottom w:val="nil"/>
              <w:right w:val="single" w:sz="4" w:space="0" w:color="auto"/>
            </w:tcBorders>
            <w:shd w:val="clear" w:color="auto" w:fill="auto"/>
            <w:noWrap/>
            <w:vAlign w:val="bottom"/>
            <w:hideMark/>
          </w:tcPr>
          <w:p w14:paraId="7DEC6B7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bottom w:val="nil"/>
              <w:right w:val="single" w:sz="4" w:space="0" w:color="auto"/>
            </w:tcBorders>
            <w:shd w:val="clear" w:color="auto" w:fill="auto"/>
            <w:noWrap/>
            <w:vAlign w:val="bottom"/>
            <w:hideMark/>
          </w:tcPr>
          <w:p w14:paraId="71E2B8D2"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bottom w:val="nil"/>
              <w:right w:val="single" w:sz="4" w:space="0" w:color="auto"/>
            </w:tcBorders>
            <w:shd w:val="clear" w:color="auto" w:fill="auto"/>
            <w:noWrap/>
            <w:vAlign w:val="bottom"/>
            <w:hideMark/>
          </w:tcPr>
          <w:p w14:paraId="21D94A59"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bottom w:val="nil"/>
            </w:tcBorders>
            <w:shd w:val="clear" w:color="auto" w:fill="auto"/>
            <w:noWrap/>
            <w:vAlign w:val="bottom"/>
            <w:hideMark/>
          </w:tcPr>
          <w:p w14:paraId="28060E20" w14:textId="5672FCFC"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1.1</w:t>
            </w:r>
          </w:p>
        </w:tc>
      </w:tr>
      <w:tr w:rsidR="00032AFD" w:rsidRPr="007A24BD" w14:paraId="7866327C" w14:textId="77777777" w:rsidTr="00C91D96">
        <w:trPr>
          <w:trHeight w:val="284"/>
          <w:jc w:val="center"/>
        </w:trPr>
        <w:tc>
          <w:tcPr>
            <w:tcW w:w="399" w:type="pct"/>
            <w:vMerge w:val="restart"/>
            <w:tcBorders>
              <w:top w:val="single" w:sz="4" w:space="0" w:color="auto"/>
              <w:right w:val="single" w:sz="4" w:space="0" w:color="auto"/>
            </w:tcBorders>
            <w:vAlign w:val="center"/>
          </w:tcPr>
          <w:p w14:paraId="65FCF753"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447" w:type="pct"/>
            <w:tcBorders>
              <w:top w:val="single" w:sz="4" w:space="0" w:color="auto"/>
              <w:left w:val="single" w:sz="4" w:space="0" w:color="auto"/>
              <w:right w:val="single" w:sz="4" w:space="0" w:color="auto"/>
            </w:tcBorders>
            <w:shd w:val="clear" w:color="auto" w:fill="auto"/>
            <w:noWrap/>
            <w:vAlign w:val="bottom"/>
            <w:hideMark/>
          </w:tcPr>
          <w:p w14:paraId="34A90B83"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0.4</w:t>
            </w:r>
          </w:p>
        </w:tc>
        <w:tc>
          <w:tcPr>
            <w:tcW w:w="547" w:type="pct"/>
            <w:tcBorders>
              <w:top w:val="single" w:sz="4" w:space="0" w:color="auto"/>
              <w:left w:val="single" w:sz="4" w:space="0" w:color="auto"/>
              <w:right w:val="single" w:sz="4" w:space="0" w:color="auto"/>
            </w:tcBorders>
            <w:shd w:val="clear" w:color="auto" w:fill="auto"/>
            <w:noWrap/>
            <w:vAlign w:val="bottom"/>
            <w:hideMark/>
          </w:tcPr>
          <w:p w14:paraId="542B6AB1" w14:textId="72640A7F"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25.5</w:t>
            </w:r>
          </w:p>
        </w:tc>
        <w:tc>
          <w:tcPr>
            <w:tcW w:w="1192" w:type="pct"/>
            <w:tcBorders>
              <w:top w:val="single" w:sz="4" w:space="0" w:color="auto"/>
              <w:left w:val="single" w:sz="4" w:space="0" w:color="auto"/>
              <w:right w:val="single" w:sz="4" w:space="0" w:color="auto"/>
            </w:tcBorders>
            <w:shd w:val="clear" w:color="auto" w:fill="auto"/>
            <w:noWrap/>
            <w:vAlign w:val="bottom"/>
            <w:hideMark/>
          </w:tcPr>
          <w:p w14:paraId="20A8FACB" w14:textId="4512203C"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top w:val="single" w:sz="4" w:space="0" w:color="auto"/>
              <w:left w:val="single" w:sz="4" w:space="0" w:color="auto"/>
              <w:right w:val="single" w:sz="4" w:space="0" w:color="auto"/>
            </w:tcBorders>
            <w:shd w:val="clear" w:color="auto" w:fill="auto"/>
            <w:noWrap/>
            <w:vAlign w:val="bottom"/>
            <w:hideMark/>
          </w:tcPr>
          <w:p w14:paraId="0DAA0635" w14:textId="2B07CED7"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top w:val="single" w:sz="4" w:space="0" w:color="auto"/>
              <w:left w:val="single" w:sz="4" w:space="0" w:color="auto"/>
              <w:right w:val="single" w:sz="4" w:space="0" w:color="auto"/>
            </w:tcBorders>
            <w:shd w:val="clear" w:color="auto" w:fill="auto"/>
            <w:noWrap/>
            <w:vAlign w:val="bottom"/>
            <w:hideMark/>
          </w:tcPr>
          <w:p w14:paraId="4EBCC52B" w14:textId="65CC28EF"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top w:val="single" w:sz="4" w:space="0" w:color="auto"/>
              <w:left w:val="single" w:sz="4" w:space="0" w:color="auto"/>
            </w:tcBorders>
            <w:shd w:val="clear" w:color="auto" w:fill="auto"/>
            <w:noWrap/>
            <w:vAlign w:val="bottom"/>
            <w:hideMark/>
          </w:tcPr>
          <w:p w14:paraId="3AE4D904" w14:textId="140796BE"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25.5</w:t>
            </w:r>
          </w:p>
        </w:tc>
      </w:tr>
      <w:tr w:rsidR="00032AFD" w:rsidRPr="007A24BD" w14:paraId="047A0B86" w14:textId="77777777" w:rsidTr="00C91D96">
        <w:trPr>
          <w:trHeight w:val="284"/>
          <w:jc w:val="center"/>
        </w:trPr>
        <w:tc>
          <w:tcPr>
            <w:tcW w:w="399" w:type="pct"/>
            <w:vMerge/>
            <w:tcBorders>
              <w:right w:val="single" w:sz="4" w:space="0" w:color="auto"/>
            </w:tcBorders>
            <w:vAlign w:val="center"/>
          </w:tcPr>
          <w:p w14:paraId="03ABBC8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6E6D50A6"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0.6</w:t>
            </w:r>
          </w:p>
        </w:tc>
        <w:tc>
          <w:tcPr>
            <w:tcW w:w="547" w:type="pct"/>
            <w:tcBorders>
              <w:left w:val="single" w:sz="4" w:space="0" w:color="auto"/>
              <w:right w:val="single" w:sz="4" w:space="0" w:color="auto"/>
            </w:tcBorders>
            <w:shd w:val="clear" w:color="auto" w:fill="auto"/>
            <w:noWrap/>
            <w:vAlign w:val="bottom"/>
            <w:hideMark/>
          </w:tcPr>
          <w:p w14:paraId="72BBF1EE" w14:textId="16672E84"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7.8</w:t>
            </w:r>
          </w:p>
        </w:tc>
        <w:tc>
          <w:tcPr>
            <w:tcW w:w="1192" w:type="pct"/>
            <w:tcBorders>
              <w:left w:val="single" w:sz="4" w:space="0" w:color="auto"/>
              <w:right w:val="single" w:sz="4" w:space="0" w:color="auto"/>
            </w:tcBorders>
            <w:shd w:val="clear" w:color="auto" w:fill="auto"/>
            <w:noWrap/>
            <w:vAlign w:val="bottom"/>
            <w:hideMark/>
          </w:tcPr>
          <w:p w14:paraId="2F3D1A98"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5631F8AF"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561E25A5"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5D96FD23" w14:textId="7BB172A3"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7.8</w:t>
            </w:r>
          </w:p>
        </w:tc>
      </w:tr>
      <w:tr w:rsidR="00032AFD" w:rsidRPr="007A24BD" w14:paraId="14B6F1D8" w14:textId="77777777" w:rsidTr="00C91D96">
        <w:trPr>
          <w:trHeight w:val="284"/>
          <w:jc w:val="center"/>
        </w:trPr>
        <w:tc>
          <w:tcPr>
            <w:tcW w:w="399" w:type="pct"/>
            <w:vMerge/>
            <w:tcBorders>
              <w:right w:val="single" w:sz="4" w:space="0" w:color="auto"/>
            </w:tcBorders>
            <w:vAlign w:val="center"/>
          </w:tcPr>
          <w:p w14:paraId="5918C50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264C9ED3"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0.8</w:t>
            </w:r>
          </w:p>
        </w:tc>
        <w:tc>
          <w:tcPr>
            <w:tcW w:w="547" w:type="pct"/>
            <w:tcBorders>
              <w:left w:val="single" w:sz="4" w:space="0" w:color="auto"/>
              <w:right w:val="single" w:sz="4" w:space="0" w:color="auto"/>
            </w:tcBorders>
            <w:shd w:val="clear" w:color="auto" w:fill="auto"/>
            <w:noWrap/>
            <w:vAlign w:val="bottom"/>
            <w:hideMark/>
          </w:tcPr>
          <w:p w14:paraId="6475DE57" w14:textId="4F503054"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3.3</w:t>
            </w:r>
          </w:p>
        </w:tc>
        <w:tc>
          <w:tcPr>
            <w:tcW w:w="1192" w:type="pct"/>
            <w:tcBorders>
              <w:left w:val="single" w:sz="4" w:space="0" w:color="auto"/>
              <w:right w:val="single" w:sz="4" w:space="0" w:color="auto"/>
            </w:tcBorders>
            <w:shd w:val="clear" w:color="auto" w:fill="auto"/>
            <w:noWrap/>
            <w:vAlign w:val="bottom"/>
            <w:hideMark/>
          </w:tcPr>
          <w:p w14:paraId="18DF99B5"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55187005"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258E63A8"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6291F6D3" w14:textId="7A975EBD"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3.3</w:t>
            </w:r>
          </w:p>
        </w:tc>
      </w:tr>
      <w:tr w:rsidR="00032AFD" w:rsidRPr="007A24BD" w14:paraId="388A07C4" w14:textId="77777777" w:rsidTr="00C91D96">
        <w:trPr>
          <w:trHeight w:val="284"/>
          <w:jc w:val="center"/>
        </w:trPr>
        <w:tc>
          <w:tcPr>
            <w:tcW w:w="399" w:type="pct"/>
            <w:vMerge/>
            <w:tcBorders>
              <w:right w:val="single" w:sz="4" w:space="0" w:color="auto"/>
            </w:tcBorders>
            <w:vAlign w:val="center"/>
          </w:tcPr>
          <w:p w14:paraId="4968A23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4E24F5E5"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547" w:type="pct"/>
            <w:tcBorders>
              <w:left w:val="single" w:sz="4" w:space="0" w:color="auto"/>
              <w:right w:val="single" w:sz="4" w:space="0" w:color="auto"/>
            </w:tcBorders>
            <w:shd w:val="clear" w:color="auto" w:fill="auto"/>
            <w:noWrap/>
            <w:vAlign w:val="bottom"/>
            <w:hideMark/>
          </w:tcPr>
          <w:p w14:paraId="7AFA3611" w14:textId="15115EEC"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1.8</w:t>
            </w:r>
          </w:p>
        </w:tc>
        <w:tc>
          <w:tcPr>
            <w:tcW w:w="1192" w:type="pct"/>
            <w:tcBorders>
              <w:left w:val="single" w:sz="4" w:space="0" w:color="auto"/>
              <w:right w:val="single" w:sz="4" w:space="0" w:color="auto"/>
            </w:tcBorders>
            <w:shd w:val="clear" w:color="auto" w:fill="auto"/>
            <w:noWrap/>
            <w:vAlign w:val="bottom"/>
            <w:hideMark/>
          </w:tcPr>
          <w:p w14:paraId="6BF92F3F"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5196748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1400530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6B7D148B" w14:textId="3A96EFD7"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1.8</w:t>
            </w:r>
          </w:p>
        </w:tc>
      </w:tr>
      <w:tr w:rsidR="00032AFD" w:rsidRPr="007A24BD" w14:paraId="0E0323B1" w14:textId="77777777" w:rsidTr="00C91D96">
        <w:trPr>
          <w:trHeight w:val="284"/>
          <w:jc w:val="center"/>
        </w:trPr>
        <w:tc>
          <w:tcPr>
            <w:tcW w:w="399" w:type="pct"/>
            <w:vMerge/>
            <w:tcBorders>
              <w:right w:val="single" w:sz="4" w:space="0" w:color="auto"/>
            </w:tcBorders>
            <w:vAlign w:val="center"/>
          </w:tcPr>
          <w:p w14:paraId="2258BA0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40E47CFF"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1.5</w:t>
            </w:r>
          </w:p>
        </w:tc>
        <w:tc>
          <w:tcPr>
            <w:tcW w:w="547" w:type="pct"/>
            <w:tcBorders>
              <w:left w:val="single" w:sz="4" w:space="0" w:color="auto"/>
              <w:right w:val="single" w:sz="4" w:space="0" w:color="auto"/>
            </w:tcBorders>
            <w:shd w:val="clear" w:color="auto" w:fill="auto"/>
            <w:noWrap/>
            <w:vAlign w:val="bottom"/>
            <w:hideMark/>
          </w:tcPr>
          <w:p w14:paraId="189C2B2A" w14:textId="47C4D597"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1192" w:type="pct"/>
            <w:tcBorders>
              <w:left w:val="single" w:sz="4" w:space="0" w:color="auto"/>
              <w:right w:val="single" w:sz="4" w:space="0" w:color="auto"/>
            </w:tcBorders>
            <w:shd w:val="clear" w:color="auto" w:fill="auto"/>
            <w:noWrap/>
            <w:vAlign w:val="bottom"/>
            <w:hideMark/>
          </w:tcPr>
          <w:p w14:paraId="3A30ACA5"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785C0D3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7E7481B9"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56A1889F" w14:textId="36C91411"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r>
      <w:tr w:rsidR="00032AFD" w:rsidRPr="007A24BD" w14:paraId="68445C78" w14:textId="77777777" w:rsidTr="00C91D96">
        <w:trPr>
          <w:trHeight w:val="284"/>
          <w:jc w:val="center"/>
        </w:trPr>
        <w:tc>
          <w:tcPr>
            <w:tcW w:w="399" w:type="pct"/>
            <w:vMerge/>
            <w:tcBorders>
              <w:right w:val="single" w:sz="4" w:space="0" w:color="auto"/>
            </w:tcBorders>
            <w:vAlign w:val="center"/>
          </w:tcPr>
          <w:p w14:paraId="297CEE4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bottom w:val="nil"/>
              <w:right w:val="single" w:sz="4" w:space="0" w:color="auto"/>
            </w:tcBorders>
            <w:shd w:val="clear" w:color="auto" w:fill="auto"/>
            <w:noWrap/>
            <w:vAlign w:val="bottom"/>
            <w:hideMark/>
          </w:tcPr>
          <w:p w14:paraId="38CEF83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2.0</w:t>
            </w:r>
          </w:p>
        </w:tc>
        <w:tc>
          <w:tcPr>
            <w:tcW w:w="547" w:type="pct"/>
            <w:tcBorders>
              <w:left w:val="single" w:sz="4" w:space="0" w:color="auto"/>
              <w:bottom w:val="nil"/>
              <w:right w:val="single" w:sz="4" w:space="0" w:color="auto"/>
            </w:tcBorders>
            <w:shd w:val="clear" w:color="auto" w:fill="auto"/>
            <w:noWrap/>
            <w:vAlign w:val="bottom"/>
            <w:hideMark/>
          </w:tcPr>
          <w:p w14:paraId="7715DDBA"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1192" w:type="pct"/>
            <w:tcBorders>
              <w:left w:val="single" w:sz="4" w:space="0" w:color="auto"/>
              <w:bottom w:val="nil"/>
              <w:right w:val="single" w:sz="4" w:space="0" w:color="auto"/>
            </w:tcBorders>
            <w:shd w:val="clear" w:color="auto" w:fill="auto"/>
            <w:noWrap/>
            <w:vAlign w:val="bottom"/>
            <w:hideMark/>
          </w:tcPr>
          <w:p w14:paraId="1CE810C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bottom w:val="nil"/>
              <w:right w:val="single" w:sz="4" w:space="0" w:color="auto"/>
            </w:tcBorders>
            <w:shd w:val="clear" w:color="auto" w:fill="auto"/>
            <w:noWrap/>
            <w:vAlign w:val="bottom"/>
            <w:hideMark/>
          </w:tcPr>
          <w:p w14:paraId="0DD92F10"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bottom w:val="nil"/>
              <w:right w:val="single" w:sz="4" w:space="0" w:color="auto"/>
            </w:tcBorders>
            <w:shd w:val="clear" w:color="auto" w:fill="auto"/>
            <w:noWrap/>
            <w:vAlign w:val="bottom"/>
            <w:hideMark/>
          </w:tcPr>
          <w:p w14:paraId="5FEF413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bottom w:val="nil"/>
            </w:tcBorders>
            <w:shd w:val="clear" w:color="auto" w:fill="auto"/>
            <w:noWrap/>
            <w:vAlign w:val="bottom"/>
            <w:hideMark/>
          </w:tcPr>
          <w:p w14:paraId="78A4E078"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r>
      <w:tr w:rsidR="00032AFD" w:rsidRPr="007A24BD" w14:paraId="15F31DF2" w14:textId="77777777" w:rsidTr="00C91D96">
        <w:trPr>
          <w:trHeight w:val="284"/>
          <w:jc w:val="center"/>
        </w:trPr>
        <w:tc>
          <w:tcPr>
            <w:tcW w:w="399" w:type="pct"/>
            <w:vMerge w:val="restart"/>
            <w:tcBorders>
              <w:top w:val="single" w:sz="4" w:space="0" w:color="auto"/>
              <w:right w:val="single" w:sz="4" w:space="0" w:color="auto"/>
            </w:tcBorders>
            <w:vAlign w:val="center"/>
          </w:tcPr>
          <w:p w14:paraId="219C519F"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15</w:t>
            </w:r>
          </w:p>
        </w:tc>
        <w:tc>
          <w:tcPr>
            <w:tcW w:w="447" w:type="pct"/>
            <w:tcBorders>
              <w:top w:val="single" w:sz="4" w:space="0" w:color="auto"/>
              <w:left w:val="single" w:sz="4" w:space="0" w:color="auto"/>
              <w:right w:val="single" w:sz="4" w:space="0" w:color="auto"/>
            </w:tcBorders>
            <w:shd w:val="clear" w:color="auto" w:fill="auto"/>
            <w:noWrap/>
            <w:vAlign w:val="bottom"/>
            <w:hideMark/>
          </w:tcPr>
          <w:p w14:paraId="04F3F51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0.4</w:t>
            </w:r>
          </w:p>
        </w:tc>
        <w:tc>
          <w:tcPr>
            <w:tcW w:w="547" w:type="pct"/>
            <w:tcBorders>
              <w:top w:val="single" w:sz="4" w:space="0" w:color="auto"/>
              <w:left w:val="single" w:sz="4" w:space="0" w:color="auto"/>
              <w:right w:val="single" w:sz="4" w:space="0" w:color="auto"/>
            </w:tcBorders>
            <w:shd w:val="clear" w:color="auto" w:fill="auto"/>
            <w:noWrap/>
            <w:vAlign w:val="bottom"/>
            <w:hideMark/>
          </w:tcPr>
          <w:p w14:paraId="1E0D3869" w14:textId="45CD324B"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12.1</w:t>
            </w:r>
          </w:p>
        </w:tc>
        <w:tc>
          <w:tcPr>
            <w:tcW w:w="1192" w:type="pct"/>
            <w:tcBorders>
              <w:top w:val="single" w:sz="4" w:space="0" w:color="auto"/>
              <w:left w:val="single" w:sz="4" w:space="0" w:color="auto"/>
              <w:right w:val="single" w:sz="4" w:space="0" w:color="auto"/>
            </w:tcBorders>
            <w:shd w:val="clear" w:color="auto" w:fill="auto"/>
            <w:noWrap/>
            <w:vAlign w:val="bottom"/>
            <w:hideMark/>
          </w:tcPr>
          <w:p w14:paraId="7C39E690"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top w:val="single" w:sz="4" w:space="0" w:color="auto"/>
              <w:left w:val="single" w:sz="4" w:space="0" w:color="auto"/>
              <w:right w:val="single" w:sz="4" w:space="0" w:color="auto"/>
            </w:tcBorders>
            <w:shd w:val="clear" w:color="auto" w:fill="auto"/>
            <w:noWrap/>
            <w:vAlign w:val="bottom"/>
            <w:hideMark/>
          </w:tcPr>
          <w:p w14:paraId="544F1B05" w14:textId="1840DD3D"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top w:val="single" w:sz="4" w:space="0" w:color="auto"/>
              <w:left w:val="single" w:sz="4" w:space="0" w:color="auto"/>
              <w:right w:val="single" w:sz="4" w:space="0" w:color="auto"/>
            </w:tcBorders>
            <w:shd w:val="clear" w:color="auto" w:fill="auto"/>
            <w:noWrap/>
            <w:vAlign w:val="bottom"/>
            <w:hideMark/>
          </w:tcPr>
          <w:p w14:paraId="79CC80A1" w14:textId="00CA2241"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top w:val="single" w:sz="4" w:space="0" w:color="auto"/>
              <w:left w:val="single" w:sz="4" w:space="0" w:color="auto"/>
            </w:tcBorders>
            <w:shd w:val="clear" w:color="auto" w:fill="auto"/>
            <w:noWrap/>
            <w:vAlign w:val="bottom"/>
            <w:hideMark/>
          </w:tcPr>
          <w:p w14:paraId="356F9D52" w14:textId="30E20776"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15.1</w:t>
            </w:r>
          </w:p>
        </w:tc>
      </w:tr>
      <w:tr w:rsidR="00032AFD" w:rsidRPr="007A24BD" w14:paraId="457ABD4E" w14:textId="77777777" w:rsidTr="00C91D96">
        <w:trPr>
          <w:trHeight w:val="284"/>
          <w:jc w:val="center"/>
        </w:trPr>
        <w:tc>
          <w:tcPr>
            <w:tcW w:w="399" w:type="pct"/>
            <w:vMerge/>
            <w:tcBorders>
              <w:right w:val="single" w:sz="4" w:space="0" w:color="auto"/>
            </w:tcBorders>
            <w:vAlign w:val="center"/>
          </w:tcPr>
          <w:p w14:paraId="2AD08782"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1CEB61B7"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0.6</w:t>
            </w:r>
          </w:p>
        </w:tc>
        <w:tc>
          <w:tcPr>
            <w:tcW w:w="547" w:type="pct"/>
            <w:tcBorders>
              <w:left w:val="single" w:sz="4" w:space="0" w:color="auto"/>
              <w:right w:val="single" w:sz="4" w:space="0" w:color="auto"/>
            </w:tcBorders>
            <w:shd w:val="clear" w:color="auto" w:fill="auto"/>
            <w:noWrap/>
            <w:vAlign w:val="bottom"/>
            <w:hideMark/>
          </w:tcPr>
          <w:p w14:paraId="0D107B02" w14:textId="2F7AEA16"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3.7</w:t>
            </w:r>
          </w:p>
        </w:tc>
        <w:tc>
          <w:tcPr>
            <w:tcW w:w="1192" w:type="pct"/>
            <w:tcBorders>
              <w:left w:val="single" w:sz="4" w:space="0" w:color="auto"/>
              <w:right w:val="single" w:sz="4" w:space="0" w:color="auto"/>
            </w:tcBorders>
            <w:shd w:val="clear" w:color="auto" w:fill="auto"/>
            <w:noWrap/>
            <w:vAlign w:val="bottom"/>
            <w:hideMark/>
          </w:tcPr>
          <w:p w14:paraId="4C4BA0D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0C654866"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249715B2"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532820AF" w14:textId="645FB65E"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4.3</w:t>
            </w:r>
          </w:p>
        </w:tc>
      </w:tr>
      <w:tr w:rsidR="00032AFD" w:rsidRPr="007A24BD" w14:paraId="6D5A6745" w14:textId="77777777" w:rsidTr="00C91D96">
        <w:trPr>
          <w:trHeight w:val="284"/>
          <w:jc w:val="center"/>
        </w:trPr>
        <w:tc>
          <w:tcPr>
            <w:tcW w:w="399" w:type="pct"/>
            <w:vMerge/>
            <w:tcBorders>
              <w:right w:val="single" w:sz="4" w:space="0" w:color="auto"/>
            </w:tcBorders>
            <w:vAlign w:val="center"/>
          </w:tcPr>
          <w:p w14:paraId="10BD2A1D"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440546A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0.8</w:t>
            </w:r>
          </w:p>
        </w:tc>
        <w:tc>
          <w:tcPr>
            <w:tcW w:w="547" w:type="pct"/>
            <w:tcBorders>
              <w:left w:val="single" w:sz="4" w:space="0" w:color="auto"/>
              <w:right w:val="single" w:sz="4" w:space="0" w:color="auto"/>
            </w:tcBorders>
            <w:shd w:val="clear" w:color="auto" w:fill="auto"/>
            <w:noWrap/>
            <w:vAlign w:val="bottom"/>
            <w:hideMark/>
          </w:tcPr>
          <w:p w14:paraId="1974E770" w14:textId="7B540B3D"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1.8</w:t>
            </w:r>
          </w:p>
        </w:tc>
        <w:tc>
          <w:tcPr>
            <w:tcW w:w="1192" w:type="pct"/>
            <w:tcBorders>
              <w:left w:val="single" w:sz="4" w:space="0" w:color="auto"/>
              <w:right w:val="single" w:sz="4" w:space="0" w:color="auto"/>
            </w:tcBorders>
            <w:shd w:val="clear" w:color="auto" w:fill="auto"/>
            <w:noWrap/>
            <w:vAlign w:val="bottom"/>
            <w:hideMark/>
          </w:tcPr>
          <w:p w14:paraId="34DF7AF2"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7C7C65C9"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4B59C1F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4D73C506" w14:textId="49F39E7D"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2.0</w:t>
            </w:r>
          </w:p>
        </w:tc>
      </w:tr>
      <w:tr w:rsidR="00032AFD" w:rsidRPr="007A24BD" w14:paraId="6CCC4AAD" w14:textId="77777777" w:rsidTr="00C91D96">
        <w:trPr>
          <w:trHeight w:val="284"/>
          <w:jc w:val="center"/>
        </w:trPr>
        <w:tc>
          <w:tcPr>
            <w:tcW w:w="399" w:type="pct"/>
            <w:vMerge/>
            <w:tcBorders>
              <w:right w:val="single" w:sz="4" w:space="0" w:color="auto"/>
            </w:tcBorders>
            <w:vAlign w:val="center"/>
          </w:tcPr>
          <w:p w14:paraId="4038B814"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5AFAB466"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547" w:type="pct"/>
            <w:tcBorders>
              <w:left w:val="single" w:sz="4" w:space="0" w:color="auto"/>
              <w:right w:val="single" w:sz="4" w:space="0" w:color="auto"/>
            </w:tcBorders>
            <w:shd w:val="clear" w:color="auto" w:fill="auto"/>
            <w:noWrap/>
            <w:vAlign w:val="bottom"/>
            <w:hideMark/>
          </w:tcPr>
          <w:p w14:paraId="5EE7A4CA" w14:textId="1F4C173C"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1.2</w:t>
            </w:r>
          </w:p>
        </w:tc>
        <w:tc>
          <w:tcPr>
            <w:tcW w:w="1192" w:type="pct"/>
            <w:tcBorders>
              <w:left w:val="single" w:sz="4" w:space="0" w:color="auto"/>
              <w:right w:val="single" w:sz="4" w:space="0" w:color="auto"/>
            </w:tcBorders>
            <w:shd w:val="clear" w:color="auto" w:fill="auto"/>
            <w:noWrap/>
            <w:vAlign w:val="bottom"/>
            <w:hideMark/>
          </w:tcPr>
          <w:p w14:paraId="77A9BD42"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45CE920D"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20C5C6F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5E6F3EE2" w14:textId="24801BED"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1.3</w:t>
            </w:r>
          </w:p>
        </w:tc>
      </w:tr>
      <w:tr w:rsidR="00032AFD" w:rsidRPr="007A24BD" w14:paraId="5CA0ED87" w14:textId="77777777" w:rsidTr="00C91D96">
        <w:trPr>
          <w:trHeight w:val="284"/>
          <w:jc w:val="center"/>
        </w:trPr>
        <w:tc>
          <w:tcPr>
            <w:tcW w:w="399" w:type="pct"/>
            <w:vMerge/>
            <w:tcBorders>
              <w:right w:val="single" w:sz="4" w:space="0" w:color="auto"/>
            </w:tcBorders>
            <w:vAlign w:val="center"/>
          </w:tcPr>
          <w:p w14:paraId="7459C23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327D6D83"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1.5</w:t>
            </w:r>
          </w:p>
        </w:tc>
        <w:tc>
          <w:tcPr>
            <w:tcW w:w="547" w:type="pct"/>
            <w:tcBorders>
              <w:left w:val="single" w:sz="4" w:space="0" w:color="auto"/>
              <w:right w:val="single" w:sz="4" w:space="0" w:color="auto"/>
            </w:tcBorders>
            <w:shd w:val="clear" w:color="auto" w:fill="auto"/>
            <w:noWrap/>
            <w:vAlign w:val="bottom"/>
            <w:hideMark/>
          </w:tcPr>
          <w:p w14:paraId="10DEFBDB" w14:textId="4D1FBC1B"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1192" w:type="pct"/>
            <w:tcBorders>
              <w:left w:val="single" w:sz="4" w:space="0" w:color="auto"/>
              <w:right w:val="single" w:sz="4" w:space="0" w:color="auto"/>
            </w:tcBorders>
            <w:shd w:val="clear" w:color="auto" w:fill="auto"/>
            <w:noWrap/>
            <w:vAlign w:val="bottom"/>
            <w:hideMark/>
          </w:tcPr>
          <w:p w14:paraId="5570BC0D"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60EB211A"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3761CF3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3E584D79"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r>
      <w:tr w:rsidR="00032AFD" w:rsidRPr="007A24BD" w14:paraId="182266BD" w14:textId="77777777" w:rsidTr="00C91D96">
        <w:trPr>
          <w:trHeight w:val="284"/>
          <w:jc w:val="center"/>
        </w:trPr>
        <w:tc>
          <w:tcPr>
            <w:tcW w:w="399" w:type="pct"/>
            <w:vMerge/>
            <w:tcBorders>
              <w:right w:val="single" w:sz="4" w:space="0" w:color="auto"/>
            </w:tcBorders>
            <w:vAlign w:val="center"/>
          </w:tcPr>
          <w:p w14:paraId="24C53454"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bottom w:val="nil"/>
              <w:right w:val="single" w:sz="4" w:space="0" w:color="auto"/>
            </w:tcBorders>
            <w:shd w:val="clear" w:color="auto" w:fill="auto"/>
            <w:noWrap/>
            <w:vAlign w:val="bottom"/>
            <w:hideMark/>
          </w:tcPr>
          <w:p w14:paraId="3C753DA7"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2.0</w:t>
            </w:r>
          </w:p>
        </w:tc>
        <w:tc>
          <w:tcPr>
            <w:tcW w:w="547" w:type="pct"/>
            <w:tcBorders>
              <w:left w:val="single" w:sz="4" w:space="0" w:color="auto"/>
              <w:bottom w:val="nil"/>
              <w:right w:val="single" w:sz="4" w:space="0" w:color="auto"/>
            </w:tcBorders>
            <w:shd w:val="clear" w:color="auto" w:fill="auto"/>
            <w:noWrap/>
            <w:vAlign w:val="bottom"/>
            <w:hideMark/>
          </w:tcPr>
          <w:p w14:paraId="78CAFFEA"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1192" w:type="pct"/>
            <w:tcBorders>
              <w:left w:val="single" w:sz="4" w:space="0" w:color="auto"/>
              <w:bottom w:val="nil"/>
              <w:right w:val="single" w:sz="4" w:space="0" w:color="auto"/>
            </w:tcBorders>
            <w:shd w:val="clear" w:color="auto" w:fill="auto"/>
            <w:noWrap/>
            <w:vAlign w:val="bottom"/>
            <w:hideMark/>
          </w:tcPr>
          <w:p w14:paraId="1EC8A274"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bottom w:val="nil"/>
              <w:right w:val="single" w:sz="4" w:space="0" w:color="auto"/>
            </w:tcBorders>
            <w:shd w:val="clear" w:color="auto" w:fill="auto"/>
            <w:noWrap/>
            <w:vAlign w:val="bottom"/>
            <w:hideMark/>
          </w:tcPr>
          <w:p w14:paraId="120D0C18"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bottom w:val="nil"/>
              <w:right w:val="single" w:sz="4" w:space="0" w:color="auto"/>
            </w:tcBorders>
            <w:shd w:val="clear" w:color="auto" w:fill="auto"/>
            <w:noWrap/>
            <w:vAlign w:val="bottom"/>
            <w:hideMark/>
          </w:tcPr>
          <w:p w14:paraId="1995A0E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bottom w:val="nil"/>
            </w:tcBorders>
            <w:shd w:val="clear" w:color="auto" w:fill="auto"/>
            <w:noWrap/>
            <w:vAlign w:val="bottom"/>
            <w:hideMark/>
          </w:tcPr>
          <w:p w14:paraId="1C4B8462"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r>
      <w:tr w:rsidR="00032AFD" w:rsidRPr="007A24BD" w14:paraId="3BB48990" w14:textId="77777777" w:rsidTr="00C91D96">
        <w:trPr>
          <w:trHeight w:val="284"/>
          <w:jc w:val="center"/>
        </w:trPr>
        <w:tc>
          <w:tcPr>
            <w:tcW w:w="399" w:type="pct"/>
            <w:vMerge w:val="restart"/>
            <w:tcBorders>
              <w:top w:val="single" w:sz="4" w:space="0" w:color="auto"/>
              <w:right w:val="single" w:sz="4" w:space="0" w:color="auto"/>
            </w:tcBorders>
            <w:vAlign w:val="center"/>
          </w:tcPr>
          <w:p w14:paraId="7ACC30E8"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20</w:t>
            </w:r>
          </w:p>
        </w:tc>
        <w:tc>
          <w:tcPr>
            <w:tcW w:w="447" w:type="pct"/>
            <w:tcBorders>
              <w:top w:val="single" w:sz="4" w:space="0" w:color="auto"/>
              <w:left w:val="single" w:sz="4" w:space="0" w:color="auto"/>
              <w:right w:val="single" w:sz="4" w:space="0" w:color="auto"/>
            </w:tcBorders>
            <w:shd w:val="clear" w:color="auto" w:fill="auto"/>
            <w:noWrap/>
            <w:vAlign w:val="bottom"/>
            <w:hideMark/>
          </w:tcPr>
          <w:p w14:paraId="067D22B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0.4</w:t>
            </w:r>
          </w:p>
        </w:tc>
        <w:tc>
          <w:tcPr>
            <w:tcW w:w="547" w:type="pct"/>
            <w:tcBorders>
              <w:top w:val="single" w:sz="4" w:space="0" w:color="auto"/>
              <w:left w:val="single" w:sz="4" w:space="0" w:color="auto"/>
              <w:right w:val="single" w:sz="4" w:space="0" w:color="auto"/>
            </w:tcBorders>
            <w:shd w:val="clear" w:color="auto" w:fill="auto"/>
            <w:noWrap/>
            <w:vAlign w:val="bottom"/>
            <w:hideMark/>
          </w:tcPr>
          <w:p w14:paraId="09AA0986" w14:textId="275DD207"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8.6</w:t>
            </w:r>
          </w:p>
        </w:tc>
        <w:tc>
          <w:tcPr>
            <w:tcW w:w="1192" w:type="pct"/>
            <w:tcBorders>
              <w:top w:val="single" w:sz="4" w:space="0" w:color="auto"/>
              <w:left w:val="single" w:sz="4" w:space="0" w:color="auto"/>
              <w:right w:val="single" w:sz="4" w:space="0" w:color="auto"/>
            </w:tcBorders>
            <w:shd w:val="clear" w:color="auto" w:fill="auto"/>
            <w:noWrap/>
            <w:vAlign w:val="bottom"/>
            <w:hideMark/>
          </w:tcPr>
          <w:p w14:paraId="5B3C05E3"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top w:val="single" w:sz="4" w:space="0" w:color="auto"/>
              <w:left w:val="single" w:sz="4" w:space="0" w:color="auto"/>
              <w:right w:val="single" w:sz="4" w:space="0" w:color="auto"/>
            </w:tcBorders>
            <w:shd w:val="clear" w:color="auto" w:fill="auto"/>
            <w:noWrap/>
            <w:vAlign w:val="bottom"/>
            <w:hideMark/>
          </w:tcPr>
          <w:p w14:paraId="28BAB5C0" w14:textId="7D8A1182"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top w:val="single" w:sz="4" w:space="0" w:color="auto"/>
              <w:left w:val="single" w:sz="4" w:space="0" w:color="auto"/>
              <w:right w:val="single" w:sz="4" w:space="0" w:color="auto"/>
            </w:tcBorders>
            <w:shd w:val="clear" w:color="auto" w:fill="auto"/>
            <w:noWrap/>
            <w:vAlign w:val="bottom"/>
            <w:hideMark/>
          </w:tcPr>
          <w:p w14:paraId="1DDB49E3" w14:textId="78F4E0B3"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top w:val="single" w:sz="4" w:space="0" w:color="auto"/>
              <w:left w:val="single" w:sz="4" w:space="0" w:color="auto"/>
            </w:tcBorders>
            <w:shd w:val="clear" w:color="auto" w:fill="auto"/>
            <w:noWrap/>
            <w:vAlign w:val="bottom"/>
            <w:hideMark/>
          </w:tcPr>
          <w:p w14:paraId="00AE59B8" w14:textId="2B2397FB"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8.6</w:t>
            </w:r>
          </w:p>
        </w:tc>
      </w:tr>
      <w:tr w:rsidR="00032AFD" w:rsidRPr="007A24BD" w14:paraId="4C95BC8A" w14:textId="77777777" w:rsidTr="00C91D96">
        <w:trPr>
          <w:trHeight w:val="284"/>
          <w:jc w:val="center"/>
        </w:trPr>
        <w:tc>
          <w:tcPr>
            <w:tcW w:w="399" w:type="pct"/>
            <w:vMerge/>
            <w:tcBorders>
              <w:right w:val="single" w:sz="4" w:space="0" w:color="auto"/>
            </w:tcBorders>
            <w:vAlign w:val="center"/>
          </w:tcPr>
          <w:p w14:paraId="180E291D"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724C0DA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0.6</w:t>
            </w:r>
          </w:p>
        </w:tc>
        <w:tc>
          <w:tcPr>
            <w:tcW w:w="547" w:type="pct"/>
            <w:tcBorders>
              <w:left w:val="single" w:sz="4" w:space="0" w:color="auto"/>
              <w:right w:val="single" w:sz="4" w:space="0" w:color="auto"/>
            </w:tcBorders>
            <w:shd w:val="clear" w:color="auto" w:fill="auto"/>
            <w:noWrap/>
            <w:vAlign w:val="bottom"/>
            <w:hideMark/>
          </w:tcPr>
          <w:p w14:paraId="6AB3E05B" w14:textId="74463895"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2.6</w:t>
            </w:r>
          </w:p>
        </w:tc>
        <w:tc>
          <w:tcPr>
            <w:tcW w:w="1192" w:type="pct"/>
            <w:tcBorders>
              <w:left w:val="single" w:sz="4" w:space="0" w:color="auto"/>
              <w:right w:val="single" w:sz="4" w:space="0" w:color="auto"/>
            </w:tcBorders>
            <w:shd w:val="clear" w:color="auto" w:fill="auto"/>
            <w:noWrap/>
            <w:vAlign w:val="bottom"/>
            <w:hideMark/>
          </w:tcPr>
          <w:p w14:paraId="11B30177"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1B4BF61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4C2DA61A"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0E4A1F0C" w14:textId="1E8BBDE0"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2.6</w:t>
            </w:r>
          </w:p>
        </w:tc>
      </w:tr>
      <w:tr w:rsidR="00032AFD" w:rsidRPr="007A24BD" w14:paraId="1C8975FF" w14:textId="77777777" w:rsidTr="00C91D96">
        <w:trPr>
          <w:trHeight w:val="284"/>
          <w:jc w:val="center"/>
        </w:trPr>
        <w:tc>
          <w:tcPr>
            <w:tcW w:w="399" w:type="pct"/>
            <w:vMerge/>
            <w:tcBorders>
              <w:right w:val="single" w:sz="4" w:space="0" w:color="auto"/>
            </w:tcBorders>
            <w:vAlign w:val="center"/>
          </w:tcPr>
          <w:p w14:paraId="276EE847"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64D1C614"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0.8</w:t>
            </w:r>
          </w:p>
        </w:tc>
        <w:tc>
          <w:tcPr>
            <w:tcW w:w="547" w:type="pct"/>
            <w:tcBorders>
              <w:left w:val="single" w:sz="4" w:space="0" w:color="auto"/>
              <w:right w:val="single" w:sz="4" w:space="0" w:color="auto"/>
            </w:tcBorders>
            <w:shd w:val="clear" w:color="auto" w:fill="auto"/>
            <w:noWrap/>
            <w:vAlign w:val="bottom"/>
            <w:hideMark/>
          </w:tcPr>
          <w:p w14:paraId="5EA8E8BF" w14:textId="329511F7"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1.4</w:t>
            </w:r>
          </w:p>
        </w:tc>
        <w:tc>
          <w:tcPr>
            <w:tcW w:w="1192" w:type="pct"/>
            <w:tcBorders>
              <w:left w:val="single" w:sz="4" w:space="0" w:color="auto"/>
              <w:right w:val="single" w:sz="4" w:space="0" w:color="auto"/>
            </w:tcBorders>
            <w:shd w:val="clear" w:color="auto" w:fill="auto"/>
            <w:noWrap/>
            <w:vAlign w:val="bottom"/>
            <w:hideMark/>
          </w:tcPr>
          <w:p w14:paraId="10F5CE6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40FC88F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331FE22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6934756B" w14:textId="0A3BF0D9"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1.4</w:t>
            </w:r>
          </w:p>
        </w:tc>
      </w:tr>
      <w:tr w:rsidR="00032AFD" w:rsidRPr="007A24BD" w14:paraId="3965108E" w14:textId="77777777" w:rsidTr="00C91D96">
        <w:trPr>
          <w:trHeight w:val="284"/>
          <w:jc w:val="center"/>
        </w:trPr>
        <w:tc>
          <w:tcPr>
            <w:tcW w:w="399" w:type="pct"/>
            <w:vMerge/>
            <w:tcBorders>
              <w:right w:val="single" w:sz="4" w:space="0" w:color="auto"/>
            </w:tcBorders>
            <w:vAlign w:val="center"/>
          </w:tcPr>
          <w:p w14:paraId="60806F3B"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3A382218"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547" w:type="pct"/>
            <w:tcBorders>
              <w:left w:val="single" w:sz="4" w:space="0" w:color="auto"/>
              <w:right w:val="single" w:sz="4" w:space="0" w:color="auto"/>
            </w:tcBorders>
            <w:shd w:val="clear" w:color="auto" w:fill="auto"/>
            <w:noWrap/>
            <w:vAlign w:val="bottom"/>
            <w:hideMark/>
          </w:tcPr>
          <w:p w14:paraId="1680CFA2" w14:textId="410AD0B1"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1.1</w:t>
            </w:r>
          </w:p>
        </w:tc>
        <w:tc>
          <w:tcPr>
            <w:tcW w:w="1192" w:type="pct"/>
            <w:tcBorders>
              <w:left w:val="single" w:sz="4" w:space="0" w:color="auto"/>
              <w:right w:val="single" w:sz="4" w:space="0" w:color="auto"/>
            </w:tcBorders>
            <w:shd w:val="clear" w:color="auto" w:fill="auto"/>
            <w:noWrap/>
            <w:vAlign w:val="bottom"/>
            <w:hideMark/>
          </w:tcPr>
          <w:p w14:paraId="66AA3651"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2AF2B1A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3B96CAB5"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22EB5693" w14:textId="0B7BD5B6" w:rsidR="002139CA" w:rsidRPr="007A24BD" w:rsidRDefault="007B79D9"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1.1</w:t>
            </w:r>
          </w:p>
        </w:tc>
      </w:tr>
      <w:tr w:rsidR="00032AFD" w:rsidRPr="007A24BD" w14:paraId="471A76D7" w14:textId="77777777" w:rsidTr="00C91D96">
        <w:trPr>
          <w:trHeight w:val="284"/>
          <w:jc w:val="center"/>
        </w:trPr>
        <w:tc>
          <w:tcPr>
            <w:tcW w:w="399" w:type="pct"/>
            <w:vMerge/>
            <w:tcBorders>
              <w:right w:val="single" w:sz="4" w:space="0" w:color="auto"/>
            </w:tcBorders>
            <w:vAlign w:val="center"/>
          </w:tcPr>
          <w:p w14:paraId="7538F88A"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25A3C7F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1.5</w:t>
            </w:r>
          </w:p>
        </w:tc>
        <w:tc>
          <w:tcPr>
            <w:tcW w:w="547" w:type="pct"/>
            <w:tcBorders>
              <w:left w:val="single" w:sz="4" w:space="0" w:color="auto"/>
              <w:right w:val="single" w:sz="4" w:space="0" w:color="auto"/>
            </w:tcBorders>
            <w:shd w:val="clear" w:color="auto" w:fill="auto"/>
            <w:noWrap/>
            <w:vAlign w:val="bottom"/>
            <w:hideMark/>
          </w:tcPr>
          <w:p w14:paraId="173BE026" w14:textId="76D79E20" w:rsidR="002139CA" w:rsidRPr="007A24BD" w:rsidRDefault="00DF7CE0"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1192" w:type="pct"/>
            <w:tcBorders>
              <w:left w:val="single" w:sz="4" w:space="0" w:color="auto"/>
              <w:right w:val="single" w:sz="4" w:space="0" w:color="auto"/>
            </w:tcBorders>
            <w:shd w:val="clear" w:color="auto" w:fill="auto"/>
            <w:noWrap/>
            <w:vAlign w:val="bottom"/>
            <w:hideMark/>
          </w:tcPr>
          <w:p w14:paraId="6F12BDD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3D0A99A2"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5AB4A74E"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5F8331CD"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r>
      <w:tr w:rsidR="00032AFD" w:rsidRPr="007A24BD" w14:paraId="1AD0F221" w14:textId="77777777" w:rsidTr="00C91D96">
        <w:trPr>
          <w:trHeight w:val="284"/>
          <w:jc w:val="center"/>
        </w:trPr>
        <w:tc>
          <w:tcPr>
            <w:tcW w:w="399" w:type="pct"/>
            <w:vMerge/>
            <w:tcBorders>
              <w:right w:val="single" w:sz="4" w:space="0" w:color="auto"/>
            </w:tcBorders>
            <w:vAlign w:val="center"/>
          </w:tcPr>
          <w:p w14:paraId="5D4DE920"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10F5545C"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2.0</w:t>
            </w:r>
          </w:p>
        </w:tc>
        <w:tc>
          <w:tcPr>
            <w:tcW w:w="547" w:type="pct"/>
            <w:tcBorders>
              <w:left w:val="single" w:sz="4" w:space="0" w:color="auto"/>
              <w:right w:val="single" w:sz="4" w:space="0" w:color="auto"/>
            </w:tcBorders>
            <w:shd w:val="clear" w:color="auto" w:fill="auto"/>
            <w:noWrap/>
            <w:vAlign w:val="bottom"/>
            <w:hideMark/>
          </w:tcPr>
          <w:p w14:paraId="2EB1F7D5"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1192" w:type="pct"/>
            <w:tcBorders>
              <w:left w:val="single" w:sz="4" w:space="0" w:color="auto"/>
              <w:right w:val="single" w:sz="4" w:space="0" w:color="auto"/>
            </w:tcBorders>
            <w:shd w:val="clear" w:color="auto" w:fill="auto"/>
            <w:noWrap/>
            <w:vAlign w:val="bottom"/>
            <w:hideMark/>
          </w:tcPr>
          <w:p w14:paraId="7C7D78DF"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663" w:type="pct"/>
            <w:tcBorders>
              <w:left w:val="single" w:sz="4" w:space="0" w:color="auto"/>
              <w:right w:val="single" w:sz="4" w:space="0" w:color="auto"/>
            </w:tcBorders>
            <w:shd w:val="clear" w:color="auto" w:fill="auto"/>
            <w:noWrap/>
            <w:vAlign w:val="bottom"/>
            <w:hideMark/>
          </w:tcPr>
          <w:p w14:paraId="749302B0"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976" w:type="pct"/>
            <w:tcBorders>
              <w:left w:val="single" w:sz="4" w:space="0" w:color="auto"/>
              <w:right w:val="single" w:sz="4" w:space="0" w:color="auto"/>
            </w:tcBorders>
            <w:shd w:val="clear" w:color="auto" w:fill="auto"/>
            <w:noWrap/>
            <w:vAlign w:val="bottom"/>
            <w:hideMark/>
          </w:tcPr>
          <w:p w14:paraId="46DB078F"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c>
          <w:tcPr>
            <w:tcW w:w="775" w:type="pct"/>
            <w:tcBorders>
              <w:left w:val="single" w:sz="4" w:space="0" w:color="auto"/>
            </w:tcBorders>
            <w:shd w:val="clear" w:color="auto" w:fill="auto"/>
            <w:noWrap/>
            <w:vAlign w:val="bottom"/>
            <w:hideMark/>
          </w:tcPr>
          <w:p w14:paraId="5BBDC8E5" w14:textId="77777777" w:rsidR="002139CA" w:rsidRPr="007A24BD" w:rsidRDefault="002139CA" w:rsidP="007315DF">
            <w:pPr>
              <w:spacing w:after="0" w:line="240" w:lineRule="auto"/>
              <w:jc w:val="center"/>
              <w:rPr>
                <w:rFonts w:asciiTheme="majorBidi" w:hAnsiTheme="majorBidi" w:cstheme="majorBidi"/>
                <w:color w:val="000000" w:themeColor="text1"/>
                <w:sz w:val="20"/>
                <w:szCs w:val="20"/>
              </w:rPr>
            </w:pPr>
            <w:r w:rsidRPr="007A24BD">
              <w:rPr>
                <w:rFonts w:asciiTheme="majorBidi" w:hAnsiTheme="majorBidi" w:cstheme="majorBidi"/>
                <w:color w:val="000000" w:themeColor="text1"/>
                <w:sz w:val="20"/>
                <w:szCs w:val="20"/>
              </w:rPr>
              <w:t>1.0*</w:t>
            </w:r>
          </w:p>
        </w:tc>
      </w:tr>
    </w:tbl>
    <w:p w14:paraId="5EEF0C01" w14:textId="637B8195" w:rsidR="008F788B" w:rsidRPr="007A24BD" w:rsidRDefault="008960A6" w:rsidP="008960A6">
      <w:pPr>
        <w:pStyle w:val="BodyText"/>
        <w:spacing w:before="80" w:line="240" w:lineRule="auto"/>
        <w:ind w:firstLine="0"/>
        <w:jc w:val="left"/>
        <w:rPr>
          <w:rFonts w:asciiTheme="majorBidi" w:hAnsiTheme="majorBidi" w:cstheme="majorBidi"/>
          <w:iCs/>
          <w:color w:val="000000" w:themeColor="text1"/>
          <w:sz w:val="22"/>
          <w:szCs w:val="22"/>
          <w:lang w:val="en-US"/>
        </w:rPr>
      </w:pPr>
      <w:r w:rsidRPr="007A24BD">
        <w:rPr>
          <w:rFonts w:asciiTheme="majorBidi" w:hAnsiTheme="majorBidi" w:cstheme="majorBidi"/>
          <w:iCs/>
          <w:color w:val="000000" w:themeColor="text1"/>
          <w:sz w:val="22"/>
          <w:szCs w:val="22"/>
          <w:lang w:val="en-US"/>
        </w:rPr>
        <w:t>Note: * means that the control charts have the lowest ARL</w:t>
      </w:r>
      <w:r w:rsidRPr="007A24BD">
        <w:rPr>
          <w:rFonts w:asciiTheme="majorBidi" w:hAnsiTheme="majorBidi" w:cstheme="majorBidi"/>
          <w:iCs/>
          <w:color w:val="000000" w:themeColor="text1"/>
          <w:sz w:val="22"/>
          <w:szCs w:val="22"/>
          <w:vertAlign w:val="subscript"/>
          <w:lang w:val="en-US"/>
        </w:rPr>
        <w:t>1</w:t>
      </w:r>
      <w:r w:rsidRPr="007A24BD">
        <w:rPr>
          <w:rFonts w:asciiTheme="majorBidi" w:hAnsiTheme="majorBidi" w:cstheme="majorBidi"/>
          <w:iCs/>
          <w:color w:val="000000" w:themeColor="text1"/>
          <w:sz w:val="22"/>
          <w:szCs w:val="22"/>
          <w:lang w:val="en-US"/>
        </w:rPr>
        <w:t xml:space="preserve"> in that situation.</w:t>
      </w:r>
    </w:p>
    <w:p w14:paraId="7DA701E4" w14:textId="4B50E696" w:rsidR="00333DA7" w:rsidRPr="007A24BD" w:rsidRDefault="00333DA7" w:rsidP="00333DA7">
      <w:pPr>
        <w:pStyle w:val="BodyText"/>
        <w:spacing w:before="240" w:line="240" w:lineRule="auto"/>
        <w:ind w:firstLine="0"/>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lang w:val="en-US"/>
        </w:rPr>
        <w:t xml:space="preserve">As a result of Table 2, it is found that the three control charts— IEWMA, EWMA and REWMA control charts (when using </w:t>
      </w:r>
      <w:r w:rsidR="007A24BD" w:rsidRPr="007A24BD">
        <w:rPr>
          <w:position w:val="-6"/>
        </w:rPr>
        <w:object w:dxaOrig="220" w:dyaOrig="279" w14:anchorId="79E3A4A5">
          <v:shape id="_x0000_i1279" type="#_x0000_t75" style="width:10.5pt;height:14.25pt" o:ole="">
            <v:imagedata r:id="rId521" o:title=""/>
          </v:shape>
          <o:OLEObject Type="Embed" ProgID="Equation.DSMT4" ShapeID="_x0000_i1279" DrawAspect="Content" ObjectID="_1689269888" r:id="rId522"/>
        </w:object>
      </w:r>
      <w:r w:rsidRPr="007A24BD">
        <w:rPr>
          <w:rFonts w:asciiTheme="majorBidi" w:hAnsiTheme="majorBidi" w:cstheme="majorBidi"/>
          <w:color w:val="000000" w:themeColor="text1"/>
          <w:sz w:val="24"/>
          <w:szCs w:val="24"/>
          <w:lang w:val="en-US"/>
        </w:rPr>
        <w:t xml:space="preserve"> equals 0.1)—have the lowest ARL</w:t>
      </w:r>
      <w:r w:rsidRPr="007A24BD">
        <w:rPr>
          <w:rFonts w:asciiTheme="majorBidi" w:hAnsiTheme="majorBidi" w:cstheme="majorBidi"/>
          <w:color w:val="000000" w:themeColor="text1"/>
          <w:sz w:val="24"/>
          <w:szCs w:val="24"/>
          <w:vertAlign w:val="subscript"/>
          <w:lang w:val="en-US"/>
        </w:rPr>
        <w:t>1</w:t>
      </w:r>
      <w:r w:rsidRPr="007A24BD">
        <w:rPr>
          <w:rFonts w:asciiTheme="majorBidi" w:hAnsiTheme="majorBidi" w:cstheme="majorBidi"/>
          <w:color w:val="000000" w:themeColor="text1"/>
          <w:sz w:val="24"/>
          <w:szCs w:val="24"/>
          <w:lang w:val="en-US"/>
        </w:rPr>
        <w:t xml:space="preserve"> , which is ARL</w:t>
      </w:r>
      <w:r w:rsidRPr="007A24BD">
        <w:rPr>
          <w:rFonts w:asciiTheme="majorBidi" w:hAnsiTheme="majorBidi" w:cstheme="majorBidi"/>
          <w:color w:val="000000" w:themeColor="text1"/>
          <w:sz w:val="24"/>
          <w:szCs w:val="24"/>
          <w:vertAlign w:val="subscript"/>
          <w:lang w:val="en-US"/>
        </w:rPr>
        <w:t>1</w:t>
      </w:r>
      <w:r w:rsidRPr="007A24BD">
        <w:rPr>
          <w:rFonts w:asciiTheme="majorBidi" w:hAnsiTheme="majorBidi" w:cstheme="majorBidi"/>
          <w:color w:val="000000" w:themeColor="text1"/>
          <w:sz w:val="24"/>
          <w:szCs w:val="24"/>
          <w:lang w:val="en-US"/>
        </w:rPr>
        <w:t xml:space="preserve"> mostly equals 1, for all levels of </w:t>
      </w:r>
      <w:r w:rsidR="007A24BD" w:rsidRPr="007A24BD">
        <w:rPr>
          <w:position w:val="-6"/>
        </w:rPr>
        <w:object w:dxaOrig="220" w:dyaOrig="279" w14:anchorId="6897A615">
          <v:shape id="_x0000_i1280" type="#_x0000_t75" style="width:10.5pt;height:14.25pt" o:ole="">
            <v:imagedata r:id="rId523" o:title=""/>
          </v:shape>
          <o:OLEObject Type="Embed" ProgID="Equation.DSMT4" ShapeID="_x0000_i1280" DrawAspect="Content" ObjectID="_1689269889" r:id="rId524"/>
        </w:object>
      </w:r>
      <w:r w:rsidRPr="007A24BD">
        <w:rPr>
          <w:rFonts w:asciiTheme="majorBidi" w:hAnsiTheme="majorBidi" w:cstheme="majorBidi"/>
          <w:color w:val="000000" w:themeColor="text1"/>
          <w:sz w:val="24"/>
          <w:szCs w:val="24"/>
          <w:lang w:val="en-US"/>
        </w:rPr>
        <w:t xml:space="preserve"> and all levels of sample sizes. Furthermore, the MDMAD and average control charts tend to slowly detect the changes of process mean when the small process mean shifts from the target are occurred. </w:t>
      </w:r>
    </w:p>
    <w:p w14:paraId="2A2BEE36" w14:textId="77777777" w:rsidR="00A50EE8" w:rsidRPr="008F09FA" w:rsidRDefault="00A50EE8" w:rsidP="008960A6">
      <w:pPr>
        <w:pStyle w:val="BodyText"/>
        <w:spacing w:before="80" w:line="240" w:lineRule="auto"/>
        <w:ind w:firstLine="0"/>
        <w:jc w:val="left"/>
        <w:rPr>
          <w:rFonts w:asciiTheme="majorBidi" w:hAnsiTheme="majorBidi" w:cstheme="majorBidi"/>
          <w:iCs/>
          <w:color w:val="000000" w:themeColor="text1"/>
          <w:sz w:val="16"/>
          <w:lang w:val="en-US"/>
        </w:rPr>
      </w:pPr>
    </w:p>
    <w:p w14:paraId="71A519C8" w14:textId="4AD3BDF8" w:rsidR="00A50EE8" w:rsidRPr="008F09FA" w:rsidRDefault="00032AFD" w:rsidP="00A50EE8">
      <w:pPr>
        <w:pStyle w:val="BodyText"/>
        <w:tabs>
          <w:tab w:val="clear" w:pos="288"/>
        </w:tabs>
        <w:spacing w:line="240" w:lineRule="auto"/>
        <w:ind w:firstLine="0"/>
        <w:jc w:val="center"/>
        <w:rPr>
          <w:rFonts w:asciiTheme="majorBidi" w:hAnsiTheme="majorBidi" w:cstheme="majorBidi"/>
          <w:color w:val="000000" w:themeColor="text1"/>
          <w:lang w:val="en-US"/>
        </w:rPr>
      </w:pPr>
      <w:r w:rsidRPr="008F09FA">
        <w:rPr>
          <w:rFonts w:asciiTheme="majorBidi" w:hAnsiTheme="majorBidi" w:cstheme="majorBidi"/>
          <w:noProof/>
          <w:color w:val="000000" w:themeColor="text1"/>
          <w:lang w:val="en-ID" w:eastAsia="en-ID"/>
        </w:rPr>
        <w:drawing>
          <wp:inline distT="0" distB="0" distL="0" distR="0" wp14:anchorId="382BA49E" wp14:editId="2272636F">
            <wp:extent cx="3314700" cy="2817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5 n5_Outlier.png"/>
                    <pic:cNvPicPr/>
                  </pic:nvPicPr>
                  <pic:blipFill>
                    <a:blip r:embed="rId525" cstate="print">
                      <a:extLst>
                        <a:ext uri="{28A0092B-C50C-407E-A947-70E740481C1C}">
                          <a14:useLocalDpi xmlns:a14="http://schemas.microsoft.com/office/drawing/2010/main" val="0"/>
                        </a:ext>
                      </a:extLst>
                    </a:blip>
                    <a:stretch>
                      <a:fillRect/>
                    </a:stretch>
                  </pic:blipFill>
                  <pic:spPr>
                    <a:xfrm>
                      <a:off x="0" y="0"/>
                      <a:ext cx="3314700" cy="2817495"/>
                    </a:xfrm>
                    <a:prstGeom prst="rect">
                      <a:avLst/>
                    </a:prstGeom>
                  </pic:spPr>
                </pic:pic>
              </a:graphicData>
            </a:graphic>
          </wp:inline>
        </w:drawing>
      </w:r>
    </w:p>
    <w:p w14:paraId="65DB1161" w14:textId="77777777" w:rsidR="00A50EE8" w:rsidRPr="00C60206" w:rsidRDefault="00A50EE8" w:rsidP="00A50EE8">
      <w:pPr>
        <w:pStyle w:val="BodyText"/>
        <w:spacing w:line="240" w:lineRule="auto"/>
        <w:ind w:firstLine="0"/>
        <w:jc w:val="center"/>
        <w:rPr>
          <w:rFonts w:asciiTheme="majorBidi" w:hAnsiTheme="majorBidi" w:cstheme="majorBidi"/>
          <w:color w:val="000000" w:themeColor="text1"/>
          <w:sz w:val="24"/>
          <w:szCs w:val="24"/>
          <w:lang w:val="en-US"/>
        </w:rPr>
      </w:pPr>
      <w:r w:rsidRPr="00C60206">
        <w:rPr>
          <w:rFonts w:asciiTheme="majorBidi" w:hAnsiTheme="majorBidi" w:cstheme="majorBidi"/>
          <w:color w:val="000000" w:themeColor="text1"/>
          <w:sz w:val="24"/>
          <w:szCs w:val="24"/>
        </w:rPr>
        <w:t xml:space="preserve">Figure 5: </w:t>
      </w:r>
      <w:r w:rsidRPr="00C60206">
        <w:rPr>
          <w:rFonts w:asciiTheme="majorBidi" w:hAnsiTheme="majorBidi" w:cstheme="majorBidi"/>
          <w:color w:val="000000" w:themeColor="text1"/>
          <w:sz w:val="24"/>
          <w:szCs w:val="24"/>
          <w:lang w:val="en-US"/>
        </w:rPr>
        <w:t>The out- of-control ARL</w:t>
      </w:r>
      <w:r w:rsidRPr="00C60206">
        <w:rPr>
          <w:rFonts w:asciiTheme="majorBidi" w:hAnsiTheme="majorBidi" w:cstheme="majorBidi"/>
          <w:color w:val="000000" w:themeColor="text1"/>
          <w:sz w:val="24"/>
          <w:szCs w:val="24"/>
          <w:vertAlign w:val="subscript"/>
          <w:lang w:val="en-US"/>
        </w:rPr>
        <w:t>1</w:t>
      </w:r>
      <w:r w:rsidRPr="00C60206">
        <w:rPr>
          <w:rFonts w:asciiTheme="majorBidi" w:hAnsiTheme="majorBidi" w:cstheme="majorBidi"/>
          <w:color w:val="000000" w:themeColor="text1"/>
          <w:sz w:val="24"/>
          <w:szCs w:val="24"/>
          <w:lang w:val="en-US"/>
        </w:rPr>
        <w:t xml:space="preserve">  of three control charts when calculating using the different values of </w:t>
      </w:r>
      <w:r w:rsidRPr="00C60206">
        <w:rPr>
          <w:rFonts w:asciiTheme="majorBidi" w:hAnsiTheme="majorBidi" w:cstheme="majorBidi"/>
          <w:i/>
          <w:iCs/>
          <w:color w:val="000000" w:themeColor="text1"/>
          <w:sz w:val="24"/>
          <w:szCs w:val="24"/>
          <w:lang w:val="en-US"/>
        </w:rPr>
        <w:sym w:font="Symbol MT" w:char="F06C"/>
      </w:r>
      <w:r w:rsidRPr="00C60206">
        <w:rPr>
          <w:rFonts w:asciiTheme="majorBidi" w:hAnsiTheme="majorBidi" w:cstheme="majorBidi"/>
          <w:color w:val="000000" w:themeColor="text1"/>
          <w:sz w:val="24"/>
          <w:szCs w:val="24"/>
          <w:lang w:val="en-US"/>
        </w:rPr>
        <w:t xml:space="preserve"> and </w:t>
      </w:r>
      <w:r w:rsidRPr="00C60206">
        <w:rPr>
          <w:rFonts w:asciiTheme="majorBidi" w:hAnsiTheme="majorBidi" w:cstheme="majorBidi"/>
          <w:i/>
          <w:iCs/>
          <w:color w:val="000000" w:themeColor="text1"/>
          <w:sz w:val="24"/>
          <w:szCs w:val="24"/>
          <w:lang w:val="en-US"/>
        </w:rPr>
        <w:t>n</w:t>
      </w:r>
      <w:r w:rsidRPr="00C60206">
        <w:rPr>
          <w:rFonts w:asciiTheme="majorBidi" w:hAnsiTheme="majorBidi" w:cstheme="majorBidi"/>
          <w:color w:val="000000" w:themeColor="text1"/>
          <w:sz w:val="24"/>
          <w:szCs w:val="24"/>
          <w:lang w:val="en-US"/>
        </w:rPr>
        <w:t xml:space="preserve"> equals 5 for data contaminate 5% outliers.</w:t>
      </w:r>
    </w:p>
    <w:p w14:paraId="21B49797" w14:textId="77777777" w:rsidR="003B112C" w:rsidRPr="00997F7C" w:rsidRDefault="003B112C" w:rsidP="00A50EE8">
      <w:pPr>
        <w:pStyle w:val="BodyText"/>
        <w:spacing w:line="240" w:lineRule="auto"/>
        <w:ind w:firstLine="0"/>
        <w:rPr>
          <w:rFonts w:asciiTheme="majorBidi" w:hAnsiTheme="majorBidi" w:cstheme="majorBidi"/>
          <w:color w:val="000000" w:themeColor="text1"/>
          <w:sz w:val="24"/>
          <w:szCs w:val="24"/>
        </w:rPr>
      </w:pPr>
    </w:p>
    <w:p w14:paraId="3B725C92" w14:textId="2C0810FD" w:rsidR="00C614AD" w:rsidRPr="008F09FA" w:rsidRDefault="00032AFD" w:rsidP="00B56F52">
      <w:pPr>
        <w:pStyle w:val="BodyText"/>
        <w:tabs>
          <w:tab w:val="clear" w:pos="288"/>
        </w:tabs>
        <w:spacing w:line="240" w:lineRule="auto"/>
        <w:ind w:firstLine="0"/>
        <w:jc w:val="center"/>
        <w:rPr>
          <w:rFonts w:asciiTheme="majorBidi" w:hAnsiTheme="majorBidi" w:cstheme="majorBidi"/>
          <w:color w:val="000000" w:themeColor="text1"/>
          <w:sz w:val="16"/>
        </w:rPr>
      </w:pPr>
      <w:r w:rsidRPr="008F09FA">
        <w:rPr>
          <w:rFonts w:asciiTheme="majorBidi" w:hAnsiTheme="majorBidi" w:cstheme="majorBidi"/>
          <w:noProof/>
          <w:color w:val="000000" w:themeColor="text1"/>
          <w:sz w:val="16"/>
          <w:lang w:val="en-ID" w:eastAsia="en-ID"/>
        </w:rPr>
        <w:drawing>
          <wp:inline distT="0" distB="0" distL="0" distR="0" wp14:anchorId="4C8084EA" wp14:editId="3894682C">
            <wp:extent cx="3314700" cy="28174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6 n10_Outlier.png"/>
                    <pic:cNvPicPr/>
                  </pic:nvPicPr>
                  <pic:blipFill>
                    <a:blip r:embed="rId526" cstate="print">
                      <a:extLst>
                        <a:ext uri="{28A0092B-C50C-407E-A947-70E740481C1C}">
                          <a14:useLocalDpi xmlns:a14="http://schemas.microsoft.com/office/drawing/2010/main" val="0"/>
                        </a:ext>
                      </a:extLst>
                    </a:blip>
                    <a:stretch>
                      <a:fillRect/>
                    </a:stretch>
                  </pic:blipFill>
                  <pic:spPr>
                    <a:xfrm>
                      <a:off x="0" y="0"/>
                      <a:ext cx="3314700" cy="2817495"/>
                    </a:xfrm>
                    <a:prstGeom prst="rect">
                      <a:avLst/>
                    </a:prstGeom>
                  </pic:spPr>
                </pic:pic>
              </a:graphicData>
            </a:graphic>
          </wp:inline>
        </w:drawing>
      </w:r>
    </w:p>
    <w:p w14:paraId="106A0F75" w14:textId="7C2FF0D9" w:rsidR="00F86628" w:rsidRPr="00C60206" w:rsidRDefault="008F788B" w:rsidP="00F86628">
      <w:pPr>
        <w:pStyle w:val="BodyText"/>
        <w:spacing w:line="240" w:lineRule="auto"/>
        <w:ind w:firstLine="0"/>
        <w:jc w:val="center"/>
        <w:rPr>
          <w:rFonts w:asciiTheme="majorBidi" w:hAnsiTheme="majorBidi" w:cstheme="majorBidi"/>
          <w:color w:val="000000" w:themeColor="text1"/>
          <w:sz w:val="24"/>
          <w:szCs w:val="24"/>
          <w:lang w:val="en-US"/>
        </w:rPr>
      </w:pPr>
      <w:r w:rsidRPr="00C60206">
        <w:rPr>
          <w:rFonts w:asciiTheme="majorBidi" w:hAnsiTheme="majorBidi" w:cstheme="majorBidi"/>
          <w:color w:val="000000" w:themeColor="text1"/>
          <w:sz w:val="24"/>
          <w:szCs w:val="24"/>
        </w:rPr>
        <w:t>Figure 6</w:t>
      </w:r>
      <w:r w:rsidR="00F86628" w:rsidRPr="00C60206">
        <w:rPr>
          <w:rFonts w:asciiTheme="majorBidi" w:hAnsiTheme="majorBidi" w:cstheme="majorBidi"/>
          <w:color w:val="000000" w:themeColor="text1"/>
          <w:sz w:val="24"/>
          <w:szCs w:val="24"/>
        </w:rPr>
        <w:t xml:space="preserve">: </w:t>
      </w:r>
      <w:r w:rsidR="00F86628" w:rsidRPr="00C60206">
        <w:rPr>
          <w:rFonts w:asciiTheme="majorBidi" w:hAnsiTheme="majorBidi" w:cstheme="majorBidi"/>
          <w:color w:val="000000" w:themeColor="text1"/>
          <w:sz w:val="24"/>
          <w:szCs w:val="24"/>
          <w:lang w:val="en-US"/>
        </w:rPr>
        <w:t>The out- of-control ARL</w:t>
      </w:r>
      <w:r w:rsidR="00F86628" w:rsidRPr="00C60206">
        <w:rPr>
          <w:rFonts w:asciiTheme="majorBidi" w:hAnsiTheme="majorBidi" w:cstheme="majorBidi"/>
          <w:color w:val="000000" w:themeColor="text1"/>
          <w:sz w:val="24"/>
          <w:szCs w:val="24"/>
          <w:vertAlign w:val="subscript"/>
          <w:lang w:val="en-US"/>
        </w:rPr>
        <w:t>1</w:t>
      </w:r>
      <w:r w:rsidR="00F86628" w:rsidRPr="00C60206">
        <w:rPr>
          <w:rFonts w:asciiTheme="majorBidi" w:hAnsiTheme="majorBidi" w:cstheme="majorBidi"/>
          <w:color w:val="000000" w:themeColor="text1"/>
          <w:sz w:val="24"/>
          <w:szCs w:val="24"/>
          <w:lang w:val="en-US"/>
        </w:rPr>
        <w:t xml:space="preserve">  of three control charts when calculating using the different values of </w:t>
      </w:r>
      <w:r w:rsidR="00F86628" w:rsidRPr="00C60206">
        <w:rPr>
          <w:rFonts w:asciiTheme="majorBidi" w:hAnsiTheme="majorBidi" w:cstheme="majorBidi"/>
          <w:i/>
          <w:iCs/>
          <w:color w:val="000000" w:themeColor="text1"/>
          <w:sz w:val="24"/>
          <w:szCs w:val="24"/>
          <w:lang w:val="en-US"/>
        </w:rPr>
        <w:sym w:font="Symbol MT" w:char="F06C"/>
      </w:r>
      <w:r w:rsidR="00F86628" w:rsidRPr="00C60206">
        <w:rPr>
          <w:rFonts w:asciiTheme="majorBidi" w:hAnsiTheme="majorBidi" w:cstheme="majorBidi"/>
          <w:color w:val="000000" w:themeColor="text1"/>
          <w:sz w:val="24"/>
          <w:szCs w:val="24"/>
          <w:lang w:val="en-US"/>
        </w:rPr>
        <w:t xml:space="preserve"> and </w:t>
      </w:r>
      <w:r w:rsidR="00F86628" w:rsidRPr="00C60206">
        <w:rPr>
          <w:rFonts w:asciiTheme="majorBidi" w:hAnsiTheme="majorBidi" w:cstheme="majorBidi"/>
          <w:i/>
          <w:iCs/>
          <w:color w:val="000000" w:themeColor="text1"/>
          <w:sz w:val="24"/>
          <w:szCs w:val="24"/>
          <w:lang w:val="en-US"/>
        </w:rPr>
        <w:t>n</w:t>
      </w:r>
      <w:r w:rsidR="00F86628" w:rsidRPr="00C60206">
        <w:rPr>
          <w:rFonts w:asciiTheme="majorBidi" w:hAnsiTheme="majorBidi" w:cstheme="majorBidi"/>
          <w:color w:val="000000" w:themeColor="text1"/>
          <w:sz w:val="24"/>
          <w:szCs w:val="24"/>
          <w:lang w:val="en-US"/>
        </w:rPr>
        <w:t xml:space="preserve"> equals 10 for data </w:t>
      </w:r>
      <w:r w:rsidR="009D6DC9" w:rsidRPr="00C60206">
        <w:rPr>
          <w:rFonts w:asciiTheme="majorBidi" w:hAnsiTheme="majorBidi" w:cstheme="majorBidi"/>
          <w:color w:val="000000" w:themeColor="text1"/>
          <w:sz w:val="24"/>
          <w:szCs w:val="24"/>
          <w:lang w:val="en-US"/>
        </w:rPr>
        <w:t>contaminate</w:t>
      </w:r>
      <w:r w:rsidR="00F86628" w:rsidRPr="00C60206">
        <w:rPr>
          <w:rFonts w:asciiTheme="majorBidi" w:hAnsiTheme="majorBidi" w:cstheme="majorBidi"/>
          <w:color w:val="000000" w:themeColor="text1"/>
          <w:sz w:val="24"/>
          <w:szCs w:val="24"/>
          <w:lang w:val="en-US"/>
        </w:rPr>
        <w:t xml:space="preserve"> </w:t>
      </w:r>
      <w:r w:rsidR="009D6DC9" w:rsidRPr="00C60206">
        <w:rPr>
          <w:rFonts w:asciiTheme="majorBidi" w:hAnsiTheme="majorBidi" w:cstheme="majorBidi"/>
          <w:color w:val="000000" w:themeColor="text1"/>
          <w:sz w:val="24"/>
          <w:szCs w:val="24"/>
          <w:lang w:val="en-US"/>
        </w:rPr>
        <w:t xml:space="preserve">5% </w:t>
      </w:r>
      <w:r w:rsidR="00F86628" w:rsidRPr="00C60206">
        <w:rPr>
          <w:rFonts w:asciiTheme="majorBidi" w:hAnsiTheme="majorBidi" w:cstheme="majorBidi"/>
          <w:color w:val="000000" w:themeColor="text1"/>
          <w:sz w:val="24"/>
          <w:szCs w:val="24"/>
          <w:lang w:val="en-US"/>
        </w:rPr>
        <w:t>outliers.</w:t>
      </w:r>
    </w:p>
    <w:p w14:paraId="4FDFAAEF" w14:textId="77777777" w:rsidR="00F86628" w:rsidRPr="008F09FA" w:rsidRDefault="00F86628" w:rsidP="00F86628">
      <w:pPr>
        <w:pStyle w:val="BodyText"/>
        <w:spacing w:line="240" w:lineRule="auto"/>
        <w:jc w:val="center"/>
        <w:rPr>
          <w:rFonts w:asciiTheme="majorBidi" w:hAnsiTheme="majorBidi" w:cstheme="majorBidi"/>
          <w:color w:val="000000" w:themeColor="text1"/>
          <w:sz w:val="16"/>
          <w:lang w:val="en-US"/>
        </w:rPr>
      </w:pPr>
    </w:p>
    <w:p w14:paraId="4F61408D" w14:textId="17D6ABF2" w:rsidR="00C614AD" w:rsidRPr="008F09FA" w:rsidRDefault="00032AFD" w:rsidP="00B56F52">
      <w:pPr>
        <w:pStyle w:val="BodyText"/>
        <w:tabs>
          <w:tab w:val="clear" w:pos="288"/>
        </w:tabs>
        <w:spacing w:line="240" w:lineRule="auto"/>
        <w:ind w:firstLine="0"/>
        <w:jc w:val="center"/>
        <w:rPr>
          <w:rFonts w:asciiTheme="majorBidi" w:hAnsiTheme="majorBidi" w:cstheme="majorBidi"/>
          <w:color w:val="000000" w:themeColor="text1"/>
          <w:sz w:val="16"/>
          <w:lang w:val="en-US"/>
        </w:rPr>
      </w:pPr>
      <w:r w:rsidRPr="008F09FA">
        <w:rPr>
          <w:rFonts w:asciiTheme="majorBidi" w:hAnsiTheme="majorBidi" w:cstheme="majorBidi"/>
          <w:noProof/>
          <w:color w:val="000000" w:themeColor="text1"/>
          <w:sz w:val="16"/>
          <w:lang w:val="en-ID" w:eastAsia="en-ID"/>
        </w:rPr>
        <w:lastRenderedPageBreak/>
        <w:drawing>
          <wp:inline distT="0" distB="0" distL="0" distR="0" wp14:anchorId="218F19D7" wp14:editId="219D2548">
            <wp:extent cx="3314700" cy="28174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 7 n15_Outlier.png"/>
                    <pic:cNvPicPr/>
                  </pic:nvPicPr>
                  <pic:blipFill>
                    <a:blip r:embed="rId527" cstate="print">
                      <a:extLst>
                        <a:ext uri="{28A0092B-C50C-407E-A947-70E740481C1C}">
                          <a14:useLocalDpi xmlns:a14="http://schemas.microsoft.com/office/drawing/2010/main" val="0"/>
                        </a:ext>
                      </a:extLst>
                    </a:blip>
                    <a:stretch>
                      <a:fillRect/>
                    </a:stretch>
                  </pic:blipFill>
                  <pic:spPr>
                    <a:xfrm>
                      <a:off x="0" y="0"/>
                      <a:ext cx="3314700" cy="2817495"/>
                    </a:xfrm>
                    <a:prstGeom prst="rect">
                      <a:avLst/>
                    </a:prstGeom>
                  </pic:spPr>
                </pic:pic>
              </a:graphicData>
            </a:graphic>
          </wp:inline>
        </w:drawing>
      </w:r>
    </w:p>
    <w:p w14:paraId="52AD6BD7" w14:textId="2F548C9C" w:rsidR="00F86628" w:rsidRDefault="008F788B" w:rsidP="00F86628">
      <w:pPr>
        <w:pStyle w:val="BodyText"/>
        <w:spacing w:line="240" w:lineRule="auto"/>
        <w:ind w:firstLine="0"/>
        <w:jc w:val="center"/>
        <w:rPr>
          <w:rFonts w:asciiTheme="majorBidi" w:hAnsiTheme="majorBidi" w:cstheme="majorBidi"/>
          <w:color w:val="000000" w:themeColor="text1"/>
          <w:sz w:val="24"/>
          <w:szCs w:val="24"/>
          <w:lang w:val="en-US"/>
        </w:rPr>
      </w:pPr>
      <w:r w:rsidRPr="00C60206">
        <w:rPr>
          <w:rFonts w:asciiTheme="majorBidi" w:hAnsiTheme="majorBidi" w:cstheme="majorBidi"/>
          <w:color w:val="000000" w:themeColor="text1"/>
          <w:sz w:val="24"/>
          <w:szCs w:val="24"/>
        </w:rPr>
        <w:t>Figure 7</w:t>
      </w:r>
      <w:r w:rsidR="00F86628" w:rsidRPr="00C60206">
        <w:rPr>
          <w:rFonts w:asciiTheme="majorBidi" w:hAnsiTheme="majorBidi" w:cstheme="majorBidi"/>
          <w:color w:val="000000" w:themeColor="text1"/>
          <w:sz w:val="24"/>
          <w:szCs w:val="24"/>
        </w:rPr>
        <w:t xml:space="preserve">: </w:t>
      </w:r>
      <w:r w:rsidR="00F86628" w:rsidRPr="00C60206">
        <w:rPr>
          <w:rFonts w:asciiTheme="majorBidi" w:hAnsiTheme="majorBidi" w:cstheme="majorBidi"/>
          <w:color w:val="000000" w:themeColor="text1"/>
          <w:sz w:val="24"/>
          <w:szCs w:val="24"/>
          <w:lang w:val="en-US"/>
        </w:rPr>
        <w:t>The out- of-control ARL</w:t>
      </w:r>
      <w:r w:rsidR="00F86628" w:rsidRPr="00C60206">
        <w:rPr>
          <w:rFonts w:asciiTheme="majorBidi" w:hAnsiTheme="majorBidi" w:cstheme="majorBidi"/>
          <w:color w:val="000000" w:themeColor="text1"/>
          <w:sz w:val="24"/>
          <w:szCs w:val="24"/>
          <w:vertAlign w:val="subscript"/>
          <w:lang w:val="en-US"/>
        </w:rPr>
        <w:t>1</w:t>
      </w:r>
      <w:r w:rsidR="00F86628" w:rsidRPr="00C60206">
        <w:rPr>
          <w:rFonts w:asciiTheme="majorBidi" w:hAnsiTheme="majorBidi" w:cstheme="majorBidi"/>
          <w:color w:val="000000" w:themeColor="text1"/>
          <w:sz w:val="24"/>
          <w:szCs w:val="24"/>
          <w:lang w:val="en-US"/>
        </w:rPr>
        <w:t xml:space="preserve">  of three control charts when calculating using the different values of </w:t>
      </w:r>
      <w:r w:rsidR="00F86628" w:rsidRPr="00C60206">
        <w:rPr>
          <w:rFonts w:asciiTheme="majorBidi" w:hAnsiTheme="majorBidi" w:cstheme="majorBidi"/>
          <w:i/>
          <w:iCs/>
          <w:color w:val="000000" w:themeColor="text1"/>
          <w:sz w:val="24"/>
          <w:szCs w:val="24"/>
          <w:lang w:val="en-US"/>
        </w:rPr>
        <w:sym w:font="Symbol MT" w:char="F06C"/>
      </w:r>
      <w:r w:rsidR="00F86628" w:rsidRPr="00C60206">
        <w:rPr>
          <w:rFonts w:asciiTheme="majorBidi" w:hAnsiTheme="majorBidi" w:cstheme="majorBidi"/>
          <w:color w:val="000000" w:themeColor="text1"/>
          <w:sz w:val="24"/>
          <w:szCs w:val="24"/>
          <w:lang w:val="en-US"/>
        </w:rPr>
        <w:t xml:space="preserve"> and </w:t>
      </w:r>
      <w:r w:rsidR="00F86628" w:rsidRPr="00C60206">
        <w:rPr>
          <w:rFonts w:asciiTheme="majorBidi" w:hAnsiTheme="majorBidi" w:cstheme="majorBidi"/>
          <w:i/>
          <w:iCs/>
          <w:color w:val="000000" w:themeColor="text1"/>
          <w:sz w:val="24"/>
          <w:szCs w:val="24"/>
          <w:lang w:val="en-US"/>
        </w:rPr>
        <w:t>n</w:t>
      </w:r>
      <w:r w:rsidR="00F86628" w:rsidRPr="00C60206">
        <w:rPr>
          <w:rFonts w:asciiTheme="majorBidi" w:hAnsiTheme="majorBidi" w:cstheme="majorBidi"/>
          <w:color w:val="000000" w:themeColor="text1"/>
          <w:sz w:val="24"/>
          <w:szCs w:val="24"/>
          <w:lang w:val="en-US"/>
        </w:rPr>
        <w:t xml:space="preserve"> equals 15 for data </w:t>
      </w:r>
      <w:r w:rsidR="009D6DC9" w:rsidRPr="00C60206">
        <w:rPr>
          <w:rFonts w:asciiTheme="majorBidi" w:hAnsiTheme="majorBidi" w:cstheme="majorBidi"/>
          <w:color w:val="000000" w:themeColor="text1"/>
          <w:sz w:val="24"/>
          <w:szCs w:val="24"/>
          <w:lang w:val="en-US"/>
        </w:rPr>
        <w:t>contaminate</w:t>
      </w:r>
      <w:r w:rsidR="00F86628" w:rsidRPr="00C60206">
        <w:rPr>
          <w:rFonts w:asciiTheme="majorBidi" w:hAnsiTheme="majorBidi" w:cstheme="majorBidi"/>
          <w:color w:val="000000" w:themeColor="text1"/>
          <w:sz w:val="24"/>
          <w:szCs w:val="24"/>
          <w:lang w:val="en-US"/>
        </w:rPr>
        <w:t xml:space="preserve"> </w:t>
      </w:r>
      <w:r w:rsidR="009D6DC9" w:rsidRPr="00C60206">
        <w:rPr>
          <w:rFonts w:asciiTheme="majorBidi" w:hAnsiTheme="majorBidi" w:cstheme="majorBidi"/>
          <w:color w:val="000000" w:themeColor="text1"/>
          <w:sz w:val="24"/>
          <w:szCs w:val="24"/>
          <w:lang w:val="en-US"/>
        </w:rPr>
        <w:t xml:space="preserve">5% </w:t>
      </w:r>
      <w:r w:rsidR="00F86628" w:rsidRPr="00C60206">
        <w:rPr>
          <w:rFonts w:asciiTheme="majorBidi" w:hAnsiTheme="majorBidi" w:cstheme="majorBidi"/>
          <w:color w:val="000000" w:themeColor="text1"/>
          <w:sz w:val="24"/>
          <w:szCs w:val="24"/>
          <w:lang w:val="en-US"/>
        </w:rPr>
        <w:t>outliers.</w:t>
      </w:r>
    </w:p>
    <w:p w14:paraId="47F577B1" w14:textId="77777777" w:rsidR="00997F7C" w:rsidRPr="00997F7C" w:rsidRDefault="00997F7C" w:rsidP="00F86628">
      <w:pPr>
        <w:pStyle w:val="BodyText"/>
        <w:spacing w:line="240" w:lineRule="auto"/>
        <w:ind w:firstLine="0"/>
        <w:jc w:val="center"/>
        <w:rPr>
          <w:rFonts w:asciiTheme="majorBidi" w:hAnsiTheme="majorBidi" w:cstheme="majorBidi"/>
          <w:color w:val="000000" w:themeColor="text1"/>
          <w:sz w:val="12"/>
          <w:szCs w:val="12"/>
          <w:lang w:val="en-US"/>
        </w:rPr>
      </w:pPr>
    </w:p>
    <w:p w14:paraId="2A996214" w14:textId="09618405" w:rsidR="00C614AD" w:rsidRPr="008F09FA" w:rsidRDefault="00032AFD" w:rsidP="00444A69">
      <w:pPr>
        <w:pStyle w:val="BodyText"/>
        <w:spacing w:before="240" w:line="240" w:lineRule="auto"/>
        <w:ind w:firstLine="0"/>
        <w:rPr>
          <w:rFonts w:asciiTheme="majorBidi" w:hAnsiTheme="majorBidi" w:cstheme="majorBidi"/>
          <w:color w:val="000000" w:themeColor="text1"/>
          <w:sz w:val="16"/>
          <w:lang w:val="en-US"/>
        </w:rPr>
      </w:pPr>
      <w:r w:rsidRPr="008F09FA">
        <w:rPr>
          <w:rFonts w:asciiTheme="majorBidi" w:hAnsiTheme="majorBidi" w:cstheme="majorBidi"/>
          <w:noProof/>
          <w:color w:val="000000" w:themeColor="text1"/>
          <w:sz w:val="16"/>
          <w:lang w:val="en-ID" w:eastAsia="en-ID"/>
        </w:rPr>
        <w:drawing>
          <wp:inline distT="0" distB="0" distL="0" distR="0" wp14:anchorId="7D126172" wp14:editId="5C1246BC">
            <wp:extent cx="3314700" cy="28174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 8 n20_Outlier.png"/>
                    <pic:cNvPicPr/>
                  </pic:nvPicPr>
                  <pic:blipFill>
                    <a:blip r:embed="rId528" cstate="print">
                      <a:extLst>
                        <a:ext uri="{28A0092B-C50C-407E-A947-70E740481C1C}">
                          <a14:useLocalDpi xmlns:a14="http://schemas.microsoft.com/office/drawing/2010/main" val="0"/>
                        </a:ext>
                      </a:extLst>
                    </a:blip>
                    <a:stretch>
                      <a:fillRect/>
                    </a:stretch>
                  </pic:blipFill>
                  <pic:spPr>
                    <a:xfrm>
                      <a:off x="0" y="0"/>
                      <a:ext cx="3314700" cy="2817495"/>
                    </a:xfrm>
                    <a:prstGeom prst="rect">
                      <a:avLst/>
                    </a:prstGeom>
                  </pic:spPr>
                </pic:pic>
              </a:graphicData>
            </a:graphic>
          </wp:inline>
        </w:drawing>
      </w:r>
    </w:p>
    <w:p w14:paraId="7107D38D" w14:textId="5C454391" w:rsidR="00F86628" w:rsidRPr="00C60206" w:rsidRDefault="008F788B" w:rsidP="00F86628">
      <w:pPr>
        <w:pStyle w:val="BodyText"/>
        <w:spacing w:line="240" w:lineRule="auto"/>
        <w:ind w:firstLine="0"/>
        <w:jc w:val="center"/>
        <w:rPr>
          <w:rFonts w:asciiTheme="majorBidi" w:hAnsiTheme="majorBidi" w:cstheme="majorBidi"/>
          <w:color w:val="000000" w:themeColor="text1"/>
          <w:sz w:val="24"/>
          <w:szCs w:val="24"/>
          <w:lang w:val="en-US"/>
        </w:rPr>
      </w:pPr>
      <w:r w:rsidRPr="00C60206">
        <w:rPr>
          <w:rFonts w:asciiTheme="majorBidi" w:hAnsiTheme="majorBidi" w:cstheme="majorBidi"/>
          <w:color w:val="000000" w:themeColor="text1"/>
          <w:sz w:val="24"/>
          <w:szCs w:val="24"/>
        </w:rPr>
        <w:t>Figure 8</w:t>
      </w:r>
      <w:r w:rsidR="00F86628" w:rsidRPr="00C60206">
        <w:rPr>
          <w:rFonts w:asciiTheme="majorBidi" w:hAnsiTheme="majorBidi" w:cstheme="majorBidi"/>
          <w:color w:val="000000" w:themeColor="text1"/>
          <w:sz w:val="24"/>
          <w:szCs w:val="24"/>
        </w:rPr>
        <w:t xml:space="preserve">: </w:t>
      </w:r>
      <w:r w:rsidR="00F86628" w:rsidRPr="00C60206">
        <w:rPr>
          <w:rFonts w:asciiTheme="majorBidi" w:hAnsiTheme="majorBidi" w:cstheme="majorBidi"/>
          <w:color w:val="000000" w:themeColor="text1"/>
          <w:sz w:val="24"/>
          <w:szCs w:val="24"/>
          <w:lang w:val="en-US"/>
        </w:rPr>
        <w:t>The out- of-control ARL</w:t>
      </w:r>
      <w:r w:rsidR="00F86628" w:rsidRPr="00C60206">
        <w:rPr>
          <w:rFonts w:asciiTheme="majorBidi" w:hAnsiTheme="majorBidi" w:cstheme="majorBidi"/>
          <w:color w:val="000000" w:themeColor="text1"/>
          <w:sz w:val="24"/>
          <w:szCs w:val="24"/>
          <w:vertAlign w:val="subscript"/>
          <w:lang w:val="en-US"/>
        </w:rPr>
        <w:t>1</w:t>
      </w:r>
      <w:r w:rsidR="00F86628" w:rsidRPr="00C60206">
        <w:rPr>
          <w:rFonts w:asciiTheme="majorBidi" w:hAnsiTheme="majorBidi" w:cstheme="majorBidi"/>
          <w:color w:val="000000" w:themeColor="text1"/>
          <w:sz w:val="24"/>
          <w:szCs w:val="24"/>
          <w:lang w:val="en-US"/>
        </w:rPr>
        <w:t xml:space="preserve">  of three control charts when calculating using the different values of </w:t>
      </w:r>
      <w:r w:rsidR="00F86628" w:rsidRPr="00C60206">
        <w:rPr>
          <w:rFonts w:asciiTheme="majorBidi" w:hAnsiTheme="majorBidi" w:cstheme="majorBidi"/>
          <w:i/>
          <w:iCs/>
          <w:color w:val="000000" w:themeColor="text1"/>
          <w:sz w:val="24"/>
          <w:szCs w:val="24"/>
          <w:lang w:val="en-US"/>
        </w:rPr>
        <w:sym w:font="Symbol MT" w:char="F06C"/>
      </w:r>
      <w:r w:rsidR="00F86628" w:rsidRPr="00C60206">
        <w:rPr>
          <w:rFonts w:asciiTheme="majorBidi" w:hAnsiTheme="majorBidi" w:cstheme="majorBidi"/>
          <w:color w:val="000000" w:themeColor="text1"/>
          <w:sz w:val="24"/>
          <w:szCs w:val="24"/>
          <w:lang w:val="en-US"/>
        </w:rPr>
        <w:t xml:space="preserve"> and </w:t>
      </w:r>
      <w:r w:rsidR="00F86628" w:rsidRPr="00C60206">
        <w:rPr>
          <w:rFonts w:asciiTheme="majorBidi" w:hAnsiTheme="majorBidi" w:cstheme="majorBidi"/>
          <w:i/>
          <w:iCs/>
          <w:color w:val="000000" w:themeColor="text1"/>
          <w:sz w:val="24"/>
          <w:szCs w:val="24"/>
          <w:lang w:val="en-US"/>
        </w:rPr>
        <w:t>n</w:t>
      </w:r>
      <w:r w:rsidR="00F86628" w:rsidRPr="00C60206">
        <w:rPr>
          <w:rFonts w:asciiTheme="majorBidi" w:hAnsiTheme="majorBidi" w:cstheme="majorBidi"/>
          <w:color w:val="000000" w:themeColor="text1"/>
          <w:sz w:val="24"/>
          <w:szCs w:val="24"/>
          <w:lang w:val="en-US"/>
        </w:rPr>
        <w:t xml:space="preserve"> equals 20 for data </w:t>
      </w:r>
      <w:r w:rsidR="009D6DC9" w:rsidRPr="00C60206">
        <w:rPr>
          <w:rFonts w:asciiTheme="majorBidi" w:hAnsiTheme="majorBidi" w:cstheme="majorBidi"/>
          <w:color w:val="000000" w:themeColor="text1"/>
          <w:sz w:val="24"/>
          <w:szCs w:val="24"/>
          <w:lang w:val="en-US"/>
        </w:rPr>
        <w:t>contaminate</w:t>
      </w:r>
      <w:r w:rsidR="00F86628" w:rsidRPr="00C60206">
        <w:rPr>
          <w:rFonts w:asciiTheme="majorBidi" w:hAnsiTheme="majorBidi" w:cstheme="majorBidi"/>
          <w:color w:val="000000" w:themeColor="text1"/>
          <w:sz w:val="24"/>
          <w:szCs w:val="24"/>
          <w:lang w:val="en-US"/>
        </w:rPr>
        <w:t xml:space="preserve"> </w:t>
      </w:r>
      <w:r w:rsidR="009D6DC9" w:rsidRPr="00C60206">
        <w:rPr>
          <w:rFonts w:asciiTheme="majorBidi" w:hAnsiTheme="majorBidi" w:cstheme="majorBidi"/>
          <w:color w:val="000000" w:themeColor="text1"/>
          <w:sz w:val="24"/>
          <w:szCs w:val="24"/>
          <w:lang w:val="en-US"/>
        </w:rPr>
        <w:t xml:space="preserve">5% </w:t>
      </w:r>
      <w:r w:rsidR="00F86628" w:rsidRPr="00C60206">
        <w:rPr>
          <w:rFonts w:asciiTheme="majorBidi" w:hAnsiTheme="majorBidi" w:cstheme="majorBidi"/>
          <w:color w:val="000000" w:themeColor="text1"/>
          <w:sz w:val="24"/>
          <w:szCs w:val="24"/>
          <w:lang w:val="en-US"/>
        </w:rPr>
        <w:t>outliers.</w:t>
      </w:r>
    </w:p>
    <w:p w14:paraId="5E52E412" w14:textId="4DC912C1" w:rsidR="00A50EE8" w:rsidRDefault="00A50EE8" w:rsidP="00A50EE8">
      <w:pPr>
        <w:pStyle w:val="BodyText"/>
        <w:spacing w:before="240" w:line="240" w:lineRule="auto"/>
        <w:ind w:firstLine="0"/>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lang w:val="en-US"/>
        </w:rPr>
        <w:t xml:space="preserve">Figure 5 to Figure 8 show the results in case of control charts are created from the sample data set that are contaminated with 5% outliers of the total collected data. These Figures are also illustrated that </w:t>
      </w:r>
      <w:r w:rsidRPr="007A24BD">
        <w:rPr>
          <w:rFonts w:asciiTheme="majorBidi" w:hAnsiTheme="majorBidi" w:cstheme="majorBidi"/>
          <w:color w:val="000000" w:themeColor="text1"/>
          <w:sz w:val="24"/>
          <w:szCs w:val="24"/>
          <w:lang w:val="en-US" w:bidi="th-TH"/>
        </w:rPr>
        <w:t>t</w:t>
      </w:r>
      <w:r w:rsidRPr="007A24BD">
        <w:rPr>
          <w:rFonts w:asciiTheme="majorBidi" w:hAnsiTheme="majorBidi" w:cstheme="majorBidi"/>
          <w:color w:val="000000" w:themeColor="text1"/>
          <w:sz w:val="24"/>
          <w:szCs w:val="24"/>
          <w:lang w:val="en-US"/>
        </w:rPr>
        <w:t xml:space="preserve">he best value of constant </w:t>
      </w:r>
      <w:r w:rsidR="007A24BD" w:rsidRPr="007A24BD">
        <w:rPr>
          <w:position w:val="-6"/>
        </w:rPr>
        <w:object w:dxaOrig="220" w:dyaOrig="279" w14:anchorId="4464D139">
          <v:shape id="_x0000_i1281" type="#_x0000_t75" style="width:10.5pt;height:14.25pt" o:ole="">
            <v:imagedata r:id="rId529" o:title=""/>
          </v:shape>
          <o:OLEObject Type="Embed" ProgID="Equation.DSMT4" ShapeID="_x0000_i1281" DrawAspect="Content" ObjectID="_1689269890" r:id="rId530"/>
        </w:object>
      </w:r>
      <w:r w:rsidRPr="007A24BD">
        <w:rPr>
          <w:rFonts w:asciiTheme="majorBidi" w:hAnsiTheme="majorBidi" w:cstheme="majorBidi"/>
          <w:i/>
          <w:iCs/>
          <w:color w:val="000000" w:themeColor="text1"/>
          <w:sz w:val="24"/>
          <w:szCs w:val="24"/>
          <w:lang w:val="en-US"/>
        </w:rPr>
        <w:t xml:space="preserve"> </w:t>
      </w:r>
      <w:r w:rsidRPr="007A24BD">
        <w:rPr>
          <w:rFonts w:asciiTheme="majorBidi" w:hAnsiTheme="majorBidi" w:cstheme="majorBidi"/>
          <w:color w:val="000000" w:themeColor="text1"/>
          <w:sz w:val="24"/>
          <w:szCs w:val="24"/>
          <w:lang w:val="en-US"/>
        </w:rPr>
        <w:t xml:space="preserve"> that makes the three control charts perform well is the same as case of data are not contaminated with outliers. That is, </w:t>
      </w:r>
      <w:r w:rsidR="007A24BD" w:rsidRPr="007A24BD">
        <w:rPr>
          <w:position w:val="-6"/>
        </w:rPr>
        <w:object w:dxaOrig="220" w:dyaOrig="279" w14:anchorId="3F56425B">
          <v:shape id="_x0000_i1282" type="#_x0000_t75" style="width:10.5pt;height:14.25pt" o:ole="">
            <v:imagedata r:id="rId531" o:title=""/>
          </v:shape>
          <o:OLEObject Type="Embed" ProgID="Equation.DSMT4" ShapeID="_x0000_i1282" DrawAspect="Content" ObjectID="_1689269891" r:id="rId532"/>
        </w:object>
      </w:r>
      <w:r w:rsidRPr="007A24BD">
        <w:rPr>
          <w:rFonts w:asciiTheme="majorBidi" w:hAnsiTheme="majorBidi" w:cstheme="majorBidi"/>
          <w:color w:val="000000" w:themeColor="text1"/>
          <w:sz w:val="24"/>
          <w:szCs w:val="24"/>
          <w:lang w:val="en-US"/>
        </w:rPr>
        <w:t xml:space="preserve"> equals 0.1 will make these charts have the smallest ARL</w:t>
      </w:r>
      <w:r w:rsidRPr="007A24BD">
        <w:rPr>
          <w:rFonts w:asciiTheme="majorBidi" w:hAnsiTheme="majorBidi" w:cstheme="majorBidi"/>
          <w:color w:val="000000" w:themeColor="text1"/>
          <w:sz w:val="24"/>
          <w:szCs w:val="24"/>
          <w:vertAlign w:val="subscript"/>
          <w:lang w:val="en-US"/>
        </w:rPr>
        <w:t>1</w:t>
      </w:r>
      <w:r w:rsidRPr="007A24BD">
        <w:rPr>
          <w:rFonts w:asciiTheme="majorBidi" w:hAnsiTheme="majorBidi" w:cstheme="majorBidi"/>
          <w:color w:val="000000" w:themeColor="text1"/>
          <w:sz w:val="24"/>
          <w:szCs w:val="24"/>
          <w:lang w:val="en-US"/>
        </w:rPr>
        <w:t xml:space="preserve"> for all </w:t>
      </w:r>
      <w:r w:rsidRPr="007A24BD">
        <w:rPr>
          <w:rFonts w:asciiTheme="majorBidi" w:hAnsiTheme="majorBidi" w:cstheme="majorBidi"/>
          <w:color w:val="000000" w:themeColor="text1"/>
          <w:sz w:val="24"/>
          <w:szCs w:val="24"/>
          <w:lang w:val="en-US"/>
        </w:rPr>
        <w:t xml:space="preserve">sample sizes. Additionally, if the values of </w:t>
      </w:r>
      <w:r w:rsidR="007A24BD" w:rsidRPr="007A24BD">
        <w:rPr>
          <w:position w:val="-6"/>
        </w:rPr>
        <w:object w:dxaOrig="220" w:dyaOrig="279" w14:anchorId="0FA1D166">
          <v:shape id="_x0000_i1283" type="#_x0000_t75" style="width:10.5pt;height:14.25pt" o:ole="">
            <v:imagedata r:id="rId533" o:title=""/>
          </v:shape>
          <o:OLEObject Type="Embed" ProgID="Equation.DSMT4" ShapeID="_x0000_i1283" DrawAspect="Content" ObjectID="_1689269892" r:id="rId534"/>
        </w:object>
      </w:r>
      <w:r w:rsidRPr="007A24BD">
        <w:rPr>
          <w:rFonts w:asciiTheme="majorBidi" w:hAnsiTheme="majorBidi" w:cstheme="majorBidi"/>
          <w:color w:val="000000" w:themeColor="text1"/>
          <w:sz w:val="24"/>
          <w:szCs w:val="24"/>
          <w:lang w:val="en-US"/>
        </w:rPr>
        <w:t xml:space="preserve"> increase, the efficiencies of these three charts seem to gradually detect the changes of process mean for the small shifts. These simulation study results are shown that if the process are massive changes, e.g.</w:t>
      </w:r>
      <w:r w:rsidR="007A24BD" w:rsidRPr="007A24BD">
        <w:rPr>
          <w:position w:val="-10"/>
        </w:rPr>
        <w:object w:dxaOrig="1200" w:dyaOrig="320" w14:anchorId="51877FB9">
          <v:shape id="_x0000_i1284" type="#_x0000_t75" style="width:60pt;height:15.75pt" o:ole="">
            <v:imagedata r:id="rId535" o:title=""/>
          </v:shape>
          <o:OLEObject Type="Embed" ProgID="Equation.DSMT4" ShapeID="_x0000_i1284" DrawAspect="Content" ObjectID="_1689269893" r:id="rId536"/>
        </w:object>
      </w:r>
      <w:r w:rsidRPr="007A24BD">
        <w:rPr>
          <w:rFonts w:asciiTheme="majorBidi" w:hAnsiTheme="majorBidi" w:cstheme="majorBidi"/>
          <w:color w:val="000000" w:themeColor="text1"/>
          <w:sz w:val="24"/>
          <w:szCs w:val="24"/>
          <w:lang w:val="en-US"/>
        </w:rPr>
        <w:t xml:space="preserve"> all values of </w:t>
      </w:r>
      <w:r w:rsidR="007A24BD" w:rsidRPr="007A24BD">
        <w:rPr>
          <w:position w:val="-6"/>
        </w:rPr>
        <w:object w:dxaOrig="220" w:dyaOrig="279" w14:anchorId="65F960FC">
          <v:shape id="_x0000_i1285" type="#_x0000_t75" style="width:10.5pt;height:14.25pt" o:ole="">
            <v:imagedata r:id="rId537" o:title=""/>
          </v:shape>
          <o:OLEObject Type="Embed" ProgID="Equation.DSMT4" ShapeID="_x0000_i1285" DrawAspect="Content" ObjectID="_1689269894" r:id="rId538"/>
        </w:object>
      </w:r>
      <w:r w:rsidRPr="007A24BD">
        <w:rPr>
          <w:rFonts w:asciiTheme="majorBidi" w:hAnsiTheme="majorBidi" w:cstheme="majorBidi"/>
          <w:color w:val="000000" w:themeColor="text1"/>
          <w:sz w:val="24"/>
          <w:szCs w:val="24"/>
          <w:lang w:val="en-US"/>
        </w:rPr>
        <w:t xml:space="preserve"> are suitable features to estimate the control limits because the expressions in term of ARL</w:t>
      </w:r>
      <w:r w:rsidRPr="007A24BD">
        <w:rPr>
          <w:rFonts w:asciiTheme="majorBidi" w:hAnsiTheme="majorBidi" w:cstheme="majorBidi"/>
          <w:color w:val="000000" w:themeColor="text1"/>
          <w:sz w:val="24"/>
          <w:szCs w:val="24"/>
          <w:vertAlign w:val="subscript"/>
          <w:lang w:val="en-US"/>
        </w:rPr>
        <w:t>1</w:t>
      </w:r>
      <w:r w:rsidRPr="007A24BD">
        <w:rPr>
          <w:rFonts w:asciiTheme="majorBidi" w:hAnsiTheme="majorBidi" w:cstheme="majorBidi"/>
          <w:color w:val="000000" w:themeColor="text1"/>
          <w:sz w:val="24"/>
          <w:szCs w:val="24"/>
          <w:lang w:val="en-US"/>
        </w:rPr>
        <w:t xml:space="preserve"> for the three charts are not different, especially for the larger sample sizes (</w:t>
      </w:r>
      <w:r w:rsidR="007A24BD" w:rsidRPr="007A24BD">
        <w:rPr>
          <w:position w:val="-6"/>
        </w:rPr>
        <w:object w:dxaOrig="200" w:dyaOrig="220" w14:anchorId="1981EE7D">
          <v:shape id="_x0000_i1286" type="#_x0000_t75" style="width:10.5pt;height:10.5pt" o:ole="">
            <v:imagedata r:id="rId539" o:title=""/>
          </v:shape>
          <o:OLEObject Type="Embed" ProgID="Equation.DSMT4" ShapeID="_x0000_i1286" DrawAspect="Content" ObjectID="_1689269895" r:id="rId540"/>
        </w:object>
      </w:r>
      <w:r w:rsidRPr="007A24BD">
        <w:rPr>
          <w:rFonts w:asciiTheme="majorBidi" w:hAnsiTheme="majorBidi" w:cstheme="majorBidi"/>
          <w:color w:val="000000" w:themeColor="text1"/>
          <w:sz w:val="24"/>
          <w:szCs w:val="24"/>
          <w:lang w:val="en-US"/>
        </w:rPr>
        <w:t xml:space="preserve"> = 15, 20) in each subgroup. From Figure 5 to Figure 8, when using the values of </w:t>
      </w:r>
      <w:r w:rsidR="007A24BD" w:rsidRPr="007A24BD">
        <w:rPr>
          <w:position w:val="-6"/>
        </w:rPr>
        <w:object w:dxaOrig="220" w:dyaOrig="279" w14:anchorId="6FF3F420">
          <v:shape id="_x0000_i1287" type="#_x0000_t75" style="width:10.5pt;height:14.25pt" o:ole="">
            <v:imagedata r:id="rId541" o:title=""/>
          </v:shape>
          <o:OLEObject Type="Embed" ProgID="Equation.DSMT4" ShapeID="_x0000_i1287" DrawAspect="Content" ObjectID="_1689269896" r:id="rId542"/>
        </w:object>
      </w:r>
      <w:r w:rsidRPr="007A24BD">
        <w:rPr>
          <w:rFonts w:asciiTheme="majorBidi" w:hAnsiTheme="majorBidi" w:cstheme="majorBidi"/>
          <w:color w:val="000000" w:themeColor="text1"/>
          <w:sz w:val="24"/>
          <w:szCs w:val="24"/>
          <w:lang w:val="en-US"/>
        </w:rPr>
        <w:t xml:space="preserve"> are greater than 0.1, that is the values of </w:t>
      </w:r>
      <w:r w:rsidR="007A24BD" w:rsidRPr="007A24BD">
        <w:rPr>
          <w:position w:val="-6"/>
        </w:rPr>
        <w:object w:dxaOrig="220" w:dyaOrig="279" w14:anchorId="20DFA3E3">
          <v:shape id="_x0000_i1288" type="#_x0000_t75" style="width:10.5pt;height:14.25pt" o:ole="">
            <v:imagedata r:id="rId543" o:title=""/>
          </v:shape>
          <o:OLEObject Type="Embed" ProgID="Equation.DSMT4" ShapeID="_x0000_i1288" DrawAspect="Content" ObjectID="_1689269897" r:id="rId544"/>
        </w:object>
      </w:r>
      <w:r w:rsidRPr="007A24BD">
        <w:rPr>
          <w:rFonts w:asciiTheme="majorBidi" w:hAnsiTheme="majorBidi" w:cstheme="majorBidi"/>
          <w:color w:val="000000" w:themeColor="text1"/>
          <w:sz w:val="24"/>
          <w:szCs w:val="24"/>
          <w:lang w:val="en-US"/>
        </w:rPr>
        <w:t xml:space="preserve"> equals 0.9, it is found that the ARL</w:t>
      </w:r>
      <w:r w:rsidRPr="007A24BD">
        <w:rPr>
          <w:rFonts w:asciiTheme="majorBidi" w:hAnsiTheme="majorBidi" w:cstheme="majorBidi"/>
          <w:color w:val="000000" w:themeColor="text1"/>
          <w:sz w:val="24"/>
          <w:szCs w:val="24"/>
          <w:vertAlign w:val="subscript"/>
          <w:lang w:val="en-US"/>
        </w:rPr>
        <w:t>1</w:t>
      </w:r>
      <w:r w:rsidRPr="007A24BD">
        <w:rPr>
          <w:rFonts w:asciiTheme="majorBidi" w:hAnsiTheme="majorBidi" w:cstheme="majorBidi"/>
          <w:color w:val="000000" w:themeColor="text1"/>
          <w:sz w:val="24"/>
          <w:szCs w:val="24"/>
          <w:lang w:val="en-US"/>
        </w:rPr>
        <w:t xml:space="preserve"> of IEWMA control chart tends to be smaller than those of EWMA and REWMA control charts for all levels of sample sizes, especially for the small changes in process mean from the target. </w:t>
      </w:r>
    </w:p>
    <w:p w14:paraId="2EFD9286" w14:textId="77777777" w:rsidR="00997F7C" w:rsidRPr="00997F7C" w:rsidRDefault="00997F7C" w:rsidP="00F86628">
      <w:pPr>
        <w:pStyle w:val="BodyText"/>
        <w:spacing w:line="240" w:lineRule="auto"/>
        <w:ind w:firstLine="0"/>
        <w:jc w:val="center"/>
        <w:rPr>
          <w:rFonts w:asciiTheme="majorBidi" w:hAnsiTheme="majorBidi" w:cstheme="majorBidi"/>
          <w:iCs/>
          <w:color w:val="000000" w:themeColor="text1"/>
          <w:sz w:val="12"/>
          <w:szCs w:val="12"/>
        </w:rPr>
      </w:pPr>
    </w:p>
    <w:p w14:paraId="77F92A80" w14:textId="7BEEF08E" w:rsidR="00F86628" w:rsidRPr="00C60206" w:rsidRDefault="008F788B" w:rsidP="00F86628">
      <w:pPr>
        <w:pStyle w:val="BodyText"/>
        <w:spacing w:line="240" w:lineRule="auto"/>
        <w:ind w:firstLine="0"/>
        <w:jc w:val="center"/>
        <w:rPr>
          <w:rFonts w:asciiTheme="majorBidi" w:hAnsiTheme="majorBidi" w:cstheme="majorBidi"/>
          <w:color w:val="000000" w:themeColor="text1"/>
          <w:sz w:val="24"/>
          <w:szCs w:val="24"/>
          <w:lang w:val="en-US"/>
        </w:rPr>
      </w:pPr>
      <w:r w:rsidRPr="00C60206">
        <w:rPr>
          <w:rFonts w:asciiTheme="majorBidi" w:hAnsiTheme="majorBidi" w:cstheme="majorBidi"/>
          <w:iCs/>
          <w:color w:val="000000" w:themeColor="text1"/>
          <w:sz w:val="24"/>
          <w:szCs w:val="24"/>
        </w:rPr>
        <w:t xml:space="preserve">Table </w:t>
      </w:r>
      <w:r w:rsidRPr="00C60206">
        <w:rPr>
          <w:rFonts w:asciiTheme="majorBidi" w:hAnsiTheme="majorBidi" w:cstheme="majorBidi"/>
          <w:iCs/>
          <w:color w:val="000000" w:themeColor="text1"/>
          <w:sz w:val="24"/>
          <w:szCs w:val="24"/>
          <w:lang w:val="en-US"/>
        </w:rPr>
        <w:t>3</w:t>
      </w:r>
      <w:r w:rsidRPr="00C60206">
        <w:rPr>
          <w:rFonts w:asciiTheme="majorBidi" w:hAnsiTheme="majorBidi" w:cstheme="majorBidi"/>
          <w:iCs/>
          <w:color w:val="000000" w:themeColor="text1"/>
          <w:sz w:val="24"/>
          <w:szCs w:val="24"/>
        </w:rPr>
        <w:t xml:space="preserve">: </w:t>
      </w:r>
      <w:r w:rsidRPr="00C60206">
        <w:rPr>
          <w:rFonts w:asciiTheme="majorBidi" w:hAnsiTheme="majorBidi" w:cstheme="majorBidi"/>
          <w:color w:val="000000" w:themeColor="text1"/>
          <w:sz w:val="24"/>
          <w:szCs w:val="24"/>
          <w:lang w:val="en-US"/>
        </w:rPr>
        <w:t>ARL</w:t>
      </w:r>
      <w:r w:rsidRPr="00C60206">
        <w:rPr>
          <w:rFonts w:asciiTheme="majorBidi" w:hAnsiTheme="majorBidi" w:cstheme="majorBidi"/>
          <w:color w:val="000000" w:themeColor="text1"/>
          <w:sz w:val="24"/>
          <w:szCs w:val="24"/>
          <w:vertAlign w:val="subscript"/>
          <w:lang w:val="en-US"/>
        </w:rPr>
        <w:t>1</w:t>
      </w:r>
      <w:r w:rsidRPr="00C60206">
        <w:rPr>
          <w:rFonts w:asciiTheme="majorBidi" w:hAnsiTheme="majorBidi" w:cstheme="majorBidi"/>
          <w:color w:val="000000" w:themeColor="text1"/>
          <w:sz w:val="24"/>
          <w:szCs w:val="24"/>
          <w:lang w:val="en-US"/>
        </w:rPr>
        <w:t xml:space="preserve">  of five control charts when calculating using </w:t>
      </w:r>
      <w:r w:rsidRPr="00C60206">
        <w:rPr>
          <w:rFonts w:asciiTheme="majorBidi" w:hAnsiTheme="majorBidi" w:cstheme="majorBidi"/>
          <w:i/>
          <w:iCs/>
          <w:color w:val="000000" w:themeColor="text1"/>
          <w:sz w:val="24"/>
          <w:szCs w:val="24"/>
          <w:lang w:val="en-US"/>
        </w:rPr>
        <w:sym w:font="Symbol MT" w:char="F06C"/>
      </w:r>
      <w:r w:rsidRPr="00C60206">
        <w:rPr>
          <w:rFonts w:asciiTheme="majorBidi" w:hAnsiTheme="majorBidi" w:cstheme="majorBidi"/>
          <w:i/>
          <w:iCs/>
          <w:color w:val="000000" w:themeColor="text1"/>
          <w:sz w:val="24"/>
          <w:szCs w:val="24"/>
          <w:lang w:val="en-US"/>
        </w:rPr>
        <w:t xml:space="preserve"> </w:t>
      </w:r>
      <w:r w:rsidRPr="00C60206">
        <w:rPr>
          <w:rFonts w:asciiTheme="majorBidi" w:hAnsiTheme="majorBidi" w:cstheme="majorBidi"/>
          <w:color w:val="000000" w:themeColor="text1"/>
          <w:sz w:val="24"/>
          <w:szCs w:val="24"/>
          <w:lang w:val="en-US"/>
        </w:rPr>
        <w:t xml:space="preserve">equals 0.1 </w:t>
      </w:r>
      <w:r w:rsidR="009D6DC9" w:rsidRPr="00C60206">
        <w:rPr>
          <w:rFonts w:asciiTheme="majorBidi" w:hAnsiTheme="majorBidi" w:cstheme="majorBidi"/>
          <w:color w:val="000000" w:themeColor="text1"/>
          <w:sz w:val="24"/>
          <w:szCs w:val="24"/>
          <w:lang w:val="en-US"/>
        </w:rPr>
        <w:t>for data contaminate</w:t>
      </w:r>
      <w:r w:rsidRPr="00C60206">
        <w:rPr>
          <w:rFonts w:asciiTheme="majorBidi" w:hAnsiTheme="majorBidi" w:cstheme="majorBidi"/>
          <w:color w:val="000000" w:themeColor="text1"/>
          <w:sz w:val="24"/>
          <w:szCs w:val="24"/>
          <w:lang w:val="en-US"/>
        </w:rPr>
        <w:t xml:space="preserve"> </w:t>
      </w:r>
      <w:r w:rsidR="009D6DC9" w:rsidRPr="00C60206">
        <w:rPr>
          <w:rFonts w:asciiTheme="majorBidi" w:hAnsiTheme="majorBidi" w:cstheme="majorBidi"/>
          <w:color w:val="000000" w:themeColor="text1"/>
          <w:sz w:val="24"/>
          <w:szCs w:val="24"/>
          <w:lang w:val="en-US"/>
        </w:rPr>
        <w:t xml:space="preserve">5% </w:t>
      </w:r>
      <w:r w:rsidRPr="00C60206">
        <w:rPr>
          <w:rFonts w:asciiTheme="majorBidi" w:hAnsiTheme="majorBidi" w:cstheme="majorBidi"/>
          <w:color w:val="000000" w:themeColor="text1"/>
          <w:sz w:val="24"/>
          <w:szCs w:val="24"/>
          <w:lang w:val="en-US"/>
        </w:rPr>
        <w:t>outliers</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6"/>
        <w:gridCol w:w="466"/>
        <w:gridCol w:w="756"/>
        <w:gridCol w:w="953"/>
        <w:gridCol w:w="786"/>
        <w:gridCol w:w="906"/>
        <w:gridCol w:w="927"/>
      </w:tblGrid>
      <w:tr w:rsidR="00032AFD" w:rsidRPr="008F09FA" w14:paraId="71898A4E" w14:textId="77777777" w:rsidTr="00A04375">
        <w:trPr>
          <w:trHeight w:val="314"/>
          <w:tblHeader/>
          <w:jc w:val="center"/>
        </w:trPr>
        <w:tc>
          <w:tcPr>
            <w:tcW w:w="399" w:type="pct"/>
            <w:vMerge w:val="restart"/>
            <w:tcBorders>
              <w:top w:val="single" w:sz="4" w:space="0" w:color="auto"/>
              <w:bottom w:val="single" w:sz="4" w:space="0" w:color="auto"/>
              <w:right w:val="single" w:sz="4" w:space="0" w:color="auto"/>
            </w:tcBorders>
            <w:vAlign w:val="center"/>
          </w:tcPr>
          <w:p w14:paraId="270B18C1" w14:textId="77777777" w:rsidR="00B56F52" w:rsidRPr="008F09FA" w:rsidRDefault="00B56F52"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n</w:t>
            </w:r>
          </w:p>
        </w:tc>
        <w:tc>
          <w:tcPr>
            <w:tcW w:w="447"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6FC16D64" w14:textId="77777777" w:rsidR="00B56F52" w:rsidRPr="008F09FA" w:rsidRDefault="00B56F52"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sym w:font="Symbol MT" w:char="F064"/>
            </w:r>
          </w:p>
        </w:tc>
        <w:tc>
          <w:tcPr>
            <w:tcW w:w="4154" w:type="pct"/>
            <w:gridSpan w:val="5"/>
            <w:tcBorders>
              <w:top w:val="single" w:sz="4" w:space="0" w:color="auto"/>
              <w:left w:val="single" w:sz="4" w:space="0" w:color="auto"/>
              <w:bottom w:val="single" w:sz="4" w:space="0" w:color="auto"/>
            </w:tcBorders>
            <w:shd w:val="clear" w:color="auto" w:fill="auto"/>
            <w:noWrap/>
            <w:vAlign w:val="center"/>
            <w:hideMark/>
          </w:tcPr>
          <w:p w14:paraId="7ED94DC5" w14:textId="6BDFB5EB" w:rsidR="00B56F52" w:rsidRPr="008F09FA" w:rsidRDefault="00B56F52"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Control charts</w:t>
            </w:r>
          </w:p>
        </w:tc>
      </w:tr>
      <w:tr w:rsidR="00032AFD" w:rsidRPr="008F09FA" w14:paraId="33FD6043" w14:textId="77777777" w:rsidTr="00A04375">
        <w:trPr>
          <w:trHeight w:val="260"/>
          <w:tblHeader/>
          <w:jc w:val="center"/>
        </w:trPr>
        <w:tc>
          <w:tcPr>
            <w:tcW w:w="399" w:type="pct"/>
            <w:vMerge/>
            <w:tcBorders>
              <w:top w:val="nil"/>
              <w:bottom w:val="single" w:sz="4" w:space="0" w:color="auto"/>
              <w:right w:val="single" w:sz="4" w:space="0" w:color="auto"/>
            </w:tcBorders>
            <w:vAlign w:val="center"/>
          </w:tcPr>
          <w:p w14:paraId="448BC966" w14:textId="77777777" w:rsidR="008F788B" w:rsidRPr="008F09FA" w:rsidRDefault="008F788B" w:rsidP="00B56F52">
            <w:pPr>
              <w:spacing w:after="0" w:line="240" w:lineRule="auto"/>
              <w:jc w:val="center"/>
              <w:rPr>
                <w:rFonts w:asciiTheme="majorBidi" w:hAnsiTheme="majorBidi" w:cstheme="majorBidi"/>
                <w:color w:val="000000" w:themeColor="text1"/>
                <w:sz w:val="20"/>
                <w:szCs w:val="20"/>
              </w:rPr>
            </w:pPr>
          </w:p>
        </w:tc>
        <w:tc>
          <w:tcPr>
            <w:tcW w:w="447" w:type="pct"/>
            <w:vMerge/>
            <w:tcBorders>
              <w:top w:val="nil"/>
              <w:left w:val="single" w:sz="4" w:space="0" w:color="auto"/>
              <w:bottom w:val="single" w:sz="4" w:space="0" w:color="auto"/>
              <w:right w:val="single" w:sz="4" w:space="0" w:color="auto"/>
            </w:tcBorders>
            <w:shd w:val="clear" w:color="auto" w:fill="auto"/>
            <w:noWrap/>
            <w:vAlign w:val="center"/>
            <w:hideMark/>
          </w:tcPr>
          <w:p w14:paraId="41BA19A8" w14:textId="77777777" w:rsidR="008F788B" w:rsidRPr="008F09FA" w:rsidRDefault="008F788B" w:rsidP="00B56F52">
            <w:pPr>
              <w:spacing w:after="0" w:line="240" w:lineRule="auto"/>
              <w:jc w:val="center"/>
              <w:rPr>
                <w:rFonts w:asciiTheme="majorBidi" w:hAnsiTheme="majorBidi" w:cstheme="majorBidi"/>
                <w:color w:val="000000" w:themeColor="text1"/>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72670" w14:textId="6B87956E" w:rsidR="008F788B" w:rsidRPr="008F09FA" w:rsidRDefault="007A24BD" w:rsidP="007A24BD">
            <w:pPr>
              <w:spacing w:after="0" w:line="240" w:lineRule="auto"/>
              <w:jc w:val="center"/>
              <w:rPr>
                <w:rFonts w:asciiTheme="majorBidi" w:hAnsiTheme="majorBidi" w:cstheme="majorBidi"/>
                <w:color w:val="000000" w:themeColor="text1"/>
                <w:sz w:val="18"/>
                <w:szCs w:val="18"/>
              </w:rPr>
            </w:pPr>
            <w:r w:rsidRPr="007A24BD">
              <w:rPr>
                <w:position w:val="-10"/>
              </w:rPr>
              <w:object w:dxaOrig="320" w:dyaOrig="360" w14:anchorId="5C943794">
                <v:shape id="_x0000_i1289" type="#_x0000_t75" style="width:15.75pt;height:18pt" o:ole="">
                  <v:imagedata r:id="rId545" o:title=""/>
                </v:shape>
                <o:OLEObject Type="Embed" ProgID="Equation.DSMT4" ShapeID="_x0000_i1289" DrawAspect="Content" ObjectID="_1689269898" r:id="rId546"/>
              </w:objec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A5973" w14:textId="06EC8B0D" w:rsidR="008F788B" w:rsidRPr="008F09FA" w:rsidRDefault="00CB01BB" w:rsidP="00B56F52">
            <w:pPr>
              <w:spacing w:after="0" w:line="240" w:lineRule="auto"/>
              <w:jc w:val="center"/>
              <w:rPr>
                <w:rFonts w:asciiTheme="majorBidi" w:hAnsiTheme="majorBidi" w:cstheme="majorBidi"/>
                <w:color w:val="000000" w:themeColor="text1"/>
                <w:sz w:val="18"/>
                <w:szCs w:val="18"/>
              </w:rPr>
            </w:pPr>
            <w:r w:rsidRPr="008F09FA">
              <w:rPr>
                <w:rFonts w:asciiTheme="majorBidi" w:hAnsiTheme="majorBidi" w:cstheme="majorBidi"/>
                <w:color w:val="000000" w:themeColor="text1"/>
                <w:sz w:val="18"/>
                <w:szCs w:val="18"/>
              </w:rPr>
              <w:t>IEWMA</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648C" w14:textId="77777777" w:rsidR="008F788B" w:rsidRPr="008F09FA" w:rsidRDefault="008F788B" w:rsidP="00B56F52">
            <w:pPr>
              <w:spacing w:after="0" w:line="240" w:lineRule="auto"/>
              <w:jc w:val="center"/>
              <w:rPr>
                <w:rFonts w:asciiTheme="majorBidi" w:hAnsiTheme="majorBidi" w:cstheme="majorBidi"/>
                <w:color w:val="000000" w:themeColor="text1"/>
                <w:sz w:val="18"/>
                <w:szCs w:val="18"/>
              </w:rPr>
            </w:pPr>
            <w:r w:rsidRPr="008F09FA">
              <w:rPr>
                <w:rFonts w:asciiTheme="majorBidi" w:hAnsiTheme="majorBidi" w:cstheme="majorBidi"/>
                <w:color w:val="000000" w:themeColor="text1"/>
                <w:sz w:val="18"/>
                <w:szCs w:val="18"/>
              </w:rPr>
              <w:t>EWMA</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C2B8C" w14:textId="25BA0DED" w:rsidR="008F788B" w:rsidRPr="008F09FA" w:rsidRDefault="00CA1241" w:rsidP="00B56F52">
            <w:pPr>
              <w:spacing w:after="0" w:line="240" w:lineRule="auto"/>
              <w:jc w:val="center"/>
              <w:rPr>
                <w:rFonts w:asciiTheme="majorBidi" w:hAnsiTheme="majorBidi" w:cstheme="majorBidi"/>
                <w:color w:val="000000" w:themeColor="text1"/>
                <w:sz w:val="18"/>
                <w:szCs w:val="18"/>
              </w:rPr>
            </w:pPr>
            <w:r w:rsidRPr="008F09FA">
              <w:rPr>
                <w:rFonts w:asciiTheme="majorBidi" w:hAnsiTheme="majorBidi" w:cstheme="majorBidi"/>
                <w:color w:val="000000" w:themeColor="text1"/>
                <w:sz w:val="18"/>
                <w:szCs w:val="18"/>
              </w:rPr>
              <w:t>REWMA</w:t>
            </w:r>
          </w:p>
        </w:tc>
        <w:tc>
          <w:tcPr>
            <w:tcW w:w="890" w:type="pct"/>
            <w:tcBorders>
              <w:top w:val="single" w:sz="4" w:space="0" w:color="auto"/>
              <w:left w:val="single" w:sz="4" w:space="0" w:color="auto"/>
              <w:bottom w:val="single" w:sz="4" w:space="0" w:color="auto"/>
            </w:tcBorders>
            <w:shd w:val="clear" w:color="auto" w:fill="auto"/>
            <w:noWrap/>
            <w:vAlign w:val="center"/>
            <w:hideMark/>
          </w:tcPr>
          <w:p w14:paraId="72BF67C8" w14:textId="77777777" w:rsidR="008F788B" w:rsidRPr="008F09FA" w:rsidRDefault="008F788B" w:rsidP="00B56F52">
            <w:pPr>
              <w:spacing w:after="0" w:line="240" w:lineRule="auto"/>
              <w:jc w:val="center"/>
              <w:rPr>
                <w:rFonts w:asciiTheme="majorBidi" w:hAnsiTheme="majorBidi" w:cstheme="majorBidi"/>
                <w:color w:val="000000" w:themeColor="text1"/>
                <w:sz w:val="18"/>
                <w:szCs w:val="18"/>
              </w:rPr>
            </w:pPr>
            <w:r w:rsidRPr="008F09FA">
              <w:rPr>
                <w:rFonts w:asciiTheme="majorBidi" w:hAnsiTheme="majorBidi" w:cstheme="majorBidi"/>
                <w:color w:val="000000" w:themeColor="text1"/>
                <w:sz w:val="18"/>
                <w:szCs w:val="18"/>
              </w:rPr>
              <w:t>MDMAD</w:t>
            </w:r>
          </w:p>
        </w:tc>
      </w:tr>
      <w:tr w:rsidR="00032AFD" w:rsidRPr="008F09FA" w14:paraId="01C8C86A" w14:textId="77777777" w:rsidTr="0018775B">
        <w:trPr>
          <w:trHeight w:val="284"/>
          <w:jc w:val="center"/>
        </w:trPr>
        <w:tc>
          <w:tcPr>
            <w:tcW w:w="399" w:type="pct"/>
            <w:vMerge w:val="restart"/>
            <w:tcBorders>
              <w:top w:val="single" w:sz="4" w:space="0" w:color="auto"/>
              <w:left w:val="single" w:sz="4" w:space="0" w:color="auto"/>
              <w:bottom w:val="single" w:sz="4" w:space="0" w:color="auto"/>
              <w:right w:val="single" w:sz="4" w:space="0" w:color="auto"/>
            </w:tcBorders>
            <w:vAlign w:val="center"/>
          </w:tcPr>
          <w:p w14:paraId="1A62C6E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5</w:t>
            </w:r>
          </w:p>
        </w:tc>
        <w:tc>
          <w:tcPr>
            <w:tcW w:w="447" w:type="pct"/>
            <w:tcBorders>
              <w:top w:val="single" w:sz="4" w:space="0" w:color="auto"/>
              <w:left w:val="single" w:sz="4" w:space="0" w:color="auto"/>
              <w:right w:val="single" w:sz="4" w:space="0" w:color="auto"/>
            </w:tcBorders>
            <w:shd w:val="clear" w:color="auto" w:fill="auto"/>
            <w:noWrap/>
            <w:vAlign w:val="bottom"/>
            <w:hideMark/>
          </w:tcPr>
          <w:p w14:paraId="5A7465B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0.4</w:t>
            </w:r>
          </w:p>
        </w:tc>
        <w:tc>
          <w:tcPr>
            <w:tcW w:w="726" w:type="pct"/>
            <w:tcBorders>
              <w:top w:val="single" w:sz="4" w:space="0" w:color="auto"/>
              <w:left w:val="single" w:sz="4" w:space="0" w:color="auto"/>
              <w:right w:val="single" w:sz="4" w:space="0" w:color="auto"/>
            </w:tcBorders>
            <w:shd w:val="clear" w:color="auto" w:fill="auto"/>
            <w:noWrap/>
            <w:vAlign w:val="bottom"/>
            <w:hideMark/>
          </w:tcPr>
          <w:p w14:paraId="3E6F6F0E"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r w:rsidRPr="008F09FA">
              <w:rPr>
                <w:rFonts w:asciiTheme="majorBidi" w:hAnsiTheme="majorBidi" w:cstheme="majorBidi"/>
                <w:color w:val="000000" w:themeColor="text1"/>
                <w:sz w:val="18"/>
                <w:szCs w:val="18"/>
              </w:rPr>
              <w:t>1,428.6</w:t>
            </w:r>
          </w:p>
        </w:tc>
        <w:tc>
          <w:tcPr>
            <w:tcW w:w="915" w:type="pct"/>
            <w:tcBorders>
              <w:top w:val="single" w:sz="4" w:space="0" w:color="auto"/>
              <w:left w:val="single" w:sz="4" w:space="0" w:color="auto"/>
              <w:right w:val="single" w:sz="4" w:space="0" w:color="auto"/>
            </w:tcBorders>
            <w:shd w:val="clear" w:color="auto" w:fill="auto"/>
            <w:noWrap/>
            <w:vAlign w:val="bottom"/>
            <w:hideMark/>
          </w:tcPr>
          <w:p w14:paraId="540447C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2.8*</w:t>
            </w:r>
          </w:p>
        </w:tc>
        <w:tc>
          <w:tcPr>
            <w:tcW w:w="754" w:type="pct"/>
            <w:tcBorders>
              <w:top w:val="single" w:sz="4" w:space="0" w:color="auto"/>
              <w:left w:val="single" w:sz="4" w:space="0" w:color="auto"/>
              <w:right w:val="single" w:sz="4" w:space="0" w:color="auto"/>
            </w:tcBorders>
            <w:shd w:val="clear" w:color="auto" w:fill="auto"/>
            <w:noWrap/>
            <w:vAlign w:val="bottom"/>
            <w:hideMark/>
          </w:tcPr>
          <w:p w14:paraId="4343438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21.1</w:t>
            </w:r>
          </w:p>
        </w:tc>
        <w:tc>
          <w:tcPr>
            <w:tcW w:w="869" w:type="pct"/>
            <w:tcBorders>
              <w:top w:val="single" w:sz="4" w:space="0" w:color="auto"/>
              <w:left w:val="single" w:sz="4" w:space="0" w:color="auto"/>
              <w:right w:val="single" w:sz="4" w:space="0" w:color="auto"/>
            </w:tcBorders>
            <w:shd w:val="clear" w:color="auto" w:fill="auto"/>
            <w:noWrap/>
            <w:vAlign w:val="bottom"/>
            <w:hideMark/>
          </w:tcPr>
          <w:p w14:paraId="0682C43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11.8</w:t>
            </w:r>
          </w:p>
        </w:tc>
        <w:tc>
          <w:tcPr>
            <w:tcW w:w="890" w:type="pct"/>
            <w:tcBorders>
              <w:top w:val="single" w:sz="4" w:space="0" w:color="auto"/>
              <w:left w:val="single" w:sz="4" w:space="0" w:color="auto"/>
            </w:tcBorders>
            <w:shd w:val="clear" w:color="auto" w:fill="auto"/>
            <w:noWrap/>
            <w:vAlign w:val="bottom"/>
            <w:hideMark/>
          </w:tcPr>
          <w:p w14:paraId="61AE964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344.8</w:t>
            </w:r>
          </w:p>
        </w:tc>
      </w:tr>
      <w:tr w:rsidR="00032AFD" w:rsidRPr="008F09FA" w14:paraId="4CD6370D" w14:textId="77777777" w:rsidTr="0018775B">
        <w:trPr>
          <w:trHeight w:val="284"/>
          <w:jc w:val="center"/>
        </w:trPr>
        <w:tc>
          <w:tcPr>
            <w:tcW w:w="399" w:type="pct"/>
            <w:vMerge/>
            <w:tcBorders>
              <w:top w:val="nil"/>
              <w:left w:val="single" w:sz="4" w:space="0" w:color="auto"/>
              <w:bottom w:val="single" w:sz="4" w:space="0" w:color="auto"/>
              <w:right w:val="single" w:sz="4" w:space="0" w:color="auto"/>
            </w:tcBorders>
            <w:vAlign w:val="center"/>
          </w:tcPr>
          <w:p w14:paraId="0EBD461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0E36304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0.6</w:t>
            </w:r>
          </w:p>
        </w:tc>
        <w:tc>
          <w:tcPr>
            <w:tcW w:w="726" w:type="pct"/>
            <w:tcBorders>
              <w:left w:val="single" w:sz="4" w:space="0" w:color="auto"/>
              <w:right w:val="single" w:sz="4" w:space="0" w:color="auto"/>
            </w:tcBorders>
            <w:shd w:val="clear" w:color="auto" w:fill="auto"/>
            <w:noWrap/>
            <w:vAlign w:val="bottom"/>
            <w:hideMark/>
          </w:tcPr>
          <w:p w14:paraId="4FE606ED"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500.0</w:t>
            </w:r>
          </w:p>
        </w:tc>
        <w:tc>
          <w:tcPr>
            <w:tcW w:w="915" w:type="pct"/>
            <w:tcBorders>
              <w:left w:val="single" w:sz="4" w:space="0" w:color="auto"/>
              <w:right w:val="single" w:sz="4" w:space="0" w:color="auto"/>
            </w:tcBorders>
            <w:shd w:val="clear" w:color="auto" w:fill="auto"/>
            <w:noWrap/>
            <w:vAlign w:val="bottom"/>
            <w:hideMark/>
          </w:tcPr>
          <w:p w14:paraId="46A49FB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1.1*</w:t>
            </w:r>
          </w:p>
        </w:tc>
        <w:tc>
          <w:tcPr>
            <w:tcW w:w="754" w:type="pct"/>
            <w:tcBorders>
              <w:left w:val="single" w:sz="4" w:space="0" w:color="auto"/>
              <w:right w:val="single" w:sz="4" w:space="0" w:color="auto"/>
            </w:tcBorders>
            <w:shd w:val="clear" w:color="auto" w:fill="auto"/>
            <w:noWrap/>
            <w:vAlign w:val="bottom"/>
            <w:hideMark/>
          </w:tcPr>
          <w:p w14:paraId="349025B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1.8</w:t>
            </w:r>
          </w:p>
        </w:tc>
        <w:tc>
          <w:tcPr>
            <w:tcW w:w="869" w:type="pct"/>
            <w:tcBorders>
              <w:left w:val="single" w:sz="4" w:space="0" w:color="auto"/>
              <w:right w:val="single" w:sz="4" w:space="0" w:color="auto"/>
            </w:tcBorders>
            <w:shd w:val="clear" w:color="auto" w:fill="auto"/>
            <w:noWrap/>
            <w:vAlign w:val="bottom"/>
            <w:hideMark/>
          </w:tcPr>
          <w:p w14:paraId="1903CF7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1.4</w:t>
            </w:r>
          </w:p>
        </w:tc>
        <w:tc>
          <w:tcPr>
            <w:tcW w:w="890" w:type="pct"/>
            <w:tcBorders>
              <w:left w:val="single" w:sz="4" w:space="0" w:color="auto"/>
            </w:tcBorders>
            <w:shd w:val="clear" w:color="auto" w:fill="auto"/>
            <w:noWrap/>
            <w:vAlign w:val="bottom"/>
            <w:hideMark/>
          </w:tcPr>
          <w:p w14:paraId="423A2CD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82.6</w:t>
            </w:r>
          </w:p>
        </w:tc>
      </w:tr>
      <w:tr w:rsidR="00032AFD" w:rsidRPr="008F09FA" w14:paraId="6B724572" w14:textId="77777777" w:rsidTr="0018775B">
        <w:trPr>
          <w:trHeight w:val="284"/>
          <w:jc w:val="center"/>
        </w:trPr>
        <w:tc>
          <w:tcPr>
            <w:tcW w:w="399" w:type="pct"/>
            <w:vMerge/>
            <w:tcBorders>
              <w:top w:val="nil"/>
              <w:left w:val="single" w:sz="4" w:space="0" w:color="auto"/>
              <w:bottom w:val="single" w:sz="4" w:space="0" w:color="auto"/>
              <w:right w:val="single" w:sz="4" w:space="0" w:color="auto"/>
            </w:tcBorders>
            <w:vAlign w:val="center"/>
          </w:tcPr>
          <w:p w14:paraId="510AC17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24ADDB76"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0.8</w:t>
            </w:r>
          </w:p>
        </w:tc>
        <w:tc>
          <w:tcPr>
            <w:tcW w:w="726" w:type="pct"/>
            <w:tcBorders>
              <w:left w:val="single" w:sz="4" w:space="0" w:color="auto"/>
              <w:right w:val="single" w:sz="4" w:space="0" w:color="auto"/>
            </w:tcBorders>
            <w:shd w:val="clear" w:color="auto" w:fill="auto"/>
            <w:noWrap/>
            <w:vAlign w:val="bottom"/>
            <w:hideMark/>
          </w:tcPr>
          <w:p w14:paraId="3CC90BC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123.5</w:t>
            </w:r>
          </w:p>
        </w:tc>
        <w:tc>
          <w:tcPr>
            <w:tcW w:w="915" w:type="pct"/>
            <w:tcBorders>
              <w:left w:val="single" w:sz="4" w:space="0" w:color="auto"/>
              <w:right w:val="single" w:sz="4" w:space="0" w:color="auto"/>
            </w:tcBorders>
            <w:shd w:val="clear" w:color="auto" w:fill="auto"/>
            <w:noWrap/>
            <w:vAlign w:val="bottom"/>
            <w:hideMark/>
          </w:tcPr>
          <w:p w14:paraId="07D640F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4188065F"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1A6949E6"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5444B8C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31.5</w:t>
            </w:r>
          </w:p>
        </w:tc>
      </w:tr>
      <w:tr w:rsidR="00032AFD" w:rsidRPr="008F09FA" w14:paraId="5422FC83" w14:textId="77777777" w:rsidTr="0018775B">
        <w:trPr>
          <w:trHeight w:val="284"/>
          <w:jc w:val="center"/>
        </w:trPr>
        <w:tc>
          <w:tcPr>
            <w:tcW w:w="399" w:type="pct"/>
            <w:vMerge/>
            <w:tcBorders>
              <w:top w:val="nil"/>
              <w:left w:val="single" w:sz="4" w:space="0" w:color="auto"/>
              <w:bottom w:val="single" w:sz="4" w:space="0" w:color="auto"/>
              <w:right w:val="single" w:sz="4" w:space="0" w:color="auto"/>
            </w:tcBorders>
            <w:vAlign w:val="center"/>
          </w:tcPr>
          <w:p w14:paraId="19DF105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1D8393A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26" w:type="pct"/>
            <w:tcBorders>
              <w:left w:val="single" w:sz="4" w:space="0" w:color="auto"/>
              <w:right w:val="single" w:sz="4" w:space="0" w:color="auto"/>
            </w:tcBorders>
            <w:shd w:val="clear" w:color="auto" w:fill="auto"/>
            <w:noWrap/>
            <w:vAlign w:val="bottom"/>
            <w:hideMark/>
          </w:tcPr>
          <w:p w14:paraId="5BC36B2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46.1</w:t>
            </w:r>
          </w:p>
        </w:tc>
        <w:tc>
          <w:tcPr>
            <w:tcW w:w="915" w:type="pct"/>
            <w:tcBorders>
              <w:left w:val="single" w:sz="4" w:space="0" w:color="auto"/>
              <w:right w:val="single" w:sz="4" w:space="0" w:color="auto"/>
            </w:tcBorders>
            <w:shd w:val="clear" w:color="auto" w:fill="auto"/>
            <w:noWrap/>
            <w:vAlign w:val="bottom"/>
            <w:hideMark/>
          </w:tcPr>
          <w:p w14:paraId="72F2343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50CB2B8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1D50CCC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3FCDC59D"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12.7</w:t>
            </w:r>
          </w:p>
        </w:tc>
      </w:tr>
      <w:tr w:rsidR="00032AFD" w:rsidRPr="008F09FA" w14:paraId="11CDA9CC" w14:textId="77777777" w:rsidTr="0018775B">
        <w:trPr>
          <w:trHeight w:val="284"/>
          <w:jc w:val="center"/>
        </w:trPr>
        <w:tc>
          <w:tcPr>
            <w:tcW w:w="399" w:type="pct"/>
            <w:vMerge/>
            <w:tcBorders>
              <w:top w:val="nil"/>
              <w:left w:val="single" w:sz="4" w:space="0" w:color="auto"/>
              <w:bottom w:val="single" w:sz="4" w:space="0" w:color="auto"/>
              <w:right w:val="single" w:sz="4" w:space="0" w:color="auto"/>
            </w:tcBorders>
            <w:vAlign w:val="center"/>
          </w:tcPr>
          <w:p w14:paraId="5D3E1DA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3305923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1.5</w:t>
            </w:r>
          </w:p>
        </w:tc>
        <w:tc>
          <w:tcPr>
            <w:tcW w:w="726" w:type="pct"/>
            <w:tcBorders>
              <w:left w:val="single" w:sz="4" w:space="0" w:color="auto"/>
              <w:right w:val="single" w:sz="4" w:space="0" w:color="auto"/>
            </w:tcBorders>
            <w:shd w:val="clear" w:color="auto" w:fill="auto"/>
            <w:noWrap/>
            <w:vAlign w:val="bottom"/>
            <w:hideMark/>
          </w:tcPr>
          <w:p w14:paraId="77C771C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5.3</w:t>
            </w:r>
          </w:p>
        </w:tc>
        <w:tc>
          <w:tcPr>
            <w:tcW w:w="915" w:type="pct"/>
            <w:tcBorders>
              <w:left w:val="single" w:sz="4" w:space="0" w:color="auto"/>
              <w:right w:val="single" w:sz="4" w:space="0" w:color="auto"/>
            </w:tcBorders>
            <w:shd w:val="clear" w:color="auto" w:fill="auto"/>
            <w:noWrap/>
            <w:vAlign w:val="bottom"/>
            <w:hideMark/>
          </w:tcPr>
          <w:p w14:paraId="39645CF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5A4F7E2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36A81CED"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6A6A79C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2.6</w:t>
            </w:r>
          </w:p>
        </w:tc>
      </w:tr>
      <w:tr w:rsidR="00032AFD" w:rsidRPr="008F09FA" w14:paraId="7C7E4894" w14:textId="77777777" w:rsidTr="0018775B">
        <w:trPr>
          <w:trHeight w:val="284"/>
          <w:jc w:val="center"/>
        </w:trPr>
        <w:tc>
          <w:tcPr>
            <w:tcW w:w="399" w:type="pct"/>
            <w:vMerge/>
            <w:tcBorders>
              <w:top w:val="nil"/>
              <w:left w:val="single" w:sz="4" w:space="0" w:color="auto"/>
              <w:bottom w:val="single" w:sz="4" w:space="0" w:color="auto"/>
              <w:right w:val="single" w:sz="4" w:space="0" w:color="auto"/>
            </w:tcBorders>
            <w:vAlign w:val="center"/>
          </w:tcPr>
          <w:p w14:paraId="19F7B1E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bottom w:val="nil"/>
              <w:right w:val="single" w:sz="4" w:space="0" w:color="auto"/>
            </w:tcBorders>
            <w:shd w:val="clear" w:color="auto" w:fill="auto"/>
            <w:noWrap/>
            <w:vAlign w:val="bottom"/>
            <w:hideMark/>
          </w:tcPr>
          <w:p w14:paraId="4E71C17D"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2.0</w:t>
            </w:r>
          </w:p>
        </w:tc>
        <w:tc>
          <w:tcPr>
            <w:tcW w:w="726" w:type="pct"/>
            <w:tcBorders>
              <w:left w:val="single" w:sz="4" w:space="0" w:color="auto"/>
              <w:bottom w:val="nil"/>
              <w:right w:val="single" w:sz="4" w:space="0" w:color="auto"/>
            </w:tcBorders>
            <w:shd w:val="clear" w:color="auto" w:fill="auto"/>
            <w:noWrap/>
            <w:vAlign w:val="bottom"/>
            <w:hideMark/>
          </w:tcPr>
          <w:p w14:paraId="7D18C3E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1.7</w:t>
            </w:r>
          </w:p>
        </w:tc>
        <w:tc>
          <w:tcPr>
            <w:tcW w:w="915" w:type="pct"/>
            <w:tcBorders>
              <w:left w:val="single" w:sz="4" w:space="0" w:color="auto"/>
              <w:bottom w:val="nil"/>
              <w:right w:val="single" w:sz="4" w:space="0" w:color="auto"/>
            </w:tcBorders>
            <w:shd w:val="clear" w:color="auto" w:fill="auto"/>
            <w:noWrap/>
            <w:vAlign w:val="bottom"/>
            <w:hideMark/>
          </w:tcPr>
          <w:p w14:paraId="3A217467"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bottom w:val="nil"/>
              <w:right w:val="single" w:sz="4" w:space="0" w:color="auto"/>
            </w:tcBorders>
            <w:shd w:val="clear" w:color="auto" w:fill="auto"/>
            <w:noWrap/>
            <w:vAlign w:val="bottom"/>
            <w:hideMark/>
          </w:tcPr>
          <w:p w14:paraId="307B5F7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bottom w:val="nil"/>
              <w:right w:val="single" w:sz="4" w:space="0" w:color="auto"/>
            </w:tcBorders>
            <w:shd w:val="clear" w:color="auto" w:fill="auto"/>
            <w:noWrap/>
            <w:vAlign w:val="bottom"/>
            <w:hideMark/>
          </w:tcPr>
          <w:p w14:paraId="080A667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bottom w:val="nil"/>
            </w:tcBorders>
            <w:shd w:val="clear" w:color="auto" w:fill="auto"/>
            <w:noWrap/>
            <w:vAlign w:val="bottom"/>
            <w:hideMark/>
          </w:tcPr>
          <w:p w14:paraId="1208F3D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1.3</w:t>
            </w:r>
          </w:p>
        </w:tc>
      </w:tr>
      <w:tr w:rsidR="00032AFD" w:rsidRPr="008F09FA" w14:paraId="0B346A34" w14:textId="77777777" w:rsidTr="0018775B">
        <w:trPr>
          <w:trHeight w:val="284"/>
          <w:jc w:val="center"/>
        </w:trPr>
        <w:tc>
          <w:tcPr>
            <w:tcW w:w="399" w:type="pct"/>
            <w:vMerge w:val="restart"/>
            <w:tcBorders>
              <w:top w:val="single" w:sz="4" w:space="0" w:color="auto"/>
              <w:right w:val="single" w:sz="4" w:space="0" w:color="auto"/>
            </w:tcBorders>
            <w:vAlign w:val="center"/>
          </w:tcPr>
          <w:p w14:paraId="2019BBA6"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447" w:type="pct"/>
            <w:tcBorders>
              <w:top w:val="single" w:sz="4" w:space="0" w:color="auto"/>
              <w:left w:val="single" w:sz="4" w:space="0" w:color="auto"/>
              <w:right w:val="single" w:sz="4" w:space="0" w:color="auto"/>
            </w:tcBorders>
            <w:shd w:val="clear" w:color="auto" w:fill="auto"/>
            <w:noWrap/>
            <w:vAlign w:val="bottom"/>
            <w:hideMark/>
          </w:tcPr>
          <w:p w14:paraId="1640909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0.4</w:t>
            </w:r>
          </w:p>
        </w:tc>
        <w:tc>
          <w:tcPr>
            <w:tcW w:w="726" w:type="pct"/>
            <w:tcBorders>
              <w:top w:val="single" w:sz="4" w:space="0" w:color="auto"/>
              <w:left w:val="single" w:sz="4" w:space="0" w:color="auto"/>
              <w:right w:val="single" w:sz="4" w:space="0" w:color="auto"/>
            </w:tcBorders>
            <w:shd w:val="clear" w:color="auto" w:fill="auto"/>
            <w:noWrap/>
            <w:vAlign w:val="bottom"/>
            <w:hideMark/>
          </w:tcPr>
          <w:p w14:paraId="45F6EC8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909.1</w:t>
            </w:r>
          </w:p>
        </w:tc>
        <w:tc>
          <w:tcPr>
            <w:tcW w:w="915" w:type="pct"/>
            <w:tcBorders>
              <w:top w:val="single" w:sz="4" w:space="0" w:color="auto"/>
              <w:left w:val="single" w:sz="4" w:space="0" w:color="auto"/>
              <w:right w:val="single" w:sz="4" w:space="0" w:color="auto"/>
            </w:tcBorders>
            <w:shd w:val="clear" w:color="auto" w:fill="auto"/>
            <w:noWrap/>
            <w:vAlign w:val="bottom"/>
            <w:hideMark/>
          </w:tcPr>
          <w:p w14:paraId="2CDCFFC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1.2*</w:t>
            </w:r>
          </w:p>
        </w:tc>
        <w:tc>
          <w:tcPr>
            <w:tcW w:w="754" w:type="pct"/>
            <w:tcBorders>
              <w:top w:val="single" w:sz="4" w:space="0" w:color="auto"/>
              <w:left w:val="single" w:sz="4" w:space="0" w:color="auto"/>
              <w:right w:val="single" w:sz="4" w:space="0" w:color="auto"/>
            </w:tcBorders>
            <w:shd w:val="clear" w:color="auto" w:fill="auto"/>
            <w:noWrap/>
            <w:vAlign w:val="bottom"/>
            <w:hideMark/>
          </w:tcPr>
          <w:p w14:paraId="354DAED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5.2</w:t>
            </w:r>
          </w:p>
        </w:tc>
        <w:tc>
          <w:tcPr>
            <w:tcW w:w="869" w:type="pct"/>
            <w:tcBorders>
              <w:top w:val="single" w:sz="4" w:space="0" w:color="auto"/>
              <w:left w:val="single" w:sz="4" w:space="0" w:color="auto"/>
              <w:right w:val="single" w:sz="4" w:space="0" w:color="auto"/>
            </w:tcBorders>
            <w:shd w:val="clear" w:color="auto" w:fill="auto"/>
            <w:noWrap/>
            <w:vAlign w:val="bottom"/>
            <w:hideMark/>
          </w:tcPr>
          <w:p w14:paraId="003857E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3.0</w:t>
            </w:r>
          </w:p>
        </w:tc>
        <w:tc>
          <w:tcPr>
            <w:tcW w:w="890" w:type="pct"/>
            <w:tcBorders>
              <w:top w:val="single" w:sz="4" w:space="0" w:color="auto"/>
              <w:left w:val="single" w:sz="4" w:space="0" w:color="auto"/>
            </w:tcBorders>
            <w:shd w:val="clear" w:color="auto" w:fill="auto"/>
            <w:noWrap/>
            <w:vAlign w:val="bottom"/>
            <w:hideMark/>
          </w:tcPr>
          <w:p w14:paraId="0C8FFEF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83.3</w:t>
            </w:r>
          </w:p>
        </w:tc>
      </w:tr>
      <w:tr w:rsidR="00032AFD" w:rsidRPr="008F09FA" w14:paraId="2456EBB5" w14:textId="77777777" w:rsidTr="0018775B">
        <w:trPr>
          <w:trHeight w:val="284"/>
          <w:jc w:val="center"/>
        </w:trPr>
        <w:tc>
          <w:tcPr>
            <w:tcW w:w="399" w:type="pct"/>
            <w:vMerge/>
            <w:tcBorders>
              <w:right w:val="single" w:sz="4" w:space="0" w:color="auto"/>
            </w:tcBorders>
            <w:vAlign w:val="center"/>
          </w:tcPr>
          <w:p w14:paraId="74DAF80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0F6A7A3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0.6</w:t>
            </w:r>
          </w:p>
        </w:tc>
        <w:tc>
          <w:tcPr>
            <w:tcW w:w="726" w:type="pct"/>
            <w:tcBorders>
              <w:left w:val="single" w:sz="4" w:space="0" w:color="auto"/>
              <w:right w:val="single" w:sz="4" w:space="0" w:color="auto"/>
            </w:tcBorders>
            <w:shd w:val="clear" w:color="auto" w:fill="auto"/>
            <w:noWrap/>
            <w:vAlign w:val="bottom"/>
            <w:hideMark/>
          </w:tcPr>
          <w:p w14:paraId="02DE859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126.6</w:t>
            </w:r>
          </w:p>
        </w:tc>
        <w:tc>
          <w:tcPr>
            <w:tcW w:w="915" w:type="pct"/>
            <w:tcBorders>
              <w:left w:val="single" w:sz="4" w:space="0" w:color="auto"/>
              <w:right w:val="single" w:sz="4" w:space="0" w:color="auto"/>
            </w:tcBorders>
            <w:shd w:val="clear" w:color="auto" w:fill="auto"/>
            <w:noWrap/>
            <w:vAlign w:val="bottom"/>
            <w:hideMark/>
          </w:tcPr>
          <w:p w14:paraId="2DB7B8E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7C3CBDC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414A2A1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553D1B8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19.4</w:t>
            </w:r>
          </w:p>
        </w:tc>
      </w:tr>
      <w:tr w:rsidR="00032AFD" w:rsidRPr="008F09FA" w14:paraId="77898B48" w14:textId="77777777" w:rsidTr="0018775B">
        <w:trPr>
          <w:trHeight w:val="284"/>
          <w:jc w:val="center"/>
        </w:trPr>
        <w:tc>
          <w:tcPr>
            <w:tcW w:w="399" w:type="pct"/>
            <w:vMerge/>
            <w:tcBorders>
              <w:right w:val="single" w:sz="4" w:space="0" w:color="auto"/>
            </w:tcBorders>
            <w:vAlign w:val="center"/>
          </w:tcPr>
          <w:p w14:paraId="359D3F6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6C96BC57"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0.8</w:t>
            </w:r>
          </w:p>
        </w:tc>
        <w:tc>
          <w:tcPr>
            <w:tcW w:w="726" w:type="pct"/>
            <w:tcBorders>
              <w:left w:val="single" w:sz="4" w:space="0" w:color="auto"/>
              <w:right w:val="single" w:sz="4" w:space="0" w:color="auto"/>
            </w:tcBorders>
            <w:shd w:val="clear" w:color="auto" w:fill="auto"/>
            <w:noWrap/>
            <w:vAlign w:val="bottom"/>
            <w:hideMark/>
          </w:tcPr>
          <w:p w14:paraId="6DC458F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30.4</w:t>
            </w:r>
          </w:p>
        </w:tc>
        <w:tc>
          <w:tcPr>
            <w:tcW w:w="915" w:type="pct"/>
            <w:tcBorders>
              <w:left w:val="single" w:sz="4" w:space="0" w:color="auto"/>
              <w:right w:val="single" w:sz="4" w:space="0" w:color="auto"/>
            </w:tcBorders>
            <w:shd w:val="clear" w:color="auto" w:fill="auto"/>
            <w:noWrap/>
            <w:vAlign w:val="bottom"/>
            <w:hideMark/>
          </w:tcPr>
          <w:p w14:paraId="2095728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2056FEC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447812E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4D7AB54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6.4</w:t>
            </w:r>
          </w:p>
        </w:tc>
      </w:tr>
      <w:tr w:rsidR="00032AFD" w:rsidRPr="008F09FA" w14:paraId="6B3B268B" w14:textId="77777777" w:rsidTr="0018775B">
        <w:trPr>
          <w:trHeight w:val="284"/>
          <w:jc w:val="center"/>
        </w:trPr>
        <w:tc>
          <w:tcPr>
            <w:tcW w:w="399" w:type="pct"/>
            <w:vMerge/>
            <w:tcBorders>
              <w:right w:val="single" w:sz="4" w:space="0" w:color="auto"/>
            </w:tcBorders>
            <w:vAlign w:val="center"/>
          </w:tcPr>
          <w:p w14:paraId="72B13A3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14137A4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26" w:type="pct"/>
            <w:tcBorders>
              <w:left w:val="single" w:sz="4" w:space="0" w:color="auto"/>
              <w:right w:val="single" w:sz="4" w:space="0" w:color="auto"/>
            </w:tcBorders>
            <w:shd w:val="clear" w:color="auto" w:fill="auto"/>
            <w:noWrap/>
            <w:vAlign w:val="bottom"/>
            <w:hideMark/>
          </w:tcPr>
          <w:p w14:paraId="4A47642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9.0</w:t>
            </w:r>
          </w:p>
        </w:tc>
        <w:tc>
          <w:tcPr>
            <w:tcW w:w="915" w:type="pct"/>
            <w:tcBorders>
              <w:left w:val="single" w:sz="4" w:space="0" w:color="auto"/>
              <w:right w:val="single" w:sz="4" w:space="0" w:color="auto"/>
            </w:tcBorders>
            <w:shd w:val="clear" w:color="auto" w:fill="auto"/>
            <w:noWrap/>
            <w:vAlign w:val="bottom"/>
            <w:hideMark/>
          </w:tcPr>
          <w:p w14:paraId="2FD98B3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47BE005D"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5F20CBA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08316D4F"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2.9</w:t>
            </w:r>
          </w:p>
        </w:tc>
      </w:tr>
      <w:tr w:rsidR="00032AFD" w:rsidRPr="008F09FA" w14:paraId="34F800EF" w14:textId="77777777" w:rsidTr="0018775B">
        <w:trPr>
          <w:trHeight w:val="284"/>
          <w:jc w:val="center"/>
        </w:trPr>
        <w:tc>
          <w:tcPr>
            <w:tcW w:w="399" w:type="pct"/>
            <w:vMerge/>
            <w:tcBorders>
              <w:right w:val="single" w:sz="4" w:space="0" w:color="auto"/>
            </w:tcBorders>
            <w:vAlign w:val="center"/>
          </w:tcPr>
          <w:p w14:paraId="5742A13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right w:val="single" w:sz="4" w:space="0" w:color="auto"/>
            </w:tcBorders>
            <w:shd w:val="clear" w:color="auto" w:fill="auto"/>
            <w:noWrap/>
            <w:vAlign w:val="bottom"/>
            <w:hideMark/>
          </w:tcPr>
          <w:p w14:paraId="322F015D"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1.5</w:t>
            </w:r>
          </w:p>
        </w:tc>
        <w:tc>
          <w:tcPr>
            <w:tcW w:w="726" w:type="pct"/>
            <w:tcBorders>
              <w:left w:val="single" w:sz="4" w:space="0" w:color="auto"/>
              <w:right w:val="single" w:sz="4" w:space="0" w:color="auto"/>
            </w:tcBorders>
            <w:shd w:val="clear" w:color="auto" w:fill="auto"/>
            <w:noWrap/>
            <w:vAlign w:val="bottom"/>
            <w:hideMark/>
          </w:tcPr>
          <w:p w14:paraId="50540C7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1.6</w:t>
            </w:r>
          </w:p>
        </w:tc>
        <w:tc>
          <w:tcPr>
            <w:tcW w:w="915" w:type="pct"/>
            <w:tcBorders>
              <w:left w:val="single" w:sz="4" w:space="0" w:color="auto"/>
              <w:right w:val="single" w:sz="4" w:space="0" w:color="auto"/>
            </w:tcBorders>
            <w:shd w:val="clear" w:color="auto" w:fill="auto"/>
            <w:noWrap/>
            <w:vAlign w:val="bottom"/>
            <w:hideMark/>
          </w:tcPr>
          <w:p w14:paraId="436F66EF"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23CCA4A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7CD5A5F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2B4C9B8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1.1</w:t>
            </w:r>
          </w:p>
        </w:tc>
      </w:tr>
      <w:tr w:rsidR="00032AFD" w:rsidRPr="008F09FA" w14:paraId="0A12BDCF" w14:textId="77777777" w:rsidTr="0018775B">
        <w:trPr>
          <w:trHeight w:val="284"/>
          <w:jc w:val="center"/>
        </w:trPr>
        <w:tc>
          <w:tcPr>
            <w:tcW w:w="399" w:type="pct"/>
            <w:vMerge/>
            <w:tcBorders>
              <w:right w:val="single" w:sz="4" w:space="0" w:color="auto"/>
            </w:tcBorders>
            <w:vAlign w:val="center"/>
          </w:tcPr>
          <w:p w14:paraId="294897B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p>
        </w:tc>
        <w:tc>
          <w:tcPr>
            <w:tcW w:w="447" w:type="pct"/>
            <w:tcBorders>
              <w:left w:val="single" w:sz="4" w:space="0" w:color="auto"/>
              <w:bottom w:val="nil"/>
              <w:right w:val="single" w:sz="4" w:space="0" w:color="auto"/>
            </w:tcBorders>
            <w:shd w:val="clear" w:color="auto" w:fill="auto"/>
            <w:noWrap/>
            <w:vAlign w:val="bottom"/>
            <w:hideMark/>
          </w:tcPr>
          <w:p w14:paraId="60F0CE26"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2.0</w:t>
            </w:r>
          </w:p>
        </w:tc>
        <w:tc>
          <w:tcPr>
            <w:tcW w:w="726" w:type="pct"/>
            <w:tcBorders>
              <w:left w:val="single" w:sz="4" w:space="0" w:color="auto"/>
              <w:bottom w:val="nil"/>
              <w:right w:val="single" w:sz="4" w:space="0" w:color="auto"/>
            </w:tcBorders>
            <w:shd w:val="clear" w:color="auto" w:fill="auto"/>
            <w:noWrap/>
            <w:vAlign w:val="bottom"/>
            <w:hideMark/>
          </w:tcPr>
          <w:p w14:paraId="1121680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915" w:type="pct"/>
            <w:tcBorders>
              <w:left w:val="single" w:sz="4" w:space="0" w:color="auto"/>
              <w:bottom w:val="nil"/>
              <w:right w:val="single" w:sz="4" w:space="0" w:color="auto"/>
            </w:tcBorders>
            <w:shd w:val="clear" w:color="auto" w:fill="auto"/>
            <w:noWrap/>
            <w:vAlign w:val="bottom"/>
            <w:hideMark/>
          </w:tcPr>
          <w:p w14:paraId="49A01D9F"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bottom w:val="nil"/>
              <w:right w:val="single" w:sz="4" w:space="0" w:color="auto"/>
            </w:tcBorders>
            <w:shd w:val="clear" w:color="auto" w:fill="auto"/>
            <w:noWrap/>
            <w:vAlign w:val="bottom"/>
            <w:hideMark/>
          </w:tcPr>
          <w:p w14:paraId="1E9D312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bottom w:val="nil"/>
              <w:right w:val="single" w:sz="4" w:space="0" w:color="auto"/>
            </w:tcBorders>
            <w:shd w:val="clear" w:color="auto" w:fill="auto"/>
            <w:noWrap/>
            <w:vAlign w:val="bottom"/>
            <w:hideMark/>
          </w:tcPr>
          <w:p w14:paraId="0F72AD1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bottom w:val="nil"/>
            </w:tcBorders>
            <w:shd w:val="clear" w:color="auto" w:fill="auto"/>
            <w:noWrap/>
            <w:vAlign w:val="bottom"/>
            <w:hideMark/>
          </w:tcPr>
          <w:p w14:paraId="3D65EBC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r>
      <w:tr w:rsidR="00032AFD" w:rsidRPr="008F09FA" w14:paraId="112D5C03" w14:textId="77777777" w:rsidTr="0018775B">
        <w:trPr>
          <w:trHeight w:val="284"/>
          <w:jc w:val="center"/>
        </w:trPr>
        <w:tc>
          <w:tcPr>
            <w:tcW w:w="399" w:type="pct"/>
            <w:vMerge w:val="restart"/>
            <w:tcBorders>
              <w:top w:val="single" w:sz="4" w:space="0" w:color="auto"/>
              <w:right w:val="single" w:sz="4" w:space="0" w:color="auto"/>
            </w:tcBorders>
            <w:vAlign w:val="center"/>
          </w:tcPr>
          <w:p w14:paraId="46854A2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15</w:t>
            </w:r>
          </w:p>
        </w:tc>
        <w:tc>
          <w:tcPr>
            <w:tcW w:w="447" w:type="pct"/>
            <w:tcBorders>
              <w:top w:val="single" w:sz="4" w:space="0" w:color="auto"/>
              <w:left w:val="single" w:sz="4" w:space="0" w:color="auto"/>
              <w:right w:val="single" w:sz="4" w:space="0" w:color="auto"/>
            </w:tcBorders>
            <w:shd w:val="clear" w:color="auto" w:fill="auto"/>
            <w:noWrap/>
            <w:vAlign w:val="bottom"/>
            <w:hideMark/>
          </w:tcPr>
          <w:p w14:paraId="0279E22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0.4</w:t>
            </w:r>
          </w:p>
        </w:tc>
        <w:tc>
          <w:tcPr>
            <w:tcW w:w="726" w:type="pct"/>
            <w:tcBorders>
              <w:top w:val="single" w:sz="4" w:space="0" w:color="auto"/>
              <w:left w:val="single" w:sz="4" w:space="0" w:color="auto"/>
              <w:right w:val="single" w:sz="4" w:space="0" w:color="auto"/>
            </w:tcBorders>
            <w:shd w:val="clear" w:color="auto" w:fill="auto"/>
            <w:noWrap/>
            <w:vAlign w:val="bottom"/>
            <w:hideMark/>
          </w:tcPr>
          <w:p w14:paraId="18E4D56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555.6</w:t>
            </w:r>
          </w:p>
        </w:tc>
        <w:tc>
          <w:tcPr>
            <w:tcW w:w="915" w:type="pct"/>
            <w:tcBorders>
              <w:top w:val="single" w:sz="4" w:space="0" w:color="auto"/>
              <w:left w:val="single" w:sz="4" w:space="0" w:color="auto"/>
              <w:right w:val="single" w:sz="4" w:space="0" w:color="auto"/>
            </w:tcBorders>
            <w:shd w:val="clear" w:color="auto" w:fill="auto"/>
            <w:noWrap/>
            <w:vAlign w:val="bottom"/>
            <w:hideMark/>
          </w:tcPr>
          <w:p w14:paraId="1DDC440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top w:val="single" w:sz="4" w:space="0" w:color="auto"/>
              <w:left w:val="single" w:sz="4" w:space="0" w:color="auto"/>
              <w:right w:val="single" w:sz="4" w:space="0" w:color="auto"/>
            </w:tcBorders>
            <w:shd w:val="clear" w:color="auto" w:fill="auto"/>
            <w:noWrap/>
            <w:vAlign w:val="bottom"/>
            <w:hideMark/>
          </w:tcPr>
          <w:p w14:paraId="262A0547"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3.2</w:t>
            </w:r>
          </w:p>
        </w:tc>
        <w:tc>
          <w:tcPr>
            <w:tcW w:w="869" w:type="pct"/>
            <w:tcBorders>
              <w:top w:val="single" w:sz="4" w:space="0" w:color="auto"/>
              <w:left w:val="single" w:sz="4" w:space="0" w:color="auto"/>
              <w:right w:val="single" w:sz="4" w:space="0" w:color="auto"/>
            </w:tcBorders>
            <w:shd w:val="clear" w:color="auto" w:fill="auto"/>
            <w:noWrap/>
            <w:vAlign w:val="bottom"/>
            <w:hideMark/>
          </w:tcPr>
          <w:p w14:paraId="351934A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1.9</w:t>
            </w:r>
          </w:p>
        </w:tc>
        <w:tc>
          <w:tcPr>
            <w:tcW w:w="890" w:type="pct"/>
            <w:tcBorders>
              <w:top w:val="single" w:sz="4" w:space="0" w:color="auto"/>
              <w:left w:val="single" w:sz="4" w:space="0" w:color="auto"/>
            </w:tcBorders>
            <w:shd w:val="clear" w:color="auto" w:fill="auto"/>
            <w:noWrap/>
            <w:vAlign w:val="bottom"/>
            <w:hideMark/>
          </w:tcPr>
          <w:p w14:paraId="2304FB67"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34.8</w:t>
            </w:r>
          </w:p>
        </w:tc>
      </w:tr>
      <w:tr w:rsidR="00032AFD" w:rsidRPr="008F09FA" w14:paraId="29595063" w14:textId="77777777" w:rsidTr="0018775B">
        <w:trPr>
          <w:trHeight w:val="284"/>
          <w:jc w:val="center"/>
        </w:trPr>
        <w:tc>
          <w:tcPr>
            <w:tcW w:w="399" w:type="pct"/>
            <w:vMerge/>
            <w:tcBorders>
              <w:right w:val="single" w:sz="4" w:space="0" w:color="auto"/>
            </w:tcBorders>
            <w:vAlign w:val="center"/>
          </w:tcPr>
          <w:p w14:paraId="142F9E68"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01DCC1E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0.6</w:t>
            </w:r>
          </w:p>
        </w:tc>
        <w:tc>
          <w:tcPr>
            <w:tcW w:w="726" w:type="pct"/>
            <w:tcBorders>
              <w:left w:val="single" w:sz="4" w:space="0" w:color="auto"/>
              <w:right w:val="single" w:sz="4" w:space="0" w:color="auto"/>
            </w:tcBorders>
            <w:shd w:val="clear" w:color="auto" w:fill="auto"/>
            <w:noWrap/>
            <w:vAlign w:val="bottom"/>
            <w:hideMark/>
          </w:tcPr>
          <w:p w14:paraId="0D08087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59.9</w:t>
            </w:r>
          </w:p>
        </w:tc>
        <w:tc>
          <w:tcPr>
            <w:tcW w:w="915" w:type="pct"/>
            <w:tcBorders>
              <w:left w:val="single" w:sz="4" w:space="0" w:color="auto"/>
              <w:right w:val="single" w:sz="4" w:space="0" w:color="auto"/>
            </w:tcBorders>
            <w:shd w:val="clear" w:color="auto" w:fill="auto"/>
            <w:noWrap/>
            <w:vAlign w:val="bottom"/>
            <w:hideMark/>
          </w:tcPr>
          <w:p w14:paraId="0838E07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0908516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1F2688C7"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2459F00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7.9</w:t>
            </w:r>
          </w:p>
        </w:tc>
      </w:tr>
      <w:tr w:rsidR="00032AFD" w:rsidRPr="008F09FA" w14:paraId="41F0A0C0" w14:textId="77777777" w:rsidTr="0018775B">
        <w:trPr>
          <w:trHeight w:val="284"/>
          <w:jc w:val="center"/>
        </w:trPr>
        <w:tc>
          <w:tcPr>
            <w:tcW w:w="399" w:type="pct"/>
            <w:vMerge/>
            <w:tcBorders>
              <w:right w:val="single" w:sz="4" w:space="0" w:color="auto"/>
            </w:tcBorders>
            <w:vAlign w:val="center"/>
          </w:tcPr>
          <w:p w14:paraId="626DA504"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236071B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0.8</w:t>
            </w:r>
          </w:p>
        </w:tc>
        <w:tc>
          <w:tcPr>
            <w:tcW w:w="726" w:type="pct"/>
            <w:tcBorders>
              <w:left w:val="single" w:sz="4" w:space="0" w:color="auto"/>
              <w:right w:val="single" w:sz="4" w:space="0" w:color="auto"/>
            </w:tcBorders>
            <w:shd w:val="clear" w:color="auto" w:fill="auto"/>
            <w:noWrap/>
            <w:vAlign w:val="bottom"/>
            <w:hideMark/>
          </w:tcPr>
          <w:p w14:paraId="45F85BBE"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11.4</w:t>
            </w:r>
          </w:p>
        </w:tc>
        <w:tc>
          <w:tcPr>
            <w:tcW w:w="915" w:type="pct"/>
            <w:tcBorders>
              <w:left w:val="single" w:sz="4" w:space="0" w:color="auto"/>
              <w:right w:val="single" w:sz="4" w:space="0" w:color="auto"/>
            </w:tcBorders>
            <w:shd w:val="clear" w:color="auto" w:fill="auto"/>
            <w:noWrap/>
            <w:vAlign w:val="bottom"/>
            <w:hideMark/>
          </w:tcPr>
          <w:p w14:paraId="63E45A1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4A603A6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68AD87C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643E37D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2.9</w:t>
            </w:r>
          </w:p>
        </w:tc>
      </w:tr>
      <w:tr w:rsidR="00032AFD" w:rsidRPr="008F09FA" w14:paraId="2BB1E48E" w14:textId="77777777" w:rsidTr="0018775B">
        <w:trPr>
          <w:trHeight w:val="284"/>
          <w:jc w:val="center"/>
        </w:trPr>
        <w:tc>
          <w:tcPr>
            <w:tcW w:w="399" w:type="pct"/>
            <w:vMerge/>
            <w:tcBorders>
              <w:right w:val="single" w:sz="4" w:space="0" w:color="auto"/>
            </w:tcBorders>
            <w:vAlign w:val="center"/>
          </w:tcPr>
          <w:p w14:paraId="4753AC55"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700716C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26" w:type="pct"/>
            <w:tcBorders>
              <w:left w:val="single" w:sz="4" w:space="0" w:color="auto"/>
              <w:right w:val="single" w:sz="4" w:space="0" w:color="auto"/>
            </w:tcBorders>
            <w:shd w:val="clear" w:color="auto" w:fill="auto"/>
            <w:noWrap/>
            <w:vAlign w:val="bottom"/>
            <w:hideMark/>
          </w:tcPr>
          <w:p w14:paraId="5B01278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3.5</w:t>
            </w:r>
          </w:p>
        </w:tc>
        <w:tc>
          <w:tcPr>
            <w:tcW w:w="915" w:type="pct"/>
            <w:tcBorders>
              <w:left w:val="single" w:sz="4" w:space="0" w:color="auto"/>
              <w:right w:val="single" w:sz="4" w:space="0" w:color="auto"/>
            </w:tcBorders>
            <w:shd w:val="clear" w:color="auto" w:fill="auto"/>
            <w:noWrap/>
            <w:vAlign w:val="bottom"/>
            <w:hideMark/>
          </w:tcPr>
          <w:p w14:paraId="56566D7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4CB1442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47900CD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7C49864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1.5</w:t>
            </w:r>
          </w:p>
        </w:tc>
      </w:tr>
      <w:tr w:rsidR="00032AFD" w:rsidRPr="008F09FA" w14:paraId="4787612A" w14:textId="77777777" w:rsidTr="0018775B">
        <w:trPr>
          <w:trHeight w:val="284"/>
          <w:jc w:val="center"/>
        </w:trPr>
        <w:tc>
          <w:tcPr>
            <w:tcW w:w="399" w:type="pct"/>
            <w:vMerge/>
            <w:tcBorders>
              <w:right w:val="single" w:sz="4" w:space="0" w:color="auto"/>
            </w:tcBorders>
            <w:vAlign w:val="center"/>
          </w:tcPr>
          <w:p w14:paraId="6299F86C"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47DC231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1.5</w:t>
            </w:r>
          </w:p>
        </w:tc>
        <w:tc>
          <w:tcPr>
            <w:tcW w:w="726" w:type="pct"/>
            <w:tcBorders>
              <w:left w:val="single" w:sz="4" w:space="0" w:color="auto"/>
              <w:right w:val="single" w:sz="4" w:space="0" w:color="auto"/>
            </w:tcBorders>
            <w:shd w:val="clear" w:color="auto" w:fill="auto"/>
            <w:noWrap/>
            <w:vAlign w:val="bottom"/>
            <w:hideMark/>
          </w:tcPr>
          <w:p w14:paraId="633B441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1.1</w:t>
            </w:r>
          </w:p>
        </w:tc>
        <w:tc>
          <w:tcPr>
            <w:tcW w:w="915" w:type="pct"/>
            <w:tcBorders>
              <w:left w:val="single" w:sz="4" w:space="0" w:color="auto"/>
              <w:right w:val="single" w:sz="4" w:space="0" w:color="auto"/>
            </w:tcBorders>
            <w:shd w:val="clear" w:color="auto" w:fill="auto"/>
            <w:noWrap/>
            <w:vAlign w:val="bottom"/>
            <w:hideMark/>
          </w:tcPr>
          <w:p w14:paraId="73AFB6D6"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37062E7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0330AB4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7D2675F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r>
      <w:tr w:rsidR="00032AFD" w:rsidRPr="008F09FA" w14:paraId="31E3F562" w14:textId="77777777" w:rsidTr="0018775B">
        <w:trPr>
          <w:trHeight w:val="284"/>
          <w:jc w:val="center"/>
        </w:trPr>
        <w:tc>
          <w:tcPr>
            <w:tcW w:w="399" w:type="pct"/>
            <w:vMerge/>
            <w:tcBorders>
              <w:right w:val="single" w:sz="4" w:space="0" w:color="auto"/>
            </w:tcBorders>
            <w:vAlign w:val="center"/>
          </w:tcPr>
          <w:p w14:paraId="2FA76518"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bottom w:val="nil"/>
              <w:right w:val="single" w:sz="4" w:space="0" w:color="auto"/>
            </w:tcBorders>
            <w:shd w:val="clear" w:color="auto" w:fill="auto"/>
            <w:noWrap/>
            <w:vAlign w:val="bottom"/>
            <w:hideMark/>
          </w:tcPr>
          <w:p w14:paraId="43DE259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2.0</w:t>
            </w:r>
          </w:p>
        </w:tc>
        <w:tc>
          <w:tcPr>
            <w:tcW w:w="726" w:type="pct"/>
            <w:tcBorders>
              <w:left w:val="single" w:sz="4" w:space="0" w:color="auto"/>
              <w:bottom w:val="nil"/>
              <w:right w:val="single" w:sz="4" w:space="0" w:color="auto"/>
            </w:tcBorders>
            <w:shd w:val="clear" w:color="auto" w:fill="auto"/>
            <w:noWrap/>
            <w:vAlign w:val="bottom"/>
            <w:hideMark/>
          </w:tcPr>
          <w:p w14:paraId="3C54932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915" w:type="pct"/>
            <w:tcBorders>
              <w:left w:val="single" w:sz="4" w:space="0" w:color="auto"/>
              <w:bottom w:val="nil"/>
              <w:right w:val="single" w:sz="4" w:space="0" w:color="auto"/>
            </w:tcBorders>
            <w:shd w:val="clear" w:color="auto" w:fill="auto"/>
            <w:noWrap/>
            <w:vAlign w:val="bottom"/>
            <w:hideMark/>
          </w:tcPr>
          <w:p w14:paraId="139D363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bottom w:val="nil"/>
              <w:right w:val="single" w:sz="4" w:space="0" w:color="auto"/>
            </w:tcBorders>
            <w:shd w:val="clear" w:color="auto" w:fill="auto"/>
            <w:noWrap/>
            <w:vAlign w:val="bottom"/>
            <w:hideMark/>
          </w:tcPr>
          <w:p w14:paraId="11351ADF"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bottom w:val="nil"/>
              <w:right w:val="single" w:sz="4" w:space="0" w:color="auto"/>
            </w:tcBorders>
            <w:shd w:val="clear" w:color="auto" w:fill="auto"/>
            <w:noWrap/>
            <w:vAlign w:val="bottom"/>
            <w:hideMark/>
          </w:tcPr>
          <w:p w14:paraId="3D54966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bottom w:val="nil"/>
            </w:tcBorders>
            <w:shd w:val="clear" w:color="auto" w:fill="auto"/>
            <w:noWrap/>
            <w:vAlign w:val="bottom"/>
            <w:hideMark/>
          </w:tcPr>
          <w:p w14:paraId="711AF2DD"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r>
      <w:tr w:rsidR="00032AFD" w:rsidRPr="008F09FA" w14:paraId="75F60BBF" w14:textId="77777777" w:rsidTr="0018775B">
        <w:trPr>
          <w:trHeight w:val="284"/>
          <w:jc w:val="center"/>
        </w:trPr>
        <w:tc>
          <w:tcPr>
            <w:tcW w:w="399" w:type="pct"/>
            <w:vMerge w:val="restart"/>
            <w:tcBorders>
              <w:top w:val="single" w:sz="4" w:space="0" w:color="auto"/>
              <w:right w:val="single" w:sz="4" w:space="0" w:color="auto"/>
            </w:tcBorders>
            <w:vAlign w:val="center"/>
          </w:tcPr>
          <w:p w14:paraId="47AF047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20</w:t>
            </w:r>
          </w:p>
        </w:tc>
        <w:tc>
          <w:tcPr>
            <w:tcW w:w="447" w:type="pct"/>
            <w:tcBorders>
              <w:top w:val="single" w:sz="4" w:space="0" w:color="auto"/>
              <w:left w:val="single" w:sz="4" w:space="0" w:color="auto"/>
              <w:right w:val="single" w:sz="4" w:space="0" w:color="auto"/>
            </w:tcBorders>
            <w:shd w:val="clear" w:color="auto" w:fill="auto"/>
            <w:noWrap/>
            <w:vAlign w:val="bottom"/>
            <w:hideMark/>
          </w:tcPr>
          <w:p w14:paraId="204BC48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0.4</w:t>
            </w:r>
          </w:p>
        </w:tc>
        <w:tc>
          <w:tcPr>
            <w:tcW w:w="726" w:type="pct"/>
            <w:tcBorders>
              <w:top w:val="single" w:sz="4" w:space="0" w:color="auto"/>
              <w:left w:val="single" w:sz="4" w:space="0" w:color="auto"/>
              <w:right w:val="single" w:sz="4" w:space="0" w:color="auto"/>
            </w:tcBorders>
            <w:shd w:val="clear" w:color="auto" w:fill="auto"/>
            <w:noWrap/>
            <w:vAlign w:val="bottom"/>
            <w:hideMark/>
          </w:tcPr>
          <w:p w14:paraId="15BFC484"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344.8</w:t>
            </w:r>
          </w:p>
        </w:tc>
        <w:tc>
          <w:tcPr>
            <w:tcW w:w="915" w:type="pct"/>
            <w:tcBorders>
              <w:top w:val="single" w:sz="4" w:space="0" w:color="auto"/>
              <w:left w:val="single" w:sz="4" w:space="0" w:color="auto"/>
              <w:right w:val="single" w:sz="4" w:space="0" w:color="auto"/>
            </w:tcBorders>
            <w:shd w:val="clear" w:color="auto" w:fill="auto"/>
            <w:noWrap/>
            <w:vAlign w:val="bottom"/>
            <w:hideMark/>
          </w:tcPr>
          <w:p w14:paraId="78E2C26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top w:val="single" w:sz="4" w:space="0" w:color="auto"/>
              <w:left w:val="single" w:sz="4" w:space="0" w:color="auto"/>
              <w:right w:val="single" w:sz="4" w:space="0" w:color="auto"/>
            </w:tcBorders>
            <w:shd w:val="clear" w:color="auto" w:fill="auto"/>
            <w:noWrap/>
            <w:vAlign w:val="bottom"/>
            <w:hideMark/>
          </w:tcPr>
          <w:p w14:paraId="2E481FE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1.7</w:t>
            </w:r>
          </w:p>
        </w:tc>
        <w:tc>
          <w:tcPr>
            <w:tcW w:w="869" w:type="pct"/>
            <w:tcBorders>
              <w:top w:val="single" w:sz="4" w:space="0" w:color="auto"/>
              <w:left w:val="single" w:sz="4" w:space="0" w:color="auto"/>
              <w:right w:val="single" w:sz="4" w:space="0" w:color="auto"/>
            </w:tcBorders>
            <w:shd w:val="clear" w:color="auto" w:fill="auto"/>
            <w:noWrap/>
            <w:vAlign w:val="bottom"/>
            <w:hideMark/>
          </w:tcPr>
          <w:p w14:paraId="1FFD26A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1.3</w:t>
            </w:r>
          </w:p>
        </w:tc>
        <w:tc>
          <w:tcPr>
            <w:tcW w:w="890" w:type="pct"/>
            <w:tcBorders>
              <w:top w:val="single" w:sz="4" w:space="0" w:color="auto"/>
              <w:left w:val="single" w:sz="4" w:space="0" w:color="auto"/>
            </w:tcBorders>
            <w:shd w:val="clear" w:color="auto" w:fill="auto"/>
            <w:noWrap/>
            <w:vAlign w:val="bottom"/>
            <w:hideMark/>
          </w:tcPr>
          <w:p w14:paraId="4DC0BBE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23.6</w:t>
            </w:r>
          </w:p>
        </w:tc>
      </w:tr>
      <w:tr w:rsidR="00032AFD" w:rsidRPr="008F09FA" w14:paraId="3AFCF628" w14:textId="77777777" w:rsidTr="0018775B">
        <w:trPr>
          <w:trHeight w:val="284"/>
          <w:jc w:val="center"/>
        </w:trPr>
        <w:tc>
          <w:tcPr>
            <w:tcW w:w="399" w:type="pct"/>
            <w:vMerge/>
            <w:tcBorders>
              <w:right w:val="single" w:sz="4" w:space="0" w:color="auto"/>
            </w:tcBorders>
            <w:vAlign w:val="center"/>
          </w:tcPr>
          <w:p w14:paraId="7B2D955F"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1EC8487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0.6</w:t>
            </w:r>
          </w:p>
        </w:tc>
        <w:tc>
          <w:tcPr>
            <w:tcW w:w="726" w:type="pct"/>
            <w:tcBorders>
              <w:left w:val="single" w:sz="4" w:space="0" w:color="auto"/>
              <w:right w:val="single" w:sz="4" w:space="0" w:color="auto"/>
            </w:tcBorders>
            <w:shd w:val="clear" w:color="auto" w:fill="auto"/>
            <w:noWrap/>
            <w:vAlign w:val="bottom"/>
            <w:hideMark/>
          </w:tcPr>
          <w:p w14:paraId="048FABF6"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34.4</w:t>
            </w:r>
          </w:p>
        </w:tc>
        <w:tc>
          <w:tcPr>
            <w:tcW w:w="915" w:type="pct"/>
            <w:tcBorders>
              <w:left w:val="single" w:sz="4" w:space="0" w:color="auto"/>
              <w:right w:val="single" w:sz="4" w:space="0" w:color="auto"/>
            </w:tcBorders>
            <w:shd w:val="clear" w:color="auto" w:fill="auto"/>
            <w:noWrap/>
            <w:vAlign w:val="bottom"/>
            <w:hideMark/>
          </w:tcPr>
          <w:p w14:paraId="16C4A37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10C0787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42DAD58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603DB95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4.9</w:t>
            </w:r>
          </w:p>
        </w:tc>
      </w:tr>
      <w:tr w:rsidR="00032AFD" w:rsidRPr="008F09FA" w14:paraId="229C865C" w14:textId="77777777" w:rsidTr="0018775B">
        <w:trPr>
          <w:trHeight w:val="284"/>
          <w:jc w:val="center"/>
        </w:trPr>
        <w:tc>
          <w:tcPr>
            <w:tcW w:w="399" w:type="pct"/>
            <w:vMerge/>
            <w:tcBorders>
              <w:right w:val="single" w:sz="4" w:space="0" w:color="auto"/>
            </w:tcBorders>
            <w:vAlign w:val="center"/>
          </w:tcPr>
          <w:p w14:paraId="157C406A"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5ABFDAD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0.8</w:t>
            </w:r>
          </w:p>
        </w:tc>
        <w:tc>
          <w:tcPr>
            <w:tcW w:w="726" w:type="pct"/>
            <w:tcBorders>
              <w:left w:val="single" w:sz="4" w:space="0" w:color="auto"/>
              <w:right w:val="single" w:sz="4" w:space="0" w:color="auto"/>
            </w:tcBorders>
            <w:shd w:val="clear" w:color="auto" w:fill="auto"/>
            <w:noWrap/>
            <w:vAlign w:val="bottom"/>
            <w:hideMark/>
          </w:tcPr>
          <w:p w14:paraId="0D3BCDD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6.3</w:t>
            </w:r>
          </w:p>
        </w:tc>
        <w:tc>
          <w:tcPr>
            <w:tcW w:w="915" w:type="pct"/>
            <w:tcBorders>
              <w:left w:val="single" w:sz="4" w:space="0" w:color="auto"/>
              <w:right w:val="single" w:sz="4" w:space="0" w:color="auto"/>
            </w:tcBorders>
            <w:shd w:val="clear" w:color="auto" w:fill="auto"/>
            <w:noWrap/>
            <w:vAlign w:val="bottom"/>
            <w:hideMark/>
          </w:tcPr>
          <w:p w14:paraId="4A537EA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002DA6B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7261146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11591C3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1.9</w:t>
            </w:r>
          </w:p>
        </w:tc>
      </w:tr>
      <w:tr w:rsidR="00032AFD" w:rsidRPr="008F09FA" w14:paraId="0FC9B7F8" w14:textId="77777777" w:rsidTr="0018775B">
        <w:trPr>
          <w:trHeight w:val="284"/>
          <w:jc w:val="center"/>
        </w:trPr>
        <w:tc>
          <w:tcPr>
            <w:tcW w:w="399" w:type="pct"/>
            <w:vMerge/>
            <w:tcBorders>
              <w:right w:val="single" w:sz="4" w:space="0" w:color="auto"/>
            </w:tcBorders>
            <w:vAlign w:val="center"/>
          </w:tcPr>
          <w:p w14:paraId="69DB2E1E"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188525A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26" w:type="pct"/>
            <w:tcBorders>
              <w:left w:val="single" w:sz="4" w:space="0" w:color="auto"/>
              <w:right w:val="single" w:sz="4" w:space="0" w:color="auto"/>
            </w:tcBorders>
            <w:shd w:val="clear" w:color="auto" w:fill="auto"/>
            <w:noWrap/>
            <w:vAlign w:val="bottom"/>
            <w:hideMark/>
          </w:tcPr>
          <w:p w14:paraId="4702D2C2"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2.2</w:t>
            </w:r>
          </w:p>
        </w:tc>
        <w:tc>
          <w:tcPr>
            <w:tcW w:w="915" w:type="pct"/>
            <w:tcBorders>
              <w:left w:val="single" w:sz="4" w:space="0" w:color="auto"/>
              <w:right w:val="single" w:sz="4" w:space="0" w:color="auto"/>
            </w:tcBorders>
            <w:shd w:val="clear" w:color="auto" w:fill="auto"/>
            <w:noWrap/>
            <w:vAlign w:val="bottom"/>
            <w:hideMark/>
          </w:tcPr>
          <w:p w14:paraId="525C3ACF"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37490B57"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0844D0EA"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530F5F59"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1.2</w:t>
            </w:r>
          </w:p>
        </w:tc>
      </w:tr>
      <w:tr w:rsidR="00032AFD" w:rsidRPr="008F09FA" w14:paraId="1D23D9F1" w14:textId="77777777" w:rsidTr="0018775B">
        <w:trPr>
          <w:trHeight w:val="284"/>
          <w:jc w:val="center"/>
        </w:trPr>
        <w:tc>
          <w:tcPr>
            <w:tcW w:w="399" w:type="pct"/>
            <w:vMerge/>
            <w:tcBorders>
              <w:right w:val="single" w:sz="4" w:space="0" w:color="auto"/>
            </w:tcBorders>
            <w:vAlign w:val="center"/>
          </w:tcPr>
          <w:p w14:paraId="48A36861"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3FE82F6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1.5</w:t>
            </w:r>
          </w:p>
        </w:tc>
        <w:tc>
          <w:tcPr>
            <w:tcW w:w="726" w:type="pct"/>
            <w:tcBorders>
              <w:left w:val="single" w:sz="4" w:space="0" w:color="auto"/>
              <w:right w:val="single" w:sz="4" w:space="0" w:color="auto"/>
            </w:tcBorders>
            <w:shd w:val="clear" w:color="auto" w:fill="auto"/>
            <w:noWrap/>
            <w:vAlign w:val="bottom"/>
            <w:hideMark/>
          </w:tcPr>
          <w:p w14:paraId="49702870"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915" w:type="pct"/>
            <w:tcBorders>
              <w:left w:val="single" w:sz="4" w:space="0" w:color="auto"/>
              <w:right w:val="single" w:sz="4" w:space="0" w:color="auto"/>
            </w:tcBorders>
            <w:shd w:val="clear" w:color="auto" w:fill="auto"/>
            <w:noWrap/>
            <w:vAlign w:val="bottom"/>
            <w:hideMark/>
          </w:tcPr>
          <w:p w14:paraId="6ECC213C"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2823DEC1"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03255195"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49B76ED6"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r>
      <w:tr w:rsidR="00032AFD" w:rsidRPr="008F09FA" w14:paraId="552AE262" w14:textId="77777777" w:rsidTr="0018775B">
        <w:trPr>
          <w:trHeight w:val="284"/>
          <w:jc w:val="center"/>
        </w:trPr>
        <w:tc>
          <w:tcPr>
            <w:tcW w:w="399" w:type="pct"/>
            <w:vMerge/>
            <w:tcBorders>
              <w:right w:val="single" w:sz="4" w:space="0" w:color="auto"/>
            </w:tcBorders>
            <w:vAlign w:val="center"/>
          </w:tcPr>
          <w:p w14:paraId="036CC700" w14:textId="77777777" w:rsidR="00642007" w:rsidRPr="008F09FA" w:rsidRDefault="00642007" w:rsidP="00B56F52">
            <w:pPr>
              <w:spacing w:after="0" w:line="240" w:lineRule="auto"/>
              <w:jc w:val="center"/>
              <w:rPr>
                <w:rFonts w:asciiTheme="majorBidi" w:hAnsiTheme="majorBidi" w:cstheme="majorBidi"/>
                <w:color w:val="000000" w:themeColor="text1"/>
                <w:sz w:val="18"/>
                <w:szCs w:val="18"/>
              </w:rPr>
            </w:pPr>
          </w:p>
        </w:tc>
        <w:tc>
          <w:tcPr>
            <w:tcW w:w="447" w:type="pct"/>
            <w:tcBorders>
              <w:left w:val="single" w:sz="4" w:space="0" w:color="auto"/>
              <w:right w:val="single" w:sz="4" w:space="0" w:color="auto"/>
            </w:tcBorders>
            <w:shd w:val="clear" w:color="auto" w:fill="auto"/>
            <w:noWrap/>
            <w:vAlign w:val="bottom"/>
            <w:hideMark/>
          </w:tcPr>
          <w:p w14:paraId="7F1AF34F"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2.0</w:t>
            </w:r>
          </w:p>
        </w:tc>
        <w:tc>
          <w:tcPr>
            <w:tcW w:w="726" w:type="pct"/>
            <w:tcBorders>
              <w:left w:val="single" w:sz="4" w:space="0" w:color="auto"/>
              <w:right w:val="single" w:sz="4" w:space="0" w:color="auto"/>
            </w:tcBorders>
            <w:shd w:val="clear" w:color="auto" w:fill="auto"/>
            <w:noWrap/>
            <w:vAlign w:val="bottom"/>
            <w:hideMark/>
          </w:tcPr>
          <w:p w14:paraId="47F5134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915" w:type="pct"/>
            <w:tcBorders>
              <w:left w:val="single" w:sz="4" w:space="0" w:color="auto"/>
              <w:right w:val="single" w:sz="4" w:space="0" w:color="auto"/>
            </w:tcBorders>
            <w:shd w:val="clear" w:color="auto" w:fill="auto"/>
            <w:noWrap/>
            <w:vAlign w:val="bottom"/>
            <w:hideMark/>
          </w:tcPr>
          <w:p w14:paraId="1FF0CB08"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754" w:type="pct"/>
            <w:tcBorders>
              <w:left w:val="single" w:sz="4" w:space="0" w:color="auto"/>
              <w:right w:val="single" w:sz="4" w:space="0" w:color="auto"/>
            </w:tcBorders>
            <w:shd w:val="clear" w:color="auto" w:fill="auto"/>
            <w:noWrap/>
            <w:vAlign w:val="bottom"/>
            <w:hideMark/>
          </w:tcPr>
          <w:p w14:paraId="73A9B5A3"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69" w:type="pct"/>
            <w:tcBorders>
              <w:left w:val="single" w:sz="4" w:space="0" w:color="auto"/>
              <w:right w:val="single" w:sz="4" w:space="0" w:color="auto"/>
            </w:tcBorders>
            <w:shd w:val="clear" w:color="auto" w:fill="auto"/>
            <w:noWrap/>
            <w:vAlign w:val="bottom"/>
            <w:hideMark/>
          </w:tcPr>
          <w:p w14:paraId="50AA3636"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c>
          <w:tcPr>
            <w:tcW w:w="890" w:type="pct"/>
            <w:tcBorders>
              <w:left w:val="single" w:sz="4" w:space="0" w:color="auto"/>
            </w:tcBorders>
            <w:shd w:val="clear" w:color="auto" w:fill="auto"/>
            <w:noWrap/>
            <w:vAlign w:val="bottom"/>
            <w:hideMark/>
          </w:tcPr>
          <w:p w14:paraId="2CEE832B" w14:textId="77777777" w:rsidR="00642007" w:rsidRPr="008F09FA" w:rsidRDefault="00642007" w:rsidP="00B56F52">
            <w:pPr>
              <w:spacing w:after="0" w:line="240" w:lineRule="auto"/>
              <w:jc w:val="center"/>
              <w:rPr>
                <w:rFonts w:asciiTheme="majorBidi" w:hAnsiTheme="majorBidi" w:cstheme="majorBidi"/>
                <w:color w:val="000000" w:themeColor="text1"/>
                <w:sz w:val="20"/>
                <w:szCs w:val="20"/>
              </w:rPr>
            </w:pPr>
            <w:r w:rsidRPr="008F09FA">
              <w:rPr>
                <w:rFonts w:asciiTheme="majorBidi" w:hAnsiTheme="majorBidi" w:cstheme="majorBidi"/>
                <w:color w:val="000000" w:themeColor="text1"/>
                <w:sz w:val="20"/>
                <w:szCs w:val="20"/>
              </w:rPr>
              <w:t>1.0*</w:t>
            </w:r>
          </w:p>
        </w:tc>
      </w:tr>
    </w:tbl>
    <w:p w14:paraId="5B9B855E" w14:textId="77777777" w:rsidR="008960A6" w:rsidRPr="007A24BD" w:rsidRDefault="008960A6" w:rsidP="008960A6">
      <w:pPr>
        <w:pStyle w:val="BodyText"/>
        <w:spacing w:before="120" w:line="240" w:lineRule="auto"/>
        <w:ind w:firstLine="0"/>
        <w:jc w:val="left"/>
        <w:rPr>
          <w:rFonts w:asciiTheme="majorBidi" w:hAnsiTheme="majorBidi" w:cstheme="majorBidi"/>
          <w:iCs/>
          <w:color w:val="000000" w:themeColor="text1"/>
          <w:sz w:val="22"/>
          <w:szCs w:val="22"/>
          <w:lang w:val="en-US"/>
        </w:rPr>
      </w:pPr>
      <w:r w:rsidRPr="007A24BD">
        <w:rPr>
          <w:rFonts w:asciiTheme="majorBidi" w:hAnsiTheme="majorBidi" w:cstheme="majorBidi"/>
          <w:iCs/>
          <w:color w:val="000000" w:themeColor="text1"/>
          <w:sz w:val="22"/>
          <w:szCs w:val="22"/>
          <w:lang w:val="en-US"/>
        </w:rPr>
        <w:t>Note: * means that the control charts have the lowest ARL</w:t>
      </w:r>
      <w:r w:rsidRPr="007A24BD">
        <w:rPr>
          <w:rFonts w:asciiTheme="majorBidi" w:hAnsiTheme="majorBidi" w:cstheme="majorBidi"/>
          <w:iCs/>
          <w:color w:val="000000" w:themeColor="text1"/>
          <w:sz w:val="22"/>
          <w:szCs w:val="22"/>
          <w:vertAlign w:val="subscript"/>
          <w:lang w:val="en-US"/>
        </w:rPr>
        <w:t>1</w:t>
      </w:r>
      <w:r w:rsidRPr="007A24BD">
        <w:rPr>
          <w:rFonts w:asciiTheme="majorBidi" w:hAnsiTheme="majorBidi" w:cstheme="majorBidi"/>
          <w:iCs/>
          <w:color w:val="000000" w:themeColor="text1"/>
          <w:sz w:val="22"/>
          <w:szCs w:val="22"/>
          <w:lang w:val="en-US"/>
        </w:rPr>
        <w:t xml:space="preserve"> in that situation.</w:t>
      </w:r>
    </w:p>
    <w:p w14:paraId="3129E70A" w14:textId="6C3A67AF" w:rsidR="005E4E08" w:rsidRDefault="002E1928" w:rsidP="00001A7C">
      <w:pPr>
        <w:pStyle w:val="BodyText"/>
        <w:spacing w:before="240" w:after="160" w:line="240" w:lineRule="auto"/>
        <w:ind w:firstLine="0"/>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lang w:val="en-US"/>
        </w:rPr>
        <w:lastRenderedPageBreak/>
        <w:t xml:space="preserve">From </w:t>
      </w:r>
      <w:r w:rsidR="005E4E08" w:rsidRPr="007A24BD">
        <w:rPr>
          <w:rFonts w:asciiTheme="majorBidi" w:hAnsiTheme="majorBidi" w:cstheme="majorBidi"/>
          <w:color w:val="000000" w:themeColor="text1"/>
          <w:sz w:val="24"/>
          <w:szCs w:val="24"/>
          <w:lang w:val="en-US"/>
        </w:rPr>
        <w:t>Table 3, it is found that IEWMA control chart (</w:t>
      </w:r>
      <w:r w:rsidR="000A3B13" w:rsidRPr="007A24BD">
        <w:rPr>
          <w:rFonts w:asciiTheme="majorBidi" w:hAnsiTheme="majorBidi" w:cstheme="majorBidi"/>
          <w:color w:val="000000" w:themeColor="text1"/>
          <w:sz w:val="24"/>
          <w:szCs w:val="24"/>
          <w:lang w:val="en-US"/>
        </w:rPr>
        <w:t>for</w:t>
      </w:r>
      <w:r w:rsidR="005E4E08" w:rsidRPr="007A24BD">
        <w:rPr>
          <w:rFonts w:asciiTheme="majorBidi" w:hAnsiTheme="majorBidi" w:cstheme="majorBidi"/>
          <w:color w:val="000000" w:themeColor="text1"/>
          <w:sz w:val="24"/>
          <w:szCs w:val="24"/>
          <w:lang w:val="en-US"/>
        </w:rPr>
        <w:t xml:space="preserve"> using </w:t>
      </w:r>
      <w:r w:rsidR="007A24BD" w:rsidRPr="007A24BD">
        <w:rPr>
          <w:position w:val="-6"/>
        </w:rPr>
        <w:object w:dxaOrig="220" w:dyaOrig="279" w14:anchorId="43C538CC">
          <v:shape id="_x0000_i1290" type="#_x0000_t75" style="width:10.5pt;height:14.25pt" o:ole="">
            <v:imagedata r:id="rId547" o:title=""/>
          </v:shape>
          <o:OLEObject Type="Embed" ProgID="Equation.DSMT4" ShapeID="_x0000_i1290" DrawAspect="Content" ObjectID="_1689269899" r:id="rId548"/>
        </w:object>
      </w:r>
      <w:r w:rsidR="005E4E08" w:rsidRPr="007A24BD">
        <w:rPr>
          <w:rFonts w:asciiTheme="majorBidi" w:hAnsiTheme="majorBidi" w:cstheme="majorBidi"/>
          <w:color w:val="000000" w:themeColor="text1"/>
          <w:sz w:val="24"/>
          <w:szCs w:val="24"/>
          <w:lang w:val="en-US"/>
        </w:rPr>
        <w:t xml:space="preserve"> equals 0.1) have the lowest ARL</w:t>
      </w:r>
      <w:r w:rsidR="005E4E08" w:rsidRPr="007A24BD">
        <w:rPr>
          <w:rFonts w:asciiTheme="majorBidi" w:hAnsiTheme="majorBidi" w:cstheme="majorBidi"/>
          <w:color w:val="000000" w:themeColor="text1"/>
          <w:sz w:val="24"/>
          <w:szCs w:val="24"/>
          <w:vertAlign w:val="subscript"/>
          <w:lang w:val="en-US"/>
        </w:rPr>
        <w:t>1</w:t>
      </w:r>
      <w:r w:rsidR="005E4E08" w:rsidRPr="007A24BD">
        <w:rPr>
          <w:rFonts w:asciiTheme="majorBidi" w:hAnsiTheme="majorBidi" w:cstheme="majorBidi"/>
          <w:color w:val="000000" w:themeColor="text1"/>
          <w:sz w:val="24"/>
          <w:szCs w:val="24"/>
          <w:lang w:val="en-US"/>
        </w:rPr>
        <w:t xml:space="preserve"> for all levels of </w:t>
      </w:r>
      <w:r w:rsidR="007A24BD" w:rsidRPr="007A24BD">
        <w:rPr>
          <w:position w:val="-6"/>
        </w:rPr>
        <w:object w:dxaOrig="220" w:dyaOrig="279" w14:anchorId="0DA492EA">
          <v:shape id="_x0000_i1291" type="#_x0000_t75" style="width:10.5pt;height:14.25pt" o:ole="">
            <v:imagedata r:id="rId549" o:title=""/>
          </v:shape>
          <o:OLEObject Type="Embed" ProgID="Equation.DSMT4" ShapeID="_x0000_i1291" DrawAspect="Content" ObjectID="_1689269900" r:id="rId550"/>
        </w:object>
      </w:r>
      <w:r w:rsidR="005E4E08" w:rsidRPr="007A24BD">
        <w:rPr>
          <w:rFonts w:asciiTheme="majorBidi" w:hAnsiTheme="majorBidi" w:cstheme="majorBidi"/>
          <w:color w:val="000000" w:themeColor="text1"/>
          <w:sz w:val="24"/>
          <w:szCs w:val="24"/>
          <w:lang w:val="en-US"/>
        </w:rPr>
        <w:t xml:space="preserve"> </w:t>
      </w:r>
      <w:r w:rsidR="005E4E08" w:rsidRPr="007A24BD">
        <w:rPr>
          <w:rFonts w:asciiTheme="majorBidi" w:hAnsiTheme="majorBidi" w:cstheme="majorBidi"/>
          <w:color w:val="000000" w:themeColor="text1"/>
          <w:sz w:val="24"/>
          <w:szCs w:val="24"/>
        </w:rPr>
        <w:t>regardless of the sample size</w:t>
      </w:r>
      <w:r w:rsidR="005E4E08" w:rsidRPr="007A24BD">
        <w:rPr>
          <w:rFonts w:asciiTheme="majorBidi" w:hAnsiTheme="majorBidi" w:cstheme="majorBidi"/>
          <w:color w:val="000000" w:themeColor="text1"/>
          <w:sz w:val="24"/>
          <w:szCs w:val="24"/>
          <w:lang w:val="en-US"/>
        </w:rPr>
        <w:t>. Further, the three charts</w:t>
      </w:r>
      <w:r w:rsidR="00EF4CB3" w:rsidRPr="007A24BD">
        <w:rPr>
          <w:rFonts w:asciiTheme="majorBidi" w:hAnsiTheme="majorBidi" w:cstheme="majorBidi"/>
          <w:color w:val="000000" w:themeColor="text1"/>
          <w:sz w:val="24"/>
          <w:szCs w:val="24"/>
          <w:lang w:val="en-US"/>
        </w:rPr>
        <w:t xml:space="preserve"> with using </w:t>
      </w:r>
      <w:r w:rsidR="007A24BD" w:rsidRPr="007A24BD">
        <w:rPr>
          <w:position w:val="-6"/>
        </w:rPr>
        <w:object w:dxaOrig="220" w:dyaOrig="279" w14:anchorId="427E9167">
          <v:shape id="_x0000_i1292" type="#_x0000_t75" style="width:10.5pt;height:14.25pt" o:ole="">
            <v:imagedata r:id="rId551" o:title=""/>
          </v:shape>
          <o:OLEObject Type="Embed" ProgID="Equation.DSMT4" ShapeID="_x0000_i1292" DrawAspect="Content" ObjectID="_1689269901" r:id="rId552"/>
        </w:object>
      </w:r>
      <w:r w:rsidR="00EF4CB3" w:rsidRPr="007A24BD">
        <w:rPr>
          <w:rFonts w:asciiTheme="majorBidi" w:hAnsiTheme="majorBidi" w:cstheme="majorBidi"/>
          <w:color w:val="000000" w:themeColor="text1"/>
          <w:sz w:val="24"/>
          <w:szCs w:val="24"/>
          <w:lang w:val="en-US"/>
        </w:rPr>
        <w:t xml:space="preserve"> equals 0.1</w:t>
      </w:r>
      <w:r w:rsidR="005E4E08" w:rsidRPr="007A24BD">
        <w:rPr>
          <w:rFonts w:asciiTheme="majorBidi" w:hAnsiTheme="majorBidi" w:cstheme="majorBidi"/>
          <w:color w:val="000000" w:themeColor="text1"/>
          <w:sz w:val="24"/>
          <w:szCs w:val="24"/>
          <w:lang w:val="en-US"/>
        </w:rPr>
        <w:t xml:space="preserve">—IEWMA, EWMA and </w:t>
      </w:r>
      <w:r w:rsidR="00CA1241" w:rsidRPr="007A24BD">
        <w:rPr>
          <w:rFonts w:asciiTheme="majorBidi" w:hAnsiTheme="majorBidi" w:cstheme="majorBidi"/>
          <w:color w:val="000000" w:themeColor="text1"/>
          <w:sz w:val="24"/>
          <w:szCs w:val="24"/>
          <w:lang w:val="en-US"/>
        </w:rPr>
        <w:t>REWMA</w:t>
      </w:r>
      <w:r w:rsidR="005E4E08" w:rsidRPr="007A24BD">
        <w:rPr>
          <w:rFonts w:asciiTheme="majorBidi" w:hAnsiTheme="majorBidi" w:cstheme="majorBidi"/>
          <w:color w:val="000000" w:themeColor="text1"/>
          <w:sz w:val="24"/>
          <w:szCs w:val="24"/>
          <w:lang w:val="en-US"/>
        </w:rPr>
        <w:t xml:space="preserve"> control charts—have the lowest ARL</w:t>
      </w:r>
      <w:r w:rsidR="005E4E08" w:rsidRPr="007A24BD">
        <w:rPr>
          <w:rFonts w:asciiTheme="majorBidi" w:hAnsiTheme="majorBidi" w:cstheme="majorBidi"/>
          <w:color w:val="000000" w:themeColor="text1"/>
          <w:sz w:val="24"/>
          <w:szCs w:val="24"/>
          <w:vertAlign w:val="subscript"/>
          <w:lang w:val="en-US"/>
        </w:rPr>
        <w:t>1</w:t>
      </w:r>
      <w:r w:rsidR="00EF4CB3" w:rsidRPr="007A24BD">
        <w:rPr>
          <w:rFonts w:asciiTheme="majorBidi" w:hAnsiTheme="majorBidi" w:cstheme="majorBidi"/>
          <w:color w:val="000000" w:themeColor="text1"/>
          <w:sz w:val="24"/>
          <w:szCs w:val="24"/>
          <w:vertAlign w:val="subscript"/>
          <w:lang w:val="en-US"/>
        </w:rPr>
        <w:t xml:space="preserve"> </w:t>
      </w:r>
      <w:r w:rsidR="00EF4CB3" w:rsidRPr="007A24BD">
        <w:rPr>
          <w:rFonts w:asciiTheme="majorBidi" w:hAnsiTheme="majorBidi" w:cstheme="majorBidi"/>
          <w:color w:val="000000" w:themeColor="text1"/>
          <w:sz w:val="24"/>
          <w:szCs w:val="24"/>
          <w:lang w:val="en-US"/>
        </w:rPr>
        <w:t xml:space="preserve">(it means that </w:t>
      </w:r>
      <w:r w:rsidR="005E4E08" w:rsidRPr="007A24BD">
        <w:rPr>
          <w:rFonts w:asciiTheme="majorBidi" w:hAnsiTheme="majorBidi" w:cstheme="majorBidi"/>
          <w:color w:val="000000" w:themeColor="text1"/>
          <w:sz w:val="24"/>
          <w:szCs w:val="24"/>
          <w:lang w:val="en-US"/>
        </w:rPr>
        <w:t>ARL</w:t>
      </w:r>
      <w:r w:rsidR="005E4E08" w:rsidRPr="007A24BD">
        <w:rPr>
          <w:rFonts w:asciiTheme="majorBidi" w:hAnsiTheme="majorBidi" w:cstheme="majorBidi"/>
          <w:color w:val="000000" w:themeColor="text1"/>
          <w:sz w:val="24"/>
          <w:szCs w:val="24"/>
          <w:vertAlign w:val="subscript"/>
          <w:lang w:val="en-US"/>
        </w:rPr>
        <w:t>1</w:t>
      </w:r>
      <w:r w:rsidR="005E4E08" w:rsidRPr="007A24BD">
        <w:rPr>
          <w:rFonts w:asciiTheme="majorBidi" w:hAnsiTheme="majorBidi" w:cstheme="majorBidi"/>
          <w:color w:val="000000" w:themeColor="text1"/>
          <w:sz w:val="24"/>
          <w:szCs w:val="24"/>
          <w:lang w:val="en-US"/>
        </w:rPr>
        <w:t xml:space="preserve"> </w:t>
      </w:r>
      <w:r w:rsidR="00EF4CB3" w:rsidRPr="007A24BD">
        <w:rPr>
          <w:rFonts w:asciiTheme="majorBidi" w:hAnsiTheme="majorBidi" w:cstheme="majorBidi"/>
          <w:color w:val="000000" w:themeColor="text1"/>
          <w:sz w:val="24"/>
          <w:szCs w:val="24"/>
          <w:lang w:val="en-US"/>
        </w:rPr>
        <w:t xml:space="preserve">equals 1) </w:t>
      </w:r>
      <w:r w:rsidR="005E4E08" w:rsidRPr="007A24BD">
        <w:rPr>
          <w:rFonts w:asciiTheme="majorBidi" w:hAnsiTheme="majorBidi" w:cstheme="majorBidi"/>
          <w:color w:val="000000" w:themeColor="text1"/>
          <w:sz w:val="24"/>
          <w:szCs w:val="24"/>
          <w:lang w:val="en-US"/>
        </w:rPr>
        <w:t xml:space="preserve">for the values of </w:t>
      </w:r>
      <w:r w:rsidR="007A24BD" w:rsidRPr="007A24BD">
        <w:rPr>
          <w:position w:val="-6"/>
        </w:rPr>
        <w:object w:dxaOrig="220" w:dyaOrig="279" w14:anchorId="31F96333">
          <v:shape id="_x0000_i1293" type="#_x0000_t75" style="width:10.5pt;height:14.25pt" o:ole="">
            <v:imagedata r:id="rId553" o:title=""/>
          </v:shape>
          <o:OLEObject Type="Embed" ProgID="Equation.DSMT4" ShapeID="_x0000_i1293" DrawAspect="Content" ObjectID="_1689269902" r:id="rId554"/>
        </w:object>
      </w:r>
      <w:r w:rsidR="007920B4" w:rsidRPr="007A24BD">
        <w:rPr>
          <w:rFonts w:asciiTheme="majorBidi" w:hAnsiTheme="majorBidi" w:cstheme="majorBidi"/>
          <w:color w:val="000000" w:themeColor="text1"/>
          <w:sz w:val="24"/>
          <w:szCs w:val="24"/>
          <w:lang w:val="en-US"/>
        </w:rPr>
        <w:t xml:space="preserve"> </w:t>
      </w:r>
      <w:r w:rsidRPr="007A24BD">
        <w:rPr>
          <w:rFonts w:asciiTheme="majorBidi" w:hAnsiTheme="majorBidi" w:cstheme="majorBidi"/>
          <w:color w:val="000000" w:themeColor="text1"/>
          <w:sz w:val="24"/>
          <w:szCs w:val="24"/>
          <w:lang w:val="en-US"/>
        </w:rPr>
        <w:t xml:space="preserve">that </w:t>
      </w:r>
      <w:r w:rsidR="005E4E08" w:rsidRPr="007A24BD">
        <w:rPr>
          <w:rFonts w:asciiTheme="majorBidi" w:hAnsiTheme="majorBidi" w:cstheme="majorBidi"/>
          <w:color w:val="000000" w:themeColor="text1"/>
          <w:sz w:val="24"/>
          <w:szCs w:val="24"/>
          <w:lang w:val="en-US"/>
        </w:rPr>
        <w:t xml:space="preserve">are greater than 0.6 and sample sizes in each subgroup equal 10, 15 and 20. Furthermore, the MDMAD and average control charts tend to </w:t>
      </w:r>
      <w:r w:rsidR="00001A7C" w:rsidRPr="007A24BD">
        <w:rPr>
          <w:rFonts w:asciiTheme="majorBidi" w:hAnsiTheme="majorBidi" w:cstheme="majorBidi"/>
          <w:color w:val="000000" w:themeColor="text1"/>
          <w:sz w:val="24"/>
          <w:szCs w:val="24"/>
          <w:lang w:val="en-US" w:bidi="th-TH"/>
        </w:rPr>
        <w:t>s</w:t>
      </w:r>
      <w:r w:rsidR="00001A7C" w:rsidRPr="007A24BD">
        <w:rPr>
          <w:rFonts w:asciiTheme="majorBidi" w:hAnsiTheme="majorBidi" w:cstheme="majorBidi"/>
          <w:color w:val="000000" w:themeColor="text1"/>
          <w:sz w:val="24"/>
          <w:szCs w:val="24"/>
          <w:lang w:val="en-US"/>
        </w:rPr>
        <w:t xml:space="preserve">lowly detect process abnormalities </w:t>
      </w:r>
      <w:r w:rsidR="003B3481" w:rsidRPr="007A24BD">
        <w:rPr>
          <w:rFonts w:asciiTheme="majorBidi" w:hAnsiTheme="majorBidi" w:cstheme="majorBidi"/>
          <w:color w:val="000000" w:themeColor="text1"/>
          <w:sz w:val="24"/>
          <w:szCs w:val="24"/>
          <w:lang w:val="en-US"/>
        </w:rPr>
        <w:t>for</w:t>
      </w:r>
      <w:r w:rsidR="005E4E08" w:rsidRPr="007A24BD">
        <w:rPr>
          <w:rFonts w:asciiTheme="majorBidi" w:hAnsiTheme="majorBidi" w:cstheme="majorBidi"/>
          <w:color w:val="000000" w:themeColor="text1"/>
          <w:sz w:val="24"/>
          <w:szCs w:val="24"/>
          <w:lang w:val="en-US"/>
        </w:rPr>
        <w:t xml:space="preserve"> the small shifts </w:t>
      </w:r>
      <w:r w:rsidR="003B3481" w:rsidRPr="007A24BD">
        <w:rPr>
          <w:rFonts w:asciiTheme="majorBidi" w:hAnsiTheme="majorBidi" w:cstheme="majorBidi"/>
          <w:color w:val="000000" w:themeColor="text1"/>
          <w:sz w:val="24"/>
          <w:szCs w:val="24"/>
          <w:lang w:val="en-US"/>
        </w:rPr>
        <w:t>of process</w:t>
      </w:r>
      <w:r w:rsidR="005E4E08" w:rsidRPr="007A24BD">
        <w:rPr>
          <w:rFonts w:asciiTheme="majorBidi" w:hAnsiTheme="majorBidi" w:cstheme="majorBidi"/>
          <w:color w:val="000000" w:themeColor="text1"/>
          <w:sz w:val="24"/>
          <w:szCs w:val="24"/>
          <w:lang w:val="en-US"/>
        </w:rPr>
        <w:t>,</w:t>
      </w:r>
      <w:r w:rsidR="003B3481" w:rsidRPr="007A24BD">
        <w:rPr>
          <w:rFonts w:asciiTheme="majorBidi" w:hAnsiTheme="majorBidi" w:cstheme="majorBidi"/>
          <w:color w:val="000000" w:themeColor="text1"/>
          <w:sz w:val="24"/>
          <w:szCs w:val="24"/>
          <w:lang w:val="en-US"/>
        </w:rPr>
        <w:t xml:space="preserve"> these obviously found </w:t>
      </w:r>
      <w:r w:rsidR="005E4E08" w:rsidRPr="007A24BD">
        <w:rPr>
          <w:rFonts w:asciiTheme="majorBidi" w:hAnsiTheme="majorBidi" w:cstheme="majorBidi"/>
          <w:color w:val="000000" w:themeColor="text1"/>
          <w:sz w:val="24"/>
          <w:szCs w:val="24"/>
          <w:lang w:val="en-US"/>
        </w:rPr>
        <w:t>for the small sample sizes in each subgroup.</w:t>
      </w:r>
    </w:p>
    <w:p w14:paraId="22E7457B" w14:textId="79BE5576" w:rsidR="00EC148D" w:rsidRPr="00416DB8" w:rsidRDefault="00EF3E4C" w:rsidP="005E1F91">
      <w:pPr>
        <w:pStyle w:val="Heading1"/>
        <w:spacing w:line="240" w:lineRule="auto"/>
        <w:rPr>
          <w:rFonts w:asciiTheme="majorBidi" w:hAnsiTheme="majorBidi" w:cstheme="majorBidi"/>
          <w:color w:val="000000" w:themeColor="text1"/>
          <w:sz w:val="28"/>
          <w:szCs w:val="28"/>
        </w:rPr>
      </w:pPr>
      <w:r w:rsidRPr="00416DB8">
        <w:rPr>
          <w:rFonts w:asciiTheme="majorBidi" w:hAnsiTheme="majorBidi" w:cstheme="majorBidi"/>
          <w:color w:val="000000" w:themeColor="text1"/>
          <w:sz w:val="28"/>
          <w:szCs w:val="28"/>
        </w:rPr>
        <w:t>Discussion</w:t>
      </w:r>
    </w:p>
    <w:p w14:paraId="65B6C97E" w14:textId="09298906" w:rsidR="00D3667F" w:rsidRPr="007A24BD" w:rsidRDefault="00506020" w:rsidP="008A7816">
      <w:pPr>
        <w:pStyle w:val="BodyText"/>
        <w:spacing w:before="120" w:line="240" w:lineRule="auto"/>
        <w:ind w:firstLine="289"/>
        <w:rPr>
          <w:rFonts w:asciiTheme="majorBidi" w:hAnsiTheme="majorBidi" w:cstheme="majorBidi"/>
          <w:color w:val="000000" w:themeColor="text1"/>
          <w:sz w:val="24"/>
          <w:szCs w:val="24"/>
          <w:lang w:val="en-US"/>
        </w:rPr>
      </w:pPr>
      <w:r w:rsidRPr="007A24BD">
        <w:rPr>
          <w:rFonts w:asciiTheme="majorBidi" w:hAnsiTheme="majorBidi" w:cstheme="majorBidi"/>
          <w:color w:val="000000" w:themeColor="text1"/>
          <w:sz w:val="24"/>
          <w:szCs w:val="24"/>
          <w:lang w:val="en-US"/>
        </w:rPr>
        <w:t xml:space="preserve">In case of control charts are created from the sample data without outliers, the simulation results show that the </w:t>
      </w:r>
      <w:r w:rsidR="00285F8D" w:rsidRPr="007A24BD">
        <w:rPr>
          <w:rFonts w:asciiTheme="majorBidi" w:hAnsiTheme="majorBidi" w:cstheme="majorBidi"/>
          <w:color w:val="000000" w:themeColor="text1"/>
          <w:sz w:val="24"/>
          <w:szCs w:val="24"/>
          <w:lang w:val="en-US"/>
        </w:rPr>
        <w:t xml:space="preserve">performance of </w:t>
      </w:r>
      <w:r w:rsidRPr="007A24BD">
        <w:rPr>
          <w:rFonts w:asciiTheme="majorBidi" w:hAnsiTheme="majorBidi" w:cstheme="majorBidi"/>
          <w:color w:val="000000" w:themeColor="text1"/>
          <w:sz w:val="24"/>
          <w:szCs w:val="24"/>
          <w:lang w:val="en-US"/>
        </w:rPr>
        <w:t>exponentially weighted moving average control chart</w:t>
      </w:r>
      <w:r w:rsidR="00285F8D" w:rsidRPr="007A24BD">
        <w:rPr>
          <w:rFonts w:asciiTheme="majorBidi" w:hAnsiTheme="majorBidi" w:cstheme="majorBidi"/>
          <w:color w:val="000000" w:themeColor="text1"/>
          <w:sz w:val="24"/>
          <w:szCs w:val="24"/>
          <w:lang w:val="en-US"/>
        </w:rPr>
        <w:t xml:space="preserve"> is</w:t>
      </w:r>
      <w:r w:rsidRPr="007A24BD">
        <w:rPr>
          <w:rFonts w:asciiTheme="majorBidi" w:hAnsiTheme="majorBidi" w:cstheme="majorBidi"/>
          <w:color w:val="000000" w:themeColor="text1"/>
          <w:sz w:val="24"/>
          <w:szCs w:val="24"/>
          <w:lang w:val="en-US"/>
        </w:rPr>
        <w:t xml:space="preserve"> better than the </w:t>
      </w:r>
      <w:proofErr w:type="spellStart"/>
      <w:r w:rsidRPr="007A24BD">
        <w:rPr>
          <w:rFonts w:asciiTheme="majorBidi" w:hAnsiTheme="majorBidi" w:cstheme="majorBidi"/>
          <w:color w:val="000000" w:themeColor="text1"/>
          <w:sz w:val="24"/>
          <w:szCs w:val="24"/>
          <w:lang w:val="en-US"/>
        </w:rPr>
        <w:t>Shewhart</w:t>
      </w:r>
      <w:proofErr w:type="spellEnd"/>
      <w:r w:rsidRPr="007A24BD">
        <w:rPr>
          <w:rFonts w:asciiTheme="majorBidi" w:hAnsiTheme="majorBidi" w:cstheme="majorBidi"/>
          <w:color w:val="000000" w:themeColor="text1"/>
          <w:sz w:val="24"/>
          <w:szCs w:val="24"/>
          <w:lang w:val="en-US"/>
        </w:rPr>
        <w:t xml:space="preserve"> average control chart for all situations. This conforms to the researches of </w:t>
      </w:r>
      <w:r w:rsidR="00586849"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{"citationItems":[{"id":"ITEM-1","itemData":{"DOI":"10.1016/j.eswa.2013.11.023","ISSN":"09574174","abstract":"This study extends the sum of squares generally weighted moving average (SS-GWMA) control chart by using the double generally weighted moving average (DGWMA) technique. The proposed expanded chart is called the sum of squares double generally weighted moving average (SS-DGWMA) control chart. Simulations are performed to evaluate the average run length (ARL) and standard deviation of run length (SDRL) of the SS-DGWMA, SS-DEWMA, and SS-GWMA charts. An extensive comparison shows that the optimal SS-DGWMA chart is superior to the optimal SS-GWMA and SS-DEWMA charts in all studied scenarios. The SS-DGWMA chart is also easy to implement and to interpret the abnormal signals. © 2013 Elsevier B.V. All rights reserved.","author":[{"dropping-particle":"","family":"Huang","given":"Chi Jui","non-dropping-particle":"","parse-names":false,"suffix":""},{"dropping-particle":"","family":"Tai","given":"Shih Hung","non-dropping-particle":"","parse-names":false,"suffix":""},{"dropping-particle":"","family":"Lu","given":"Shin Li","non-dropping-particle":"","parse-names":false,"suffix":""}],"container-title":"Expert Systems with Applications","id":"ITEM-1","issue":"7","issued":{"date-parts":[["2014"]]},"page":"3313-3322","publisher":"Elsevier Ltd","title":"Measuring the performance improvement of a double generally weighted moving average control chart","type":"article-journal","volume":"41"},"uris":["http://www.mendeley.com/documents/?uuid=13c80035-712b-43a5-a713-0b884abf76e7"]}],"mendeley":{"formattedCitation":"(Huang, Tai and Lu, 2014)","plainTextFormattedCitation":"(Huang, Tai and Lu, 2014)","previouslyFormattedCitation":"(Huang, Tai and Lu, 2014)"},"properties":{"noteIndex":0},"schema":"https://github.com/citation-style-language/schema/raw/master/csl-citation.json"}</w:instrText>
      </w:r>
      <w:r w:rsidR="00586849"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(Huang, Tai and Lu, 2014)</w:t>
      </w:r>
      <w:r w:rsidR="00586849" w:rsidRPr="007A24BD">
        <w:rPr>
          <w:rFonts w:asciiTheme="majorBidi" w:hAnsiTheme="majorBidi" w:cstheme="majorBidi"/>
          <w:color w:val="000000" w:themeColor="text1"/>
          <w:sz w:val="24"/>
          <w:szCs w:val="24"/>
          <w:lang w:val="en-US"/>
        </w:rPr>
        <w:fldChar w:fldCharType="end"/>
      </w:r>
      <w:r w:rsidRPr="007A24BD">
        <w:rPr>
          <w:rFonts w:asciiTheme="majorBidi" w:hAnsiTheme="majorBidi" w:cstheme="majorBidi"/>
          <w:color w:val="000000" w:themeColor="text1"/>
          <w:sz w:val="24"/>
          <w:szCs w:val="24"/>
          <w:lang w:val="en-US"/>
        </w:rPr>
        <w:t xml:space="preserve"> and </w:t>
      </w:r>
      <w:r w:rsidR="00586849"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{"citationItems":[{"id":"ITEM-1","itemData":{"DOI":"10.1016/j.cie.2015.08.015","ISSN":"03608352","abstract":"Traditional control charts for process monitoring are based on taking samples from the process at fixed length sampling intervals. More recently, research works focused on the use of variable sampling intervals (VSIs), where the lengths of the sampling intervals are varied according to the process quality. A short sampling interval is considered when the process quality indicates a possible out-of-control situation while a long sampling interval is considered, otherwise. In this paper, the VSI run sum (RS) Xchart is proposed with its optimal scores and parameters determined using an optimization technique to minimize the out-of-control average time to signal (ATS) or the adjusted average time to signal (AATS). A Markov-chain method is used to evaluate both the ATS and AATS of the proposed chart, for the zero and steady state cases, respectively. Results show that the VSI RS Xchart is considerably more efficient than the basic RS Xchart. The VSI RS Xchart performs generally well compared with other competing charts, such as the standard X, synthetic X, exponentially weighted moving average (EWMA) X, VSI Xand VSI EWMA Xcharts. The sensitivity of the VSI RS Xchart can be enhanced further by adding more scoring regions or a head-start feature. An illustrative example is presented to explain the implementation of the proposed VSI RS Xchart.","author":[{"dropping-particle":"","family":"Chew","given":"X. Y.","non-dropping-particle":"","parse-names":false,"suffix":""},{"dropping-particle":"","family":"Khoo","given":"Michael B.C.","non-dropping-particle":"","parse-names":false,"suffix":""},{"dropping-particle":"","family":"Teh","given":"S. Y.","non-dropping-particle":"","parse-names":false,"suffix":""},{"dropping-particle":"","family":"Castagliola","given":"P.","non-dropping-particle":"","parse-names":false,"suffix":""}],"container-title":"Computers and Industrial Engineering","id":"ITEM-1","issued":{"date-parts":[["2015"]]},"page":"25-38","publisher":"Elsevier Ltd","title":"The variable sampling interval run sum X control chart","type":"article-journal","volume":"90"},"uris":["http://www.mendeley.com/documents/?uuid=b0c554bb-347a-47e6-97a5-adb80bad598d"]}],"mendeley":{"formattedCitation":"(Chew &lt;i&gt;et al.&lt;/i&gt;, 2015)","plainTextFormattedCitation":"(Chew et al., 2015)","previouslyFormattedCitation":"(Chew &lt;i&gt;et al.&lt;/i&gt;, 2015)"},"properties":{"noteIndex":0},"schema":"https://github.com/citation-style-language/schema/raw/master/csl-citation.json"}</w:instrText>
      </w:r>
      <w:r w:rsidR="00586849"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 xml:space="preserve">(Chew </w:t>
      </w:r>
      <w:r w:rsidR="00781571" w:rsidRPr="00781571">
        <w:rPr>
          <w:rFonts w:asciiTheme="majorBidi" w:hAnsiTheme="majorBidi" w:cstheme="majorBidi"/>
          <w:i/>
          <w:noProof/>
          <w:color w:val="000000" w:themeColor="text1"/>
          <w:sz w:val="24"/>
          <w:szCs w:val="24"/>
          <w:lang w:val="en-US"/>
        </w:rPr>
        <w:t>et al.</w:t>
      </w:r>
      <w:r w:rsidR="00781571" w:rsidRPr="00781571">
        <w:rPr>
          <w:rFonts w:asciiTheme="majorBidi" w:hAnsiTheme="majorBidi" w:cstheme="majorBidi"/>
          <w:noProof/>
          <w:color w:val="000000" w:themeColor="text1"/>
          <w:sz w:val="24"/>
          <w:szCs w:val="24"/>
          <w:lang w:val="en-US"/>
        </w:rPr>
        <w:t>, 2015)</w:t>
      </w:r>
      <w:r w:rsidR="00586849" w:rsidRPr="007A24BD">
        <w:rPr>
          <w:rFonts w:asciiTheme="majorBidi" w:hAnsiTheme="majorBidi" w:cstheme="majorBidi"/>
          <w:color w:val="000000" w:themeColor="text1"/>
          <w:sz w:val="24"/>
          <w:szCs w:val="24"/>
          <w:lang w:val="en-US"/>
        </w:rPr>
        <w:fldChar w:fldCharType="end"/>
      </w:r>
      <w:r w:rsidRPr="007A24BD">
        <w:rPr>
          <w:rFonts w:asciiTheme="majorBidi" w:hAnsiTheme="majorBidi" w:cstheme="majorBidi"/>
          <w:color w:val="000000" w:themeColor="text1"/>
          <w:sz w:val="24"/>
          <w:szCs w:val="24"/>
          <w:lang w:val="en-US"/>
        </w:rPr>
        <w:t xml:space="preserve">. This </w:t>
      </w:r>
      <w:r w:rsidR="00FC7B81" w:rsidRPr="007A24BD">
        <w:rPr>
          <w:rFonts w:asciiTheme="majorBidi" w:hAnsiTheme="majorBidi" w:cstheme="majorBidi"/>
          <w:color w:val="000000" w:themeColor="text1"/>
          <w:sz w:val="24"/>
          <w:szCs w:val="24"/>
          <w:lang w:val="en-US"/>
        </w:rPr>
        <w:t>research</w:t>
      </w:r>
      <w:r w:rsidRPr="007A24BD">
        <w:rPr>
          <w:rFonts w:asciiTheme="majorBidi" w:hAnsiTheme="majorBidi" w:cstheme="majorBidi"/>
          <w:color w:val="000000" w:themeColor="text1"/>
          <w:sz w:val="24"/>
          <w:szCs w:val="24"/>
          <w:lang w:val="en-US"/>
        </w:rPr>
        <w:t xml:space="preserve"> is also found that </w:t>
      </w:r>
      <w:r w:rsidR="00CA1241" w:rsidRPr="007A24BD">
        <w:rPr>
          <w:rFonts w:asciiTheme="majorBidi" w:hAnsiTheme="majorBidi" w:cstheme="majorBidi"/>
          <w:color w:val="000000" w:themeColor="text1"/>
          <w:sz w:val="24"/>
          <w:szCs w:val="24"/>
          <w:lang w:val="en-US"/>
        </w:rPr>
        <w:t>REWMA</w:t>
      </w:r>
      <w:r w:rsidRPr="007A24BD">
        <w:rPr>
          <w:rFonts w:asciiTheme="majorBidi" w:hAnsiTheme="majorBidi" w:cstheme="majorBidi"/>
          <w:color w:val="000000" w:themeColor="text1"/>
          <w:sz w:val="24"/>
          <w:szCs w:val="24"/>
          <w:lang w:val="en-US"/>
        </w:rPr>
        <w:t xml:space="preserve"> control </w:t>
      </w:r>
      <w:r w:rsidR="007924FB" w:rsidRPr="007A24BD">
        <w:rPr>
          <w:rFonts w:asciiTheme="majorBidi" w:hAnsiTheme="majorBidi" w:cstheme="majorBidi"/>
          <w:color w:val="000000" w:themeColor="text1"/>
          <w:sz w:val="24"/>
          <w:szCs w:val="24"/>
          <w:lang w:val="en-US"/>
        </w:rPr>
        <w:t>chart, which</w:t>
      </w:r>
      <w:r w:rsidRPr="007A24BD">
        <w:rPr>
          <w:rFonts w:asciiTheme="majorBidi" w:hAnsiTheme="majorBidi" w:cstheme="majorBidi"/>
          <w:color w:val="000000" w:themeColor="text1"/>
          <w:sz w:val="24"/>
          <w:szCs w:val="24"/>
          <w:lang w:val="en-US"/>
        </w:rPr>
        <w:t xml:space="preserve"> is constructed from the sample data that are contaminat</w:t>
      </w:r>
      <w:r w:rsidR="00001A7C" w:rsidRPr="007A24BD">
        <w:rPr>
          <w:rFonts w:asciiTheme="majorBidi" w:hAnsiTheme="majorBidi" w:cstheme="majorBidi"/>
          <w:color w:val="000000" w:themeColor="text1"/>
          <w:sz w:val="24"/>
          <w:szCs w:val="24"/>
          <w:lang w:val="en-US"/>
        </w:rPr>
        <w:t>ed with outliers, have a good efficiency</w:t>
      </w:r>
      <w:r w:rsidRPr="007A24BD">
        <w:rPr>
          <w:rFonts w:asciiTheme="majorBidi" w:hAnsiTheme="majorBidi" w:cstheme="majorBidi"/>
          <w:color w:val="000000" w:themeColor="text1"/>
          <w:sz w:val="24"/>
          <w:szCs w:val="24"/>
          <w:lang w:val="en-US"/>
        </w:rPr>
        <w:t xml:space="preserve"> in detection of process anomalies when process mean changes from the target as mention by </w:t>
      </w:r>
      <w:r w:rsidR="00586849" w:rsidRPr="007A24BD">
        <w:rPr>
          <w:rFonts w:asciiTheme="majorBidi" w:hAnsiTheme="majorBidi" w:cstheme="majorBidi"/>
          <w:color w:val="000000" w:themeColor="text1"/>
          <w:sz w:val="24"/>
          <w:szCs w:val="24"/>
          <w:lang w:val="en-US"/>
        </w:rPr>
        <w:fldChar w:fldCharType="begin" w:fldLock="1"/>
      </w:r>
      <w:r w:rsidR="00B2519B">
        <w:rPr>
          <w:rFonts w:asciiTheme="majorBidi" w:hAnsiTheme="majorBidi" w:cstheme="majorBidi"/>
          <w:color w:val="000000" w:themeColor="text1"/>
          <w:sz w:val="24"/>
          <w:szCs w:val="24"/>
          <w:lang w:val="en-US"/>
        </w:rPr>
        <w:instrText>ADDIN CSL_CITATION {"citationItems":[{"id":"ITEM-1","itemData":{"DOI":"10.22237/jmasm/1162354800","ISSN":"15389472","abstract":"To date, numerous extensions of the exponentially weighted moving average, EWMA charts have been made. A new robust EWMA chart for the process mean is proposed. It enables easier detection of outliers and increase sensitivity to other forms of out-of-control situation when outliers are present. Copyright © 2006 JMASM, Inc.","author":[{"dropping-particle":"","family":"Khoo","given":"Michael B.C.","non-dropping-particle":"","parse-names":false,"suffix":""},{"dropping-particle":"","family":"Sim","given":"S. Y.","non-dropping-particle":"","parse-names":false,"suffix":""}],"container-title":"Journal of Modern Applied Statistical Methods","id":"ITEM-1","issue":"2","issued":{"date-parts":[["2006"]]},"page":"464-474","title":"A robust exponentially weighted moving average control chart for the process mean","type":"article-journal","volume":"5"},"uris":["http://www.mendeley.com/documents/?uuid=19c1f618-900d-40e8-8723-d32c8703b832"]}],"mendeley":{"formattedCitation":"(Khoo and Sim, 2006)","plainTextFormattedCitation":"(Khoo and Sim, 2006)","previouslyFormattedCitation":"(Khoo and Sim, 2006)"},"properties":{"noteIndex":0},"schema":"https://github.com/citation-style-language/schema/raw/master/csl-citation.json"}</w:instrText>
      </w:r>
      <w:r w:rsidR="00586849" w:rsidRPr="007A24BD">
        <w:rPr>
          <w:rFonts w:asciiTheme="majorBidi" w:hAnsiTheme="majorBidi" w:cstheme="majorBidi"/>
          <w:color w:val="000000" w:themeColor="text1"/>
          <w:sz w:val="24"/>
          <w:szCs w:val="24"/>
          <w:lang w:val="en-US"/>
        </w:rPr>
        <w:fldChar w:fldCharType="separate"/>
      </w:r>
      <w:r w:rsidR="00781571" w:rsidRPr="00781571">
        <w:rPr>
          <w:rFonts w:asciiTheme="majorBidi" w:hAnsiTheme="majorBidi" w:cstheme="majorBidi"/>
          <w:noProof/>
          <w:color w:val="000000" w:themeColor="text1"/>
          <w:sz w:val="24"/>
          <w:szCs w:val="24"/>
          <w:lang w:val="en-US"/>
        </w:rPr>
        <w:t>(Khoo and Sim, 2006)</w:t>
      </w:r>
      <w:r w:rsidR="00586849" w:rsidRPr="007A24BD">
        <w:rPr>
          <w:rFonts w:asciiTheme="majorBidi" w:hAnsiTheme="majorBidi" w:cstheme="majorBidi"/>
          <w:color w:val="000000" w:themeColor="text1"/>
          <w:sz w:val="24"/>
          <w:szCs w:val="24"/>
          <w:lang w:val="en-US"/>
        </w:rPr>
        <w:fldChar w:fldCharType="end"/>
      </w:r>
      <w:r w:rsidRPr="007A24BD">
        <w:rPr>
          <w:rFonts w:asciiTheme="majorBidi" w:hAnsiTheme="majorBidi" w:cstheme="majorBidi"/>
          <w:color w:val="000000" w:themeColor="text1"/>
          <w:sz w:val="24"/>
          <w:szCs w:val="24"/>
          <w:lang w:val="en-US"/>
        </w:rPr>
        <w:t>.</w:t>
      </w:r>
      <w:r w:rsidR="00E57C71" w:rsidRPr="007A24BD">
        <w:rPr>
          <w:rFonts w:asciiTheme="majorBidi" w:hAnsiTheme="majorBidi" w:cstheme="majorBidi"/>
          <w:color w:val="000000" w:themeColor="text1"/>
          <w:sz w:val="24"/>
          <w:szCs w:val="24"/>
          <w:lang w:val="en-US"/>
        </w:rPr>
        <w:t xml:space="preserve"> </w:t>
      </w:r>
      <w:r w:rsidR="00D3667F" w:rsidRPr="007A24BD">
        <w:rPr>
          <w:rFonts w:asciiTheme="majorBidi" w:hAnsiTheme="majorBidi" w:cstheme="majorBidi"/>
          <w:color w:val="000000" w:themeColor="text1"/>
          <w:sz w:val="24"/>
          <w:szCs w:val="24"/>
          <w:lang w:val="en-US"/>
        </w:rPr>
        <w:t xml:space="preserve">Even though, the proposed control chart is estimated from data with outliers,  it will rapid detection when process mean has slightly change from the target because the proposed control limits are derived by using two robust properties, i.e., the fast initial response feature </w:t>
      </w:r>
      <w:r w:rsidR="00D3667F"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{"citationItems":[{"id":"ITEM-1","itemData":{"DOI":"10.1080/00401706.1990.10484583","ISSN":"15372723","abstract":"Roberts (1959) first introduced the exponentially weighted moving average (EWMA) control scheme. Using simulation to evaluate its properties, he showed that the EWMA is useful for detecting small shifts in the mean of a process. The recognition that an EWMA control scheme can be represented as a Markov chain allows its properties to be evaluated more easily and completely than has previously been done. In this article, we evaluate the properties of an EWMA control scheme used to monitor the mean of a normally distributed process that may experience shifts away from the target value. A design procedure for EWMA control schemes is given. Parameter values not commonly used in the literature are shown to be useful for detecting small shifts in a process. In addition, several enhancements to EWMA control schemes are considered. These include a fast initial response feature that makes the EWMA control scheme more sensitive to start-up problems, a combined Shewhart EWMA that provides protection against both large and small shifts in a process, and a robust EWMA that provides protection against occasional outliers in the data that might otherwise cause an out-of-control signal. An extensive comparison reveals that EWMA control schemes have average run length properties similar to those for cumulative sum control schemes. © 1990 Taylor &amp; Francis Group, LLC.","author":[{"dropping-particle":"","family":"Lucas","given":"James M.","non-dropping-particle":"","parse-names":false,"suffix":""},{"dropping-particle":"","family":"Saccucci","given":"Michael S.","non-dropping-particle":"","parse-names":false,"suffix":""}],"container-title":"Technometrics","id":"ITEM-1","issue":"1","issued":{"date-parts":[["1990"]]},"page":"1-12","title":"Exponentially weighted moving average control schemes: Properties and enhancements","type":"article-journal","volume":"32"},"uris":["http://www.mendeley.com/documents/?uuid=8edfa9da-dae8-4c57-91f5-87e15356d179"]},{"id":"ITEM-2","itemData":{"DOI":"10.1080/00401706.2000.10485987","ISSN":"15372723","abstract":"The fast initial response (FIR) feature for cumulative sum (CUSUM) quality-control schemes permits a more rapid response to an initial out-of-control situation than does a standard CUSUM quality-control scheme. This feature is especially valuable at start-up or after a CUSUM has given an out-of-control signal. This article presents the average run length and the distribution of run length for CUSUM schemes with the FIR feature and compares FIR CUSUM schemes to standard CUSUM schemes. The comparisons show that if the process starts out in control, the fast initial response feature has little effect; however, if the process mean is not at the desired level, an out-of-control signal will be given faster when the FIR feature is used. © 2000 Taylor &amp; Francis Group, LLC.","author":[{"dropping-particle":"","family":"Lucas","given":"James M.","non-dropping-particle":"","parse-names":false,"suffix":""},{"dropping-particle":"","family":"Crosier","given":"Ronald B.","non-dropping-particle":"","parse-names":false,"suffix":""}],"container-title":"Technometrics","id":"ITEM-2","issue":"3","issued":{"date-parts":[["1982"]]},"page":"199-205","title":"Fast initial response for CUSUM Quality-control schemes: Give your CUSUM A head start","type":"article-journal","volume":"24"},"uris":["http://www.mendeley.com/documents/?uuid=d7aa5f25-7157-410d-8454-bf64ee1d9bbe"]}],"mendeley":{"formattedCitation":"(Lucas and Crosier, 1982; Lucas and Saccucci, 1990)","plainTextFormattedCitation":"(Lucas and Crosier, 1982; Lucas and Saccucci, 1990)","previouslyFormattedCitation":"(Lucas and Crosier, 1982; Lucas and Saccucci, 1990)"},"properties":{"noteIndex":0},"schema":"https://github.com/citation-style-language/schema/raw/master/csl-citation.json"}</w:instrText>
      </w:r>
      <w:r w:rsidR="00D3667F"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(Lucas and Crosier, 1982; Lucas and Saccucci, 1990)</w:t>
      </w:r>
      <w:r w:rsidR="00D3667F" w:rsidRPr="007A24BD">
        <w:rPr>
          <w:rFonts w:asciiTheme="majorBidi" w:hAnsiTheme="majorBidi" w:cstheme="majorBidi"/>
          <w:color w:val="000000" w:themeColor="text1"/>
          <w:sz w:val="24"/>
          <w:szCs w:val="24"/>
        </w:rPr>
        <w:fldChar w:fldCharType="end"/>
      </w:r>
      <w:r w:rsidR="00D3667F" w:rsidRPr="007A24BD">
        <w:rPr>
          <w:rFonts w:asciiTheme="majorBidi" w:hAnsiTheme="majorBidi" w:cstheme="majorBidi"/>
          <w:color w:val="000000" w:themeColor="text1"/>
          <w:sz w:val="24"/>
          <w:szCs w:val="24"/>
          <w:lang w:val="en-US"/>
        </w:rPr>
        <w:t xml:space="preserve"> and the robust point estimators of location and scale parameters </w:t>
      </w:r>
      <w:r w:rsidR="00D3667F" w:rsidRPr="007A24BD">
        <w:rPr>
          <w:rFonts w:asciiTheme="majorBidi" w:hAnsiTheme="majorBidi" w:cstheme="majorBidi"/>
          <w:color w:val="000000" w:themeColor="text1"/>
          <w:sz w:val="24"/>
          <w:szCs w:val="24"/>
        </w:rPr>
        <w:fldChar w:fldCharType="begin" w:fldLock="1"/>
      </w:r>
      <w:r w:rsidR="00B2519B">
        <w:rPr>
          <w:rFonts w:asciiTheme="majorBidi" w:hAnsiTheme="majorBidi" w:cstheme="majorBidi"/>
          <w:color w:val="000000" w:themeColor="text1"/>
          <w:sz w:val="24"/>
          <w:szCs w:val="24"/>
        </w:rPr>
        <w:instrText>ADDIN CSL_CITATION {"citationItems":[{"id":"ITEM-1","itemData":{"DOI":"10.1080/01621459.1993.10476408","ISSN":"1537274X","abstract":"In robust estimation one frequently needs an initial or auxiliary estimate of scale. For this one usually takes the median absolute deviation MADn = 1.4826 med, (xi − medjxj), because it has a simple explicit formula, needs little computation time, and is very robust as witnessed by its bounded influence function and its 50% breakdown point. But there is still room for improvement in two areas: the fact that MADn is aimed at symmetric distributions and its low (37%) Gaussian efficiency. In this article we set out to construct explicit and 50% breakdown scale estimators that are more efficient. We consider the estimator Sn = 1.1926 med, (medj xi − xj) and the estimator Qn given by the .25 quantile of the distances (xi − xj; i &lt; j). Note that Sn and Qn do not need any location estimate. Both Sn and Qn can be computed using O(n log n) time and O(n) storage. The Gaussian efficiency of Sn is 58%, whereas Qn attains 82%. We study Sn and Qn by means of their influence functions, their bias curves (for implosion as well as explosion), and their finite-sample performance. Their behavior is also compared at non-Gaussian models, including the negative exponential model where Sn has a lower gross-error sensitivity than the MAD. © 1993 Taylor &amp; Francis Group, LLC.","author":[{"dropping-particle":"","family":"Rousseeuw","given":"Peter J.","non-dropping-particle":"","parse-names":false,"suffix":""},{"dropping-particle":"","family":"Croux","given":"Christophe","non-dropping-particle":"","parse-names":false,"suffix":""}],"container-title":"Journal of the American Statistical Association","id":"ITEM-1","issue":"424","issued":{"date-parts":[["1993"]]},"page":"1273-1283","title":"Alternatives to the median absolute deviation","type":"article-journal","volume":"88"},"uris":["http://www.mendeley.com/documents/?uuid=364d9419-95ce-4531-9af1-df9d0f87fa07"]},{"id":"ITEM-2","itemData":{"DOI":"10.1080/01621459.1974.10482962","ISSN":"1537274X","abstract":"This paper treats essentially the first derivative of an estimator viewed as functional and the ways in which it can be used to study local robustness properties. A theory of robust estimation “near” strict parametric models is briefly sketched and applied to some classical situations. Relations between von Mises functionals, the jackknife and U-statistics are indicated. A number of classical and new estimators are discussed, including trimmed and Winsorized means, Huber-estimators, and more generally maximum likelihood and M-estimators. Finally, a table with some numerical robustness properties is given. © 1974, Taylor &amp; Francis Group, LLC.","author":[{"dropping-particle":"","family":"Hampel","given":"Frank R.","non-dropping-particle":"","parse-names":false,"suffix":""}],"container-title":"Journal of the American Statistical Association","id":"ITEM-2","issue":"346","issued":{"date-parts":[["1974"]]},"page":"383-393","title":"The influence curve and its role in robust estimation","type":"article-journal","volume":"69"},"uris":["http://www.mendeley.com/documents/?uuid=cfdab173-9f3c-4705-a4ee-46512885a74f"]},{"id":"ITEM-3","itemData":{"DOI":"10.25046/aj050355","ISSN":"24156698","abstract":"We proposed two robust confidence interval estimators, namely, the median interquartile range confidence interval (MDIQR) and the trimean interquartile range confidence interval (TRIQR) for the population mean (μ) as an alternative to the classical confidence interval. The proposed methods are based on the asymptotic normal theorem (ANT) for the sample median (MD) and the sample trimean (TR). We compare the performance of the proposed interval estimators with the classical estimators by using a simulation study through the following criteria: (i) average width (AW) and (ii) empirical coverage probability (CP). It is evident from simulation study is that the proposed robust interval estimator performs well under both criterion and when the observations are sampled from contaminated normal distribution. However, when the observations are sampled from non-normal distributions, the classical confidence interval performs the best in the shorter width sense, but the coverage probability tends to be smaller than the two proposed robust confidence interval estimators for all sample sizes. For illustration purposes, two real life data sets are analyzed, which supported the findings of the simulation study to some extent.","author":[{"dropping-particle":"","family":"Sinsomboonthong","given":"Juthaphorn","non-dropping-particle":"","parse-names":false,"suffix":""},{"dropping-particle":"","family":"Abu-Shawiesh","given":"Moustafa Omar Ahmed","non-dropping-particle":"","parse-names":false,"suffix":""},{"dropping-particle":"","family":"Kibria","given":"Bhuiyan Mohammad Golam","non-dropping-particle":"","parse-names":false,"suffix":""}],"container-title":"Advances in Science, Technology and Engineering Systems","id":"ITEM-3","issue":"3","issued":{"date-parts":[["2020"]]},"page":"442-449","title":"Performance of robust confidence intervals for estimating population mean under both non-normality and in presence of outliers","type":"article-journal","volume":"5"},"uris":["http://www.mendeley.com/documents/?uuid=e13fe876-c9c7-4b4f-b549-f7927c8d9ae8"]}],"mendeley":{"formattedCitation":"(Hampel, 1974; Rousseeuw and Croux, 1993; Sinsomboonthong, Abu-Shawiesh and Kibria, 2020)","plainTextFormattedCitation":"(Hampel, 1974; Rousseeuw and Croux, 1993; Sinsomboonthong, Abu-Shawiesh and Kibria, 2020)","previouslyFormattedCitation":"(Hampel, 1974; Rousseeuw and Croux, 1993; Sinsomboonthong, Abu-Shawiesh and Kibria, 2020)"},"properties":{"noteIndex":0},"schema":"https://github.com/citation-style-language/schema/raw/master/csl-citation.json"}</w:instrText>
      </w:r>
      <w:r w:rsidR="00D3667F" w:rsidRPr="007A24BD">
        <w:rPr>
          <w:rFonts w:asciiTheme="majorBidi" w:hAnsiTheme="majorBidi" w:cstheme="majorBidi"/>
          <w:color w:val="000000" w:themeColor="text1"/>
          <w:sz w:val="24"/>
          <w:szCs w:val="24"/>
        </w:rPr>
        <w:fldChar w:fldCharType="separate"/>
      </w:r>
      <w:r w:rsidR="00781571" w:rsidRPr="00781571">
        <w:rPr>
          <w:rFonts w:asciiTheme="majorBidi" w:hAnsiTheme="majorBidi" w:cstheme="majorBidi"/>
          <w:noProof/>
          <w:color w:val="000000" w:themeColor="text1"/>
          <w:sz w:val="24"/>
          <w:szCs w:val="24"/>
        </w:rPr>
        <w:t>(Hampel, 1974; Rousseeuw and Croux, 1993; Sinsomboonthong, Abu-Shawiesh and Kibria, 2020)</w:t>
      </w:r>
      <w:r w:rsidR="00D3667F" w:rsidRPr="007A24BD">
        <w:rPr>
          <w:rFonts w:asciiTheme="majorBidi" w:hAnsiTheme="majorBidi" w:cstheme="majorBidi"/>
          <w:color w:val="000000" w:themeColor="text1"/>
          <w:sz w:val="24"/>
          <w:szCs w:val="24"/>
        </w:rPr>
        <w:fldChar w:fldCharType="end"/>
      </w:r>
      <w:r w:rsidR="00D3667F" w:rsidRPr="007A24BD">
        <w:rPr>
          <w:rFonts w:asciiTheme="majorBidi" w:hAnsiTheme="majorBidi" w:cstheme="majorBidi"/>
          <w:color w:val="000000" w:themeColor="text1"/>
          <w:sz w:val="24"/>
          <w:szCs w:val="24"/>
          <w:lang w:val="en-US"/>
        </w:rPr>
        <w:t>. These pro</w:t>
      </w:r>
      <w:r w:rsidR="008A7816" w:rsidRPr="007A24BD">
        <w:rPr>
          <w:rFonts w:asciiTheme="majorBidi" w:hAnsiTheme="majorBidi" w:cstheme="majorBidi"/>
          <w:color w:val="000000" w:themeColor="text1"/>
          <w:sz w:val="24"/>
          <w:szCs w:val="24"/>
          <w:lang w:val="en-US"/>
        </w:rPr>
        <w:t>perties make the performance of</w:t>
      </w:r>
      <w:r w:rsidR="00D3667F" w:rsidRPr="007A24BD">
        <w:rPr>
          <w:rFonts w:asciiTheme="majorBidi" w:hAnsiTheme="majorBidi" w:cstheme="majorBidi"/>
          <w:color w:val="000000" w:themeColor="text1"/>
          <w:sz w:val="24"/>
          <w:szCs w:val="24"/>
          <w:lang w:val="en-US"/>
        </w:rPr>
        <w:t xml:space="preserve"> IEWMA control chart superior to others.</w:t>
      </w:r>
    </w:p>
    <w:p w14:paraId="61951A32" w14:textId="7E62A627" w:rsidR="00EC148D" w:rsidRPr="007A24BD" w:rsidRDefault="00CA060D" w:rsidP="005E1F91">
      <w:pPr>
        <w:pStyle w:val="Heading1"/>
        <w:spacing w:line="240" w:lineRule="auto"/>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Conclusion</w:t>
      </w:r>
    </w:p>
    <w:p w14:paraId="1E3CAEC8" w14:textId="0160428B" w:rsidR="00605ACA" w:rsidRPr="007A24BD" w:rsidRDefault="000D3D2F" w:rsidP="00B20173">
      <w:pPr>
        <w:tabs>
          <w:tab w:val="left" w:pos="270"/>
        </w:tabs>
        <w:spacing w:line="240" w:lineRule="auto"/>
        <w:ind w:firstLine="270"/>
        <w:jc w:val="both"/>
        <w:rPr>
          <w:rFonts w:asciiTheme="majorBidi" w:hAnsiTheme="majorBidi" w:cstheme="majorBidi"/>
          <w:color w:val="000000" w:themeColor="text1"/>
          <w:sz w:val="24"/>
          <w:szCs w:val="24"/>
        </w:rPr>
      </w:pPr>
      <w:r w:rsidRPr="007A24BD">
        <w:rPr>
          <w:rFonts w:asciiTheme="majorBidi" w:hAnsiTheme="majorBidi" w:cstheme="majorBidi"/>
          <w:color w:val="000000" w:themeColor="text1"/>
          <w:sz w:val="24"/>
          <w:szCs w:val="24"/>
        </w:rPr>
        <w:t xml:space="preserve">The proposed </w:t>
      </w:r>
      <w:r w:rsidR="00707D8A" w:rsidRPr="007A24BD">
        <w:rPr>
          <w:rFonts w:asciiTheme="majorBidi" w:hAnsiTheme="majorBidi" w:cstheme="majorBidi"/>
          <w:color w:val="000000" w:themeColor="text1"/>
          <w:sz w:val="24"/>
          <w:szCs w:val="24"/>
        </w:rPr>
        <w:t xml:space="preserve">control chart or </w:t>
      </w:r>
      <w:r w:rsidR="00CB01BB" w:rsidRPr="007A24BD">
        <w:rPr>
          <w:rFonts w:asciiTheme="majorBidi" w:hAnsiTheme="majorBidi" w:cstheme="majorBidi"/>
          <w:color w:val="000000" w:themeColor="text1"/>
          <w:sz w:val="24"/>
          <w:szCs w:val="24"/>
        </w:rPr>
        <w:t>IEWMA</w:t>
      </w:r>
      <w:r w:rsidR="00707D8A" w:rsidRPr="007A24BD">
        <w:rPr>
          <w:rFonts w:asciiTheme="majorBidi" w:hAnsiTheme="majorBidi" w:cstheme="majorBidi"/>
          <w:color w:val="000000" w:themeColor="text1"/>
          <w:sz w:val="24"/>
          <w:szCs w:val="24"/>
        </w:rPr>
        <w:t xml:space="preserve"> control chart was developed from the exponentially weighted moving average control chart and applied </w:t>
      </w:r>
      <w:r w:rsidR="005E5B2A" w:rsidRPr="007A24BD">
        <w:rPr>
          <w:rFonts w:asciiTheme="majorBidi" w:hAnsiTheme="majorBidi" w:cstheme="majorBidi"/>
          <w:color w:val="000000" w:themeColor="text1"/>
          <w:sz w:val="24"/>
          <w:szCs w:val="24"/>
        </w:rPr>
        <w:t xml:space="preserve">the fast initial response </w:t>
      </w:r>
      <w:r w:rsidR="00707D8A" w:rsidRPr="007A24BD">
        <w:rPr>
          <w:rFonts w:asciiTheme="majorBidi" w:hAnsiTheme="majorBidi" w:cstheme="majorBidi"/>
          <w:color w:val="000000" w:themeColor="text1"/>
          <w:sz w:val="24"/>
          <w:szCs w:val="24"/>
        </w:rPr>
        <w:t xml:space="preserve">feature that Lucas and </w:t>
      </w:r>
      <w:proofErr w:type="spellStart"/>
      <w:r w:rsidR="00707D8A" w:rsidRPr="007A24BD">
        <w:rPr>
          <w:rFonts w:asciiTheme="majorBidi" w:hAnsiTheme="majorBidi" w:cstheme="majorBidi"/>
          <w:color w:val="000000" w:themeColor="text1"/>
          <w:sz w:val="24"/>
          <w:szCs w:val="24"/>
        </w:rPr>
        <w:t>Saccucci</w:t>
      </w:r>
      <w:proofErr w:type="spellEnd"/>
      <w:r w:rsidR="00707D8A" w:rsidRPr="007A24BD">
        <w:rPr>
          <w:rFonts w:asciiTheme="majorBidi" w:hAnsiTheme="majorBidi" w:cstheme="majorBidi"/>
          <w:color w:val="000000" w:themeColor="text1"/>
          <w:sz w:val="24"/>
          <w:szCs w:val="24"/>
        </w:rPr>
        <w:t xml:space="preserve"> </w:t>
      </w:r>
      <w:r w:rsidR="004E158F" w:rsidRPr="007A24BD">
        <w:rPr>
          <w:rFonts w:asciiTheme="majorBidi" w:hAnsiTheme="majorBidi" w:cstheme="majorBidi"/>
          <w:color w:val="000000" w:themeColor="text1"/>
          <w:sz w:val="24"/>
          <w:szCs w:val="24"/>
        </w:rPr>
        <w:t xml:space="preserve"> </w:t>
      </w:r>
      <w:commentRangeStart w:id="1"/>
      <w:r w:rsidR="00707D8A" w:rsidRPr="007A24BD">
        <w:rPr>
          <w:rFonts w:asciiTheme="majorBidi" w:hAnsiTheme="majorBidi" w:cstheme="majorBidi"/>
          <w:color w:val="000000" w:themeColor="text1"/>
          <w:sz w:val="24"/>
          <w:szCs w:val="24"/>
        </w:rPr>
        <w:t>suggested</w:t>
      </w:r>
      <w:commentRangeEnd w:id="1"/>
      <w:r w:rsidR="00D454DF">
        <w:rPr>
          <w:rStyle w:val="CommentReference"/>
          <w:rFonts w:ascii="Times New Roman" w:eastAsia="Times New Roman" w:hAnsi="Times New Roman" w:cs="Angsana New"/>
          <w:lang w:eastAsia="en-US" w:bidi="th-TH"/>
        </w:rPr>
        <w:commentReference w:id="1"/>
      </w:r>
      <w:r w:rsidR="004653CA">
        <w:rPr>
          <w:rFonts w:asciiTheme="majorBidi" w:hAnsiTheme="majorBidi" w:cstheme="majorBidi"/>
          <w:color w:val="000000" w:themeColor="text1"/>
          <w:sz w:val="24"/>
          <w:szCs w:val="24"/>
        </w:rPr>
        <w:t xml:space="preserve"> </w:t>
      </w:r>
      <w:r w:rsidR="004653CA" w:rsidRPr="007A24BD">
        <w:rPr>
          <w:rFonts w:asciiTheme="majorBidi" w:hAnsiTheme="majorBidi" w:cstheme="majorBidi"/>
          <w:color w:val="000000" w:themeColor="text1"/>
          <w:sz w:val="24"/>
          <w:szCs w:val="24"/>
        </w:rPr>
        <w:fldChar w:fldCharType="begin" w:fldLock="1"/>
      </w:r>
      <w:r w:rsidR="004653CA">
        <w:rPr>
          <w:rFonts w:asciiTheme="majorBidi" w:hAnsiTheme="majorBidi" w:cstheme="majorBidi"/>
          <w:color w:val="000000" w:themeColor="text1"/>
          <w:sz w:val="24"/>
          <w:szCs w:val="24"/>
        </w:rPr>
        <w:instrText>ADDIN CSL_CITATION {"citationItems":[{"id":"ITEM-1","itemData":{"DOI":"10.1080/00401706.1990.10484583","ISSN":"15372723","abstract":"Roberts (1959) first introduced the exponentially weighted moving average (EWMA) control scheme. Using simulation to evaluate its properties, he showed that the EWMA is useful for detecting small shifts in the mean of a process. The recognition that an EWMA control scheme can be represented as a Markov chain allows its properties to be evaluated more easily and completely than has previously been done. In this article, we evaluate the properties of an EWMA control scheme used to monitor the mean of a normally distributed process that may experience shifts away from the target value. A design procedure for EWMA control schemes is given. Parameter values not commonly used in the literature are shown to be useful for detecting small shifts in a process. In addition, several enhancements to EWMA control schemes are considered. These include a fast initial response feature that makes the EWMA control scheme more sensitive to start-up problems, a combined Shewhart EWMA that provides protection against both large and small shifts in a process, and a robust EWMA that provides protection against occasional outliers in the data that might otherwise cause an out-of-control signal. An extensive comparison reveals that EWMA control schemes have average run length properties similar to those for cumulative sum control schemes. © 1990 Taylor &amp; Francis Group, LLC.","author":[{"dropping-particle":"","family":"Lucas","given":"James M.","non-dropping-particle":"","parse-names":false,"suffix":""},{"dropping-particle":"","family":"Saccucci","given":"Michael S.","non-dropping-particle":"","parse-names":false,"suffix":""}],"container-title":"Technometrics","id":"ITEM-1","issue":"1","issued":{"date-parts":[["1990"]]},"page":"1-12","title":"Exponentially weighted moving average control schemes: Properties and enhancements","type":"article-journal","volume":"32"},"uris":["http://www.mendeley.com/documents/?uuid=8edfa9da-dae8-4c57-91f5-87e15356d179"]}],"mendeley":{"formattedCitation":"(Lucas and Saccucci, 1990)","plainTextFormattedCitation":"(Lucas and Saccucci, 1990)","previouslyFormattedCitation":"(Lucas and Saccucci, 1990)"},"properties":{"noteIndex":0},"schema":"https://github.com/citation-style-language/schema/raw/master/csl-citation.json"}</w:instrText>
      </w:r>
      <w:r w:rsidR="004653CA" w:rsidRPr="007A24BD">
        <w:rPr>
          <w:rFonts w:asciiTheme="majorBidi" w:hAnsiTheme="majorBidi" w:cstheme="majorBidi"/>
          <w:color w:val="000000" w:themeColor="text1"/>
          <w:sz w:val="24"/>
          <w:szCs w:val="24"/>
        </w:rPr>
        <w:fldChar w:fldCharType="separate"/>
      </w:r>
      <w:r w:rsidR="004653CA" w:rsidRPr="00781571">
        <w:rPr>
          <w:rFonts w:asciiTheme="majorBidi" w:hAnsiTheme="majorBidi" w:cstheme="majorBidi"/>
          <w:noProof/>
          <w:color w:val="000000" w:themeColor="text1"/>
          <w:sz w:val="24"/>
          <w:szCs w:val="24"/>
        </w:rPr>
        <w:t>(Lucas and Saccucci, 1990)</w:t>
      </w:r>
      <w:r w:rsidR="004653CA" w:rsidRPr="007A24BD">
        <w:rPr>
          <w:rFonts w:asciiTheme="majorBidi" w:hAnsiTheme="majorBidi" w:cstheme="majorBidi"/>
          <w:color w:val="000000" w:themeColor="text1"/>
          <w:sz w:val="24"/>
          <w:szCs w:val="24"/>
        </w:rPr>
        <w:fldChar w:fldCharType="end"/>
      </w:r>
      <w:r w:rsidR="00707D8A" w:rsidRPr="007A24BD">
        <w:rPr>
          <w:rFonts w:asciiTheme="majorBidi" w:hAnsiTheme="majorBidi" w:cstheme="majorBidi"/>
          <w:color w:val="000000" w:themeColor="text1"/>
          <w:sz w:val="24"/>
          <w:szCs w:val="24"/>
        </w:rPr>
        <w:t xml:space="preserve">. </w:t>
      </w:r>
      <w:r w:rsidR="00420F02" w:rsidRPr="007A24BD">
        <w:rPr>
          <w:rFonts w:asciiTheme="majorBidi" w:hAnsiTheme="majorBidi" w:cstheme="majorBidi"/>
          <w:color w:val="000000" w:themeColor="text1"/>
          <w:sz w:val="24"/>
          <w:szCs w:val="24"/>
        </w:rPr>
        <w:t xml:space="preserve">In case of </w:t>
      </w:r>
      <w:r w:rsidR="00CB01BB" w:rsidRPr="007A24BD">
        <w:rPr>
          <w:rFonts w:asciiTheme="majorBidi" w:hAnsiTheme="majorBidi" w:cstheme="majorBidi"/>
          <w:color w:val="000000" w:themeColor="text1"/>
          <w:sz w:val="24"/>
          <w:szCs w:val="24"/>
        </w:rPr>
        <w:t>IEWMA</w:t>
      </w:r>
      <w:r w:rsidR="00420F02" w:rsidRPr="007A24BD">
        <w:rPr>
          <w:rFonts w:asciiTheme="majorBidi" w:hAnsiTheme="majorBidi" w:cstheme="majorBidi"/>
          <w:color w:val="000000" w:themeColor="text1"/>
          <w:sz w:val="24"/>
          <w:szCs w:val="24"/>
        </w:rPr>
        <w:t xml:space="preserve"> control chart is constructed from the sample data that are not contaminated with outliers, its performance to detect about process mean shifts from the target tends to be </w:t>
      </w:r>
      <w:r w:rsidR="00DA3781" w:rsidRPr="007A24BD">
        <w:rPr>
          <w:rFonts w:asciiTheme="majorBidi" w:hAnsiTheme="majorBidi" w:cstheme="majorBidi"/>
          <w:color w:val="000000" w:themeColor="text1"/>
          <w:sz w:val="24"/>
          <w:szCs w:val="24"/>
          <w:lang w:bidi="th-TH"/>
        </w:rPr>
        <w:t xml:space="preserve">close to </w:t>
      </w:r>
      <w:r w:rsidR="00420F02" w:rsidRPr="007A24BD">
        <w:rPr>
          <w:rFonts w:asciiTheme="majorBidi" w:hAnsiTheme="majorBidi" w:cstheme="majorBidi"/>
          <w:color w:val="000000" w:themeColor="text1"/>
          <w:sz w:val="24"/>
          <w:szCs w:val="24"/>
        </w:rPr>
        <w:t>exponentially weighted moving average control chart and</w:t>
      </w:r>
      <w:r w:rsidR="00DA3781" w:rsidRPr="007A24BD">
        <w:rPr>
          <w:rFonts w:asciiTheme="majorBidi" w:hAnsiTheme="majorBidi" w:cstheme="majorBidi"/>
          <w:color w:val="000000" w:themeColor="text1"/>
          <w:sz w:val="24"/>
          <w:szCs w:val="24"/>
        </w:rPr>
        <w:t xml:space="preserve"> </w:t>
      </w:r>
      <w:r w:rsidR="00CA1241" w:rsidRPr="007A24BD">
        <w:rPr>
          <w:rFonts w:asciiTheme="majorBidi" w:hAnsiTheme="majorBidi" w:cstheme="majorBidi"/>
          <w:color w:val="000000" w:themeColor="text1"/>
          <w:sz w:val="24"/>
          <w:szCs w:val="24"/>
        </w:rPr>
        <w:t>REWMA</w:t>
      </w:r>
      <w:r w:rsidR="00DA3781" w:rsidRPr="007A24BD">
        <w:rPr>
          <w:rFonts w:asciiTheme="majorBidi" w:hAnsiTheme="majorBidi" w:cstheme="majorBidi"/>
          <w:color w:val="000000" w:themeColor="text1"/>
          <w:sz w:val="24"/>
          <w:szCs w:val="24"/>
        </w:rPr>
        <w:t xml:space="preserve"> control </w:t>
      </w:r>
      <w:r w:rsidR="00DA3781" w:rsidRPr="007A24BD">
        <w:rPr>
          <w:rFonts w:asciiTheme="majorBidi" w:hAnsiTheme="majorBidi" w:cstheme="majorBidi"/>
          <w:color w:val="000000" w:themeColor="text1"/>
          <w:sz w:val="24"/>
          <w:szCs w:val="24"/>
        </w:rPr>
        <w:t xml:space="preserve">chart </w:t>
      </w:r>
      <w:r w:rsidR="00DF6882" w:rsidRPr="007A24BD">
        <w:rPr>
          <w:rFonts w:asciiTheme="majorBidi" w:hAnsiTheme="majorBidi" w:cstheme="majorBidi"/>
          <w:color w:val="000000" w:themeColor="text1"/>
          <w:sz w:val="24"/>
          <w:szCs w:val="24"/>
        </w:rPr>
        <w:t>for</w:t>
      </w:r>
      <w:r w:rsidR="00DF6882" w:rsidRPr="007A24BD">
        <w:rPr>
          <w:rFonts w:asciiTheme="majorBidi" w:hAnsiTheme="majorBidi" w:cstheme="majorBidi"/>
          <w:i/>
          <w:iCs/>
          <w:color w:val="000000" w:themeColor="text1"/>
          <w:sz w:val="24"/>
          <w:szCs w:val="24"/>
        </w:rPr>
        <w:t xml:space="preserve"> </w:t>
      </w:r>
      <w:r w:rsidR="00DF6882" w:rsidRPr="007A24BD">
        <w:rPr>
          <w:rFonts w:asciiTheme="majorBidi" w:hAnsiTheme="majorBidi" w:cstheme="majorBidi"/>
          <w:color w:val="000000" w:themeColor="text1"/>
          <w:sz w:val="24"/>
          <w:szCs w:val="24"/>
        </w:rPr>
        <w:t>all levels of the process mean shifts</w:t>
      </w:r>
      <w:r w:rsidR="00DF6882" w:rsidRPr="007A24BD">
        <w:rPr>
          <w:rFonts w:asciiTheme="majorBidi" w:hAnsiTheme="majorBidi" w:cstheme="majorBidi"/>
          <w:i/>
          <w:iCs/>
          <w:color w:val="000000" w:themeColor="text1"/>
          <w:sz w:val="24"/>
          <w:szCs w:val="24"/>
        </w:rPr>
        <w:t xml:space="preserve"> </w:t>
      </w:r>
      <w:r w:rsidR="00DA3781" w:rsidRPr="007A24BD">
        <w:rPr>
          <w:rFonts w:asciiTheme="majorBidi" w:hAnsiTheme="majorBidi" w:cstheme="majorBidi"/>
          <w:color w:val="000000" w:themeColor="text1"/>
          <w:sz w:val="24"/>
          <w:szCs w:val="24"/>
        </w:rPr>
        <w:t>regardless of the sample size.</w:t>
      </w:r>
      <w:r w:rsidR="008A7816" w:rsidRPr="007A24BD">
        <w:rPr>
          <w:rFonts w:asciiTheme="majorBidi" w:hAnsiTheme="majorBidi" w:cstheme="majorBidi"/>
          <w:color w:val="000000" w:themeColor="text1"/>
          <w:sz w:val="24"/>
          <w:szCs w:val="24"/>
        </w:rPr>
        <w:t xml:space="preserve"> Additionally, if </w:t>
      </w:r>
      <w:r w:rsidR="004E158F" w:rsidRPr="007A24BD">
        <w:rPr>
          <w:rFonts w:asciiTheme="majorBidi" w:hAnsiTheme="majorBidi" w:cstheme="majorBidi"/>
          <w:color w:val="000000" w:themeColor="text1"/>
          <w:sz w:val="24"/>
          <w:szCs w:val="24"/>
        </w:rPr>
        <w:t xml:space="preserve">control limits of </w:t>
      </w:r>
      <w:r w:rsidR="00CB01BB" w:rsidRPr="007A24BD">
        <w:rPr>
          <w:rFonts w:asciiTheme="majorBidi" w:hAnsiTheme="majorBidi" w:cstheme="majorBidi"/>
          <w:color w:val="000000" w:themeColor="text1"/>
          <w:sz w:val="24"/>
          <w:szCs w:val="24"/>
        </w:rPr>
        <w:t>IEWMA</w:t>
      </w:r>
      <w:r w:rsidR="004E158F" w:rsidRPr="007A24BD">
        <w:rPr>
          <w:rFonts w:asciiTheme="majorBidi" w:hAnsiTheme="majorBidi" w:cstheme="majorBidi"/>
          <w:color w:val="000000" w:themeColor="text1"/>
          <w:sz w:val="24"/>
          <w:szCs w:val="24"/>
        </w:rPr>
        <w:t xml:space="preserve"> control chart</w:t>
      </w:r>
      <w:r w:rsidR="004344B4" w:rsidRPr="007A24BD">
        <w:rPr>
          <w:rFonts w:asciiTheme="majorBidi" w:hAnsiTheme="majorBidi" w:cstheme="majorBidi"/>
          <w:color w:val="000000" w:themeColor="text1"/>
          <w:sz w:val="24"/>
          <w:szCs w:val="24"/>
        </w:rPr>
        <w:t xml:space="preserve"> are</w:t>
      </w:r>
      <w:r w:rsidR="004E158F" w:rsidRPr="007A24BD">
        <w:rPr>
          <w:rFonts w:asciiTheme="majorBidi" w:hAnsiTheme="majorBidi" w:cstheme="majorBidi"/>
          <w:color w:val="000000" w:themeColor="text1"/>
          <w:sz w:val="24"/>
          <w:szCs w:val="24"/>
        </w:rPr>
        <w:t xml:space="preserve"> constructed </w:t>
      </w:r>
      <w:r w:rsidR="004344B4" w:rsidRPr="007A24BD">
        <w:rPr>
          <w:rFonts w:asciiTheme="majorBidi" w:hAnsiTheme="majorBidi" w:cstheme="majorBidi"/>
          <w:color w:val="000000" w:themeColor="text1"/>
          <w:sz w:val="24"/>
          <w:szCs w:val="24"/>
        </w:rPr>
        <w:t>from the sample data that contaminate</w:t>
      </w:r>
      <w:r w:rsidR="004E158F" w:rsidRPr="007A24BD">
        <w:rPr>
          <w:rFonts w:asciiTheme="majorBidi" w:hAnsiTheme="majorBidi" w:cstheme="majorBidi"/>
          <w:color w:val="000000" w:themeColor="text1"/>
          <w:sz w:val="24"/>
          <w:szCs w:val="24"/>
        </w:rPr>
        <w:t xml:space="preserve"> with </w:t>
      </w:r>
      <w:r w:rsidR="004344B4" w:rsidRPr="007A24BD">
        <w:rPr>
          <w:rFonts w:asciiTheme="majorBidi" w:hAnsiTheme="majorBidi" w:cstheme="majorBidi"/>
          <w:color w:val="000000" w:themeColor="text1"/>
          <w:sz w:val="24"/>
          <w:szCs w:val="24"/>
        </w:rPr>
        <w:t xml:space="preserve">5% </w:t>
      </w:r>
      <w:r w:rsidR="004E158F" w:rsidRPr="007A24BD">
        <w:rPr>
          <w:rFonts w:asciiTheme="majorBidi" w:hAnsiTheme="majorBidi" w:cstheme="majorBidi"/>
          <w:color w:val="000000" w:themeColor="text1"/>
          <w:sz w:val="24"/>
          <w:szCs w:val="24"/>
        </w:rPr>
        <w:t>outliers</w:t>
      </w:r>
      <w:r w:rsidR="004344B4" w:rsidRPr="007A24BD">
        <w:rPr>
          <w:rFonts w:asciiTheme="majorBidi" w:hAnsiTheme="majorBidi" w:cstheme="majorBidi"/>
          <w:color w:val="000000" w:themeColor="text1"/>
          <w:sz w:val="24"/>
          <w:szCs w:val="24"/>
        </w:rPr>
        <w:t xml:space="preserve"> of the total amount of the collected data</w:t>
      </w:r>
      <w:r w:rsidR="004E158F" w:rsidRPr="007A24BD">
        <w:rPr>
          <w:rFonts w:asciiTheme="majorBidi" w:hAnsiTheme="majorBidi" w:cstheme="majorBidi"/>
          <w:color w:val="000000" w:themeColor="text1"/>
          <w:sz w:val="24"/>
          <w:szCs w:val="24"/>
        </w:rPr>
        <w:t>,</w:t>
      </w:r>
      <w:r w:rsidR="004344B4" w:rsidRPr="007A24BD">
        <w:rPr>
          <w:rFonts w:asciiTheme="majorBidi" w:hAnsiTheme="majorBidi" w:cstheme="majorBidi"/>
          <w:color w:val="000000" w:themeColor="text1"/>
          <w:sz w:val="24"/>
          <w:szCs w:val="24"/>
        </w:rPr>
        <w:t xml:space="preserve"> </w:t>
      </w:r>
      <w:r w:rsidR="00DF6882" w:rsidRPr="007A24BD">
        <w:rPr>
          <w:rFonts w:asciiTheme="majorBidi" w:hAnsiTheme="majorBidi" w:cstheme="majorBidi"/>
          <w:color w:val="000000" w:themeColor="text1"/>
          <w:sz w:val="24"/>
          <w:szCs w:val="24"/>
        </w:rPr>
        <w:t>it also performs the most efficiency for process mean shifts detection</w:t>
      </w:r>
      <w:r w:rsidR="00B20173" w:rsidRPr="007A24BD">
        <w:rPr>
          <w:rFonts w:asciiTheme="majorBidi" w:hAnsiTheme="majorBidi" w:cstheme="majorBidi"/>
          <w:color w:val="000000" w:themeColor="text1"/>
          <w:sz w:val="24"/>
          <w:szCs w:val="24"/>
        </w:rPr>
        <w:t xml:space="preserve"> for all sample sizes</w:t>
      </w:r>
      <w:r w:rsidR="00DF6882" w:rsidRPr="007A24BD">
        <w:rPr>
          <w:rFonts w:asciiTheme="majorBidi" w:hAnsiTheme="majorBidi" w:cstheme="majorBidi"/>
          <w:color w:val="000000" w:themeColor="text1"/>
          <w:sz w:val="24"/>
          <w:szCs w:val="24"/>
        </w:rPr>
        <w:t xml:space="preserve">, </w:t>
      </w:r>
      <w:r w:rsidR="00B20173" w:rsidRPr="007A24BD">
        <w:rPr>
          <w:rFonts w:asciiTheme="majorBidi" w:hAnsiTheme="majorBidi" w:cstheme="majorBidi"/>
          <w:color w:val="000000" w:themeColor="text1"/>
          <w:sz w:val="24"/>
          <w:szCs w:val="24"/>
        </w:rPr>
        <w:t xml:space="preserve">especially for the small process mean shifts from the </w:t>
      </w:r>
      <w:commentRangeStart w:id="2"/>
      <w:r w:rsidR="00B20173" w:rsidRPr="007A24BD">
        <w:rPr>
          <w:rFonts w:asciiTheme="majorBidi" w:hAnsiTheme="majorBidi" w:cstheme="majorBidi"/>
          <w:color w:val="000000" w:themeColor="text1"/>
          <w:sz w:val="24"/>
          <w:szCs w:val="24"/>
        </w:rPr>
        <w:t>target</w:t>
      </w:r>
      <w:commentRangeEnd w:id="2"/>
      <w:r w:rsidR="00D454DF">
        <w:rPr>
          <w:rStyle w:val="CommentReference"/>
          <w:rFonts w:ascii="Times New Roman" w:eastAsia="Times New Roman" w:hAnsi="Times New Roman" w:cs="Angsana New"/>
          <w:lang w:eastAsia="en-US" w:bidi="th-TH"/>
        </w:rPr>
        <w:commentReference w:id="2"/>
      </w:r>
      <w:r w:rsidR="00B20173" w:rsidRPr="007A24BD">
        <w:rPr>
          <w:rFonts w:asciiTheme="majorBidi" w:hAnsiTheme="majorBidi" w:cstheme="majorBidi"/>
          <w:color w:val="000000" w:themeColor="text1"/>
          <w:sz w:val="24"/>
          <w:szCs w:val="24"/>
        </w:rPr>
        <w:t>.</w:t>
      </w:r>
      <w:r w:rsidR="00605ACA" w:rsidRPr="007A24BD">
        <w:rPr>
          <w:rFonts w:asciiTheme="majorBidi" w:hAnsiTheme="majorBidi" w:cstheme="majorBidi"/>
          <w:color w:val="000000" w:themeColor="text1"/>
          <w:sz w:val="24"/>
          <w:szCs w:val="24"/>
        </w:rPr>
        <w:t xml:space="preserve"> </w:t>
      </w:r>
    </w:p>
    <w:p w14:paraId="51D5CF93" w14:textId="12891691" w:rsidR="00A87DD8" w:rsidRPr="00416DB8" w:rsidRDefault="00A87DD8" w:rsidP="00A87DD8">
      <w:pPr>
        <w:pStyle w:val="Heading1"/>
        <w:numPr>
          <w:ilvl w:val="0"/>
          <w:numId w:val="0"/>
        </w:numPr>
        <w:ind w:left="360" w:hanging="360"/>
        <w:rPr>
          <w:rFonts w:asciiTheme="majorBidi" w:hAnsiTheme="majorBidi" w:cstheme="majorBidi"/>
          <w:color w:val="000000" w:themeColor="text1"/>
          <w:sz w:val="28"/>
          <w:szCs w:val="28"/>
        </w:rPr>
      </w:pPr>
      <w:r w:rsidRPr="00416DB8">
        <w:rPr>
          <w:rFonts w:asciiTheme="majorBidi" w:hAnsiTheme="majorBidi" w:cstheme="majorBidi"/>
          <w:color w:val="000000" w:themeColor="text1"/>
          <w:sz w:val="28"/>
          <w:szCs w:val="28"/>
        </w:rPr>
        <w:t>References</w:t>
      </w:r>
    </w:p>
    <w:bookmarkStart w:id="3" w:name="_GoBack"/>
    <w:p w14:paraId="5440F1DB" w14:textId="3A963B09" w:rsidR="00B2519B" w:rsidRDefault="00A87DD8"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7A24BD">
        <w:rPr>
          <w:rFonts w:asciiTheme="majorBidi" w:hAnsiTheme="majorBidi" w:cstheme="majorBidi"/>
          <w:color w:val="000000" w:themeColor="text1"/>
          <w:sz w:val="24"/>
          <w:szCs w:val="24"/>
        </w:rPr>
        <w:fldChar w:fldCharType="begin" w:fldLock="1"/>
      </w:r>
      <w:r w:rsidRPr="00250FAE">
        <w:rPr>
          <w:rFonts w:asciiTheme="majorBidi" w:hAnsiTheme="majorBidi" w:cstheme="majorBidi"/>
          <w:color w:val="000000" w:themeColor="text1"/>
          <w:sz w:val="24"/>
          <w:szCs w:val="24"/>
        </w:rPr>
        <w:instrText xml:space="preserve">ADDIN Mendeley Bibliography CSL_BIBLIOGRAPHY </w:instrText>
      </w:r>
      <w:r w:rsidRPr="007A24BD">
        <w:rPr>
          <w:rFonts w:asciiTheme="majorBidi" w:hAnsiTheme="majorBidi" w:cstheme="majorBidi"/>
          <w:color w:val="000000" w:themeColor="text1"/>
          <w:sz w:val="24"/>
          <w:szCs w:val="24"/>
        </w:rPr>
        <w:fldChar w:fldCharType="separate"/>
      </w:r>
      <w:r w:rsidR="00B2519B" w:rsidRPr="00250FAE">
        <w:rPr>
          <w:rFonts w:ascii="Times New Roman" w:hAnsi="Times New Roman" w:cs="Times New Roman"/>
          <w:noProof/>
          <w:sz w:val="24"/>
          <w:szCs w:val="24"/>
        </w:rPr>
        <w:t xml:space="preserve">Abu-Shawiesh, M. O. A. (2009) ‘A control chart based on robust estimators for monitoring the process mean of a quality characteristic’, </w:t>
      </w:r>
      <w:r w:rsidR="00B2519B" w:rsidRPr="00250FAE">
        <w:rPr>
          <w:rFonts w:ascii="Times New Roman" w:hAnsi="Times New Roman" w:cs="Times New Roman"/>
          <w:i/>
          <w:iCs/>
          <w:noProof/>
          <w:sz w:val="24"/>
          <w:szCs w:val="24"/>
        </w:rPr>
        <w:t>International Journal of Quality and Reliability Management</w:t>
      </w:r>
      <w:r w:rsidR="00B2519B" w:rsidRPr="00250FAE">
        <w:rPr>
          <w:rFonts w:ascii="Times New Roman" w:hAnsi="Times New Roman" w:cs="Times New Roman"/>
          <w:noProof/>
          <w:sz w:val="24"/>
          <w:szCs w:val="24"/>
        </w:rPr>
        <w:t>, 26(5), pp. 480–496. doi: 10.1108/02656710910956201.</w:t>
      </w:r>
    </w:p>
    <w:p w14:paraId="5A8B36BF" w14:textId="1782F4D9"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Chakraborti, S. and Graham, M. A. (2019) ‘Nonparametric (distribution-free) control charts: An updated overview and some results’, </w:t>
      </w:r>
      <w:r w:rsidRPr="00250FAE">
        <w:rPr>
          <w:rFonts w:ascii="Times New Roman" w:hAnsi="Times New Roman" w:cs="Times New Roman"/>
          <w:i/>
          <w:iCs/>
          <w:noProof/>
          <w:sz w:val="24"/>
          <w:szCs w:val="24"/>
        </w:rPr>
        <w:t>Quality Engineering</w:t>
      </w:r>
      <w:r w:rsidRPr="00250FAE">
        <w:rPr>
          <w:rFonts w:ascii="Times New Roman" w:hAnsi="Times New Roman" w:cs="Times New Roman"/>
          <w:noProof/>
          <w:sz w:val="24"/>
          <w:szCs w:val="24"/>
        </w:rPr>
        <w:t>, 31(4), pp. 523–544. doi: 10.1080/08982112.2018.1549330.</w:t>
      </w:r>
    </w:p>
    <w:p w14:paraId="29C03593"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Chew, X. Y. </w:t>
      </w:r>
      <w:r w:rsidRPr="00250FAE">
        <w:rPr>
          <w:rFonts w:ascii="Times New Roman" w:hAnsi="Times New Roman" w:cs="Times New Roman"/>
          <w:i/>
          <w:iCs/>
          <w:noProof/>
          <w:sz w:val="24"/>
          <w:szCs w:val="24"/>
        </w:rPr>
        <w:t>et al.</w:t>
      </w:r>
      <w:r w:rsidRPr="00250FAE">
        <w:rPr>
          <w:rFonts w:ascii="Times New Roman" w:hAnsi="Times New Roman" w:cs="Times New Roman"/>
          <w:noProof/>
          <w:sz w:val="24"/>
          <w:szCs w:val="24"/>
        </w:rPr>
        <w:t xml:space="preserve"> (2015) ‘The variable sampling interval run sum X control chart’, </w:t>
      </w:r>
      <w:r w:rsidRPr="00250FAE">
        <w:rPr>
          <w:rFonts w:ascii="Times New Roman" w:hAnsi="Times New Roman" w:cs="Times New Roman"/>
          <w:i/>
          <w:iCs/>
          <w:noProof/>
          <w:sz w:val="24"/>
          <w:szCs w:val="24"/>
        </w:rPr>
        <w:t>Computers and Industrial Engineering</w:t>
      </w:r>
      <w:r w:rsidRPr="00250FAE">
        <w:rPr>
          <w:rFonts w:ascii="Times New Roman" w:hAnsi="Times New Roman" w:cs="Times New Roman"/>
          <w:noProof/>
          <w:sz w:val="24"/>
          <w:szCs w:val="24"/>
        </w:rPr>
        <w:t>, 90, pp. 25–38. doi: 10.1016/j.cie.2015.08.015.</w:t>
      </w:r>
    </w:p>
    <w:p w14:paraId="4DD4095D"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CRAMÉR, H. (1999) </w:t>
      </w:r>
      <w:r w:rsidRPr="00250FAE">
        <w:rPr>
          <w:rFonts w:ascii="Times New Roman" w:hAnsi="Times New Roman" w:cs="Times New Roman"/>
          <w:i/>
          <w:iCs/>
          <w:noProof/>
          <w:sz w:val="24"/>
          <w:szCs w:val="24"/>
        </w:rPr>
        <w:t>Mathematical Methods of Statistics (PMS-9)</w:t>
      </w:r>
      <w:r w:rsidRPr="00250FAE">
        <w:rPr>
          <w:rFonts w:ascii="Times New Roman" w:hAnsi="Times New Roman" w:cs="Times New Roman"/>
          <w:noProof/>
          <w:sz w:val="24"/>
          <w:szCs w:val="24"/>
        </w:rPr>
        <w:t>. Princeton University Press. Available at: http://www.jstor.org/stable/j.ctt1bpm9r4.</w:t>
      </w:r>
    </w:p>
    <w:p w14:paraId="5A782121" w14:textId="6C571B80"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Montgomery</w:t>
      </w:r>
      <w:r w:rsidR="00757719">
        <w:rPr>
          <w:rFonts w:ascii="Times New Roman" w:hAnsi="Times New Roman" w:cs="Times New Roman"/>
          <w:noProof/>
          <w:sz w:val="24"/>
          <w:szCs w:val="24"/>
        </w:rPr>
        <w:t xml:space="preserve">, </w:t>
      </w:r>
      <w:r w:rsidR="00757719" w:rsidRPr="00250FAE">
        <w:rPr>
          <w:rFonts w:ascii="Times New Roman" w:hAnsi="Times New Roman" w:cs="Times New Roman"/>
          <w:noProof/>
          <w:sz w:val="24"/>
          <w:szCs w:val="24"/>
        </w:rPr>
        <w:t xml:space="preserve">D.C. </w:t>
      </w:r>
      <w:r w:rsidRPr="00250FAE">
        <w:rPr>
          <w:rFonts w:ascii="Times New Roman" w:hAnsi="Times New Roman" w:cs="Times New Roman"/>
          <w:noProof/>
          <w:sz w:val="24"/>
          <w:szCs w:val="24"/>
        </w:rPr>
        <w:t xml:space="preserve">(2012) </w:t>
      </w:r>
      <w:r w:rsidRPr="00250FAE">
        <w:rPr>
          <w:rFonts w:ascii="Times New Roman" w:hAnsi="Times New Roman" w:cs="Times New Roman"/>
          <w:i/>
          <w:iCs/>
          <w:noProof/>
          <w:sz w:val="24"/>
          <w:szCs w:val="24"/>
        </w:rPr>
        <w:t>Introduction to Statistical Quality Control</w:t>
      </w:r>
      <w:r w:rsidRPr="00250FAE">
        <w:rPr>
          <w:rFonts w:ascii="Times New Roman" w:hAnsi="Times New Roman" w:cs="Times New Roman"/>
          <w:noProof/>
          <w:sz w:val="24"/>
          <w:szCs w:val="24"/>
        </w:rPr>
        <w:t>. John Wiley&amp;Son.</w:t>
      </w:r>
    </w:p>
    <w:p w14:paraId="4D9BE1DA"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Hampel, F. R. (1974) ‘The influence curve and its role in robust estimation’, </w:t>
      </w:r>
      <w:r w:rsidRPr="00250FAE">
        <w:rPr>
          <w:rFonts w:ascii="Times New Roman" w:hAnsi="Times New Roman" w:cs="Times New Roman"/>
          <w:i/>
          <w:iCs/>
          <w:noProof/>
          <w:sz w:val="24"/>
          <w:szCs w:val="24"/>
        </w:rPr>
        <w:t>Journal of the American Statistical Association</w:t>
      </w:r>
      <w:r w:rsidRPr="00250FAE">
        <w:rPr>
          <w:rFonts w:ascii="Times New Roman" w:hAnsi="Times New Roman" w:cs="Times New Roman"/>
          <w:noProof/>
          <w:sz w:val="24"/>
          <w:szCs w:val="24"/>
        </w:rPr>
        <w:t>, 69(346), pp. 383–393. doi: 10.1080/01621459.1974.10482962.</w:t>
      </w:r>
    </w:p>
    <w:p w14:paraId="7034537D"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Hesamian, G., Akbari, M. G. and Ranjbar, E. (2019) ‘Exponentially Weighted Moving Average Control Chart Based on Normal Fuzzy Random Variables’, </w:t>
      </w:r>
      <w:r w:rsidRPr="00250FAE">
        <w:rPr>
          <w:rFonts w:ascii="Times New Roman" w:hAnsi="Times New Roman" w:cs="Times New Roman"/>
          <w:i/>
          <w:iCs/>
          <w:noProof/>
          <w:sz w:val="24"/>
          <w:szCs w:val="24"/>
        </w:rPr>
        <w:t>International Journal of Fuzzy Systems</w:t>
      </w:r>
      <w:r w:rsidRPr="00250FAE">
        <w:rPr>
          <w:rFonts w:ascii="Times New Roman" w:hAnsi="Times New Roman" w:cs="Times New Roman"/>
          <w:noProof/>
          <w:sz w:val="24"/>
          <w:szCs w:val="24"/>
        </w:rPr>
        <w:t>, 21(4), pp. 1187–1195. doi: 10.1007/s40815-019-00610-4.</w:t>
      </w:r>
    </w:p>
    <w:p w14:paraId="2273E6D0"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Huang, C. J., Tai, S. H. and Lu, S. L. (2014) ‘Measuring the performance improvement of a double generally weighted moving average control chart’, </w:t>
      </w:r>
      <w:r w:rsidRPr="00250FAE">
        <w:rPr>
          <w:rFonts w:ascii="Times New Roman" w:hAnsi="Times New Roman" w:cs="Times New Roman"/>
          <w:i/>
          <w:iCs/>
          <w:noProof/>
          <w:sz w:val="24"/>
          <w:szCs w:val="24"/>
        </w:rPr>
        <w:t>Expert Systems with Applications</w:t>
      </w:r>
      <w:r w:rsidRPr="00250FAE">
        <w:rPr>
          <w:rFonts w:ascii="Times New Roman" w:hAnsi="Times New Roman" w:cs="Times New Roman"/>
          <w:noProof/>
          <w:sz w:val="24"/>
          <w:szCs w:val="24"/>
        </w:rPr>
        <w:t>, 41(7), pp. 3313–3322. doi: 10.1016/j.eswa.2013.11.023.</w:t>
      </w:r>
    </w:p>
    <w:p w14:paraId="536A6B8A"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Khoo, M. B. C. and Sim, S. Y. (2006) ‘A robust </w:t>
      </w:r>
      <w:r w:rsidRPr="00250FAE">
        <w:rPr>
          <w:rFonts w:ascii="Times New Roman" w:hAnsi="Times New Roman" w:cs="Times New Roman"/>
          <w:noProof/>
          <w:sz w:val="24"/>
          <w:szCs w:val="24"/>
        </w:rPr>
        <w:lastRenderedPageBreak/>
        <w:t xml:space="preserve">exponentially weighted moving average control chart for the process mean’, </w:t>
      </w:r>
      <w:r w:rsidRPr="00250FAE">
        <w:rPr>
          <w:rFonts w:ascii="Times New Roman" w:hAnsi="Times New Roman" w:cs="Times New Roman"/>
          <w:i/>
          <w:iCs/>
          <w:noProof/>
          <w:sz w:val="24"/>
          <w:szCs w:val="24"/>
        </w:rPr>
        <w:t>Journal of Modern Applied Statistical Methods</w:t>
      </w:r>
      <w:r w:rsidRPr="00250FAE">
        <w:rPr>
          <w:rFonts w:ascii="Times New Roman" w:hAnsi="Times New Roman" w:cs="Times New Roman"/>
          <w:noProof/>
          <w:sz w:val="24"/>
          <w:szCs w:val="24"/>
        </w:rPr>
        <w:t>, 5(2), pp. 464–474. doi: 10.22237/jmasm/1162354800.</w:t>
      </w:r>
    </w:p>
    <w:p w14:paraId="34AC6CE4"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Lucas, J. M. (1982) ‘Combined Shewhart-CUSUM quality control schemes’, </w:t>
      </w:r>
      <w:r w:rsidRPr="00250FAE">
        <w:rPr>
          <w:rFonts w:ascii="Times New Roman" w:hAnsi="Times New Roman" w:cs="Times New Roman"/>
          <w:i/>
          <w:iCs/>
          <w:noProof/>
          <w:sz w:val="24"/>
          <w:szCs w:val="24"/>
        </w:rPr>
        <w:t>Journal of Quality Technology</w:t>
      </w:r>
      <w:r w:rsidRPr="00250FAE">
        <w:rPr>
          <w:rFonts w:ascii="Times New Roman" w:hAnsi="Times New Roman" w:cs="Times New Roman"/>
          <w:noProof/>
          <w:sz w:val="24"/>
          <w:szCs w:val="24"/>
        </w:rPr>
        <w:t>, 14(2), pp. 51–59.</w:t>
      </w:r>
    </w:p>
    <w:p w14:paraId="0B6B7216" w14:textId="77777777"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Lucas, J. M. and Crosier, R. B. (1982) ‘Fast initial response for CUSUM Quality-control schemes: Give your CUSUM A head start’, </w:t>
      </w:r>
      <w:r w:rsidRPr="00250FAE">
        <w:rPr>
          <w:rFonts w:ascii="Times New Roman" w:hAnsi="Times New Roman" w:cs="Times New Roman"/>
          <w:i/>
          <w:iCs/>
          <w:noProof/>
          <w:sz w:val="24"/>
          <w:szCs w:val="24"/>
        </w:rPr>
        <w:t>Technometrics</w:t>
      </w:r>
      <w:r w:rsidRPr="00250FAE">
        <w:rPr>
          <w:rFonts w:ascii="Times New Roman" w:hAnsi="Times New Roman" w:cs="Times New Roman"/>
          <w:noProof/>
          <w:sz w:val="24"/>
          <w:szCs w:val="24"/>
        </w:rPr>
        <w:t>, 24(3), pp. 199–205. doi: 10.1080/0040170</w:t>
      </w:r>
      <w:r w:rsidR="00250FAE">
        <w:rPr>
          <w:rFonts w:ascii="Times New Roman" w:hAnsi="Times New Roman" w:cs="Times New Roman"/>
          <w:noProof/>
          <w:sz w:val="24"/>
          <w:szCs w:val="24"/>
        </w:rPr>
        <w:t>6.2000.10485987</w:t>
      </w:r>
    </w:p>
    <w:p w14:paraId="7E4403AD" w14:textId="77777777"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Lucas, J. M. and Saccucci, M. S. (1990) ‘Exponentially weighted moving average control schemes: Properties and enhancements’, </w:t>
      </w:r>
      <w:r w:rsidRPr="00250FAE">
        <w:rPr>
          <w:rFonts w:ascii="Times New Roman" w:hAnsi="Times New Roman" w:cs="Times New Roman"/>
          <w:i/>
          <w:iCs/>
          <w:noProof/>
          <w:sz w:val="24"/>
          <w:szCs w:val="24"/>
        </w:rPr>
        <w:t>Technometrics</w:t>
      </w:r>
      <w:r w:rsidRPr="00250FAE">
        <w:rPr>
          <w:rFonts w:ascii="Times New Roman" w:hAnsi="Times New Roman" w:cs="Times New Roman"/>
          <w:noProof/>
          <w:sz w:val="24"/>
          <w:szCs w:val="24"/>
        </w:rPr>
        <w:t>, 32(1), pp. 1–12. doi: 10.1080/00401706.1990.10484583.</w:t>
      </w:r>
    </w:p>
    <w:p w14:paraId="413E964B" w14:textId="77777777"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Mitra, A., Lee, K. B. and Chakraborti, S. (2019) ‘An adaptive exponentially weighted moving average-type control chart to monitor the process mean’, </w:t>
      </w:r>
      <w:r w:rsidRPr="00250FAE">
        <w:rPr>
          <w:rFonts w:ascii="Times New Roman" w:hAnsi="Times New Roman" w:cs="Times New Roman"/>
          <w:i/>
          <w:iCs/>
          <w:noProof/>
          <w:sz w:val="24"/>
          <w:szCs w:val="24"/>
        </w:rPr>
        <w:t>European Journal of Operational Research</w:t>
      </w:r>
      <w:r w:rsidRPr="00250FAE">
        <w:rPr>
          <w:rFonts w:ascii="Times New Roman" w:hAnsi="Times New Roman" w:cs="Times New Roman"/>
          <w:noProof/>
          <w:sz w:val="24"/>
          <w:szCs w:val="24"/>
        </w:rPr>
        <w:t>, 279(3), pp. 902–911. doi: 10.1016/j.ejor.2019.07.002.</w:t>
      </w:r>
    </w:p>
    <w:p w14:paraId="7B4F7372" w14:textId="77777777"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Reynolds, J. H. (1971) ‘The run sum control chart procedure’, </w:t>
      </w:r>
      <w:r w:rsidRPr="00250FAE">
        <w:rPr>
          <w:rFonts w:ascii="Times New Roman" w:hAnsi="Times New Roman" w:cs="Times New Roman"/>
          <w:i/>
          <w:iCs/>
          <w:noProof/>
          <w:sz w:val="24"/>
          <w:szCs w:val="24"/>
        </w:rPr>
        <w:t>Journal of Quality Technology</w:t>
      </w:r>
      <w:r w:rsidRPr="00250FAE">
        <w:rPr>
          <w:rFonts w:ascii="Times New Roman" w:hAnsi="Times New Roman" w:cs="Times New Roman"/>
          <w:noProof/>
          <w:sz w:val="24"/>
          <w:szCs w:val="24"/>
        </w:rPr>
        <w:t>, 3(1), pp. 23–27.</w:t>
      </w:r>
    </w:p>
    <w:p w14:paraId="29A77863" w14:textId="77777777"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Roberts, S. W. (2000) ‘Control chart tests based on geometric moving averages’, </w:t>
      </w:r>
      <w:r w:rsidRPr="00250FAE">
        <w:rPr>
          <w:rFonts w:ascii="Times New Roman" w:hAnsi="Times New Roman" w:cs="Times New Roman"/>
          <w:i/>
          <w:iCs/>
          <w:noProof/>
          <w:sz w:val="24"/>
          <w:szCs w:val="24"/>
        </w:rPr>
        <w:t>Technometrics</w:t>
      </w:r>
      <w:r w:rsidRPr="00250FAE">
        <w:rPr>
          <w:rFonts w:ascii="Times New Roman" w:hAnsi="Times New Roman" w:cs="Times New Roman"/>
          <w:noProof/>
          <w:sz w:val="24"/>
          <w:szCs w:val="24"/>
        </w:rPr>
        <w:t>, 42(1), pp. 97–101. doi: 10.1080/00401706.2000.10485986.</w:t>
      </w:r>
    </w:p>
    <w:p w14:paraId="468EBAAA" w14:textId="77777777"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Rocke, D. M. (1992) ‘XQ and XR charts: Robust control charts’, </w:t>
      </w:r>
      <w:r w:rsidRPr="00250FAE">
        <w:rPr>
          <w:rFonts w:ascii="Times New Roman" w:hAnsi="Times New Roman" w:cs="Times New Roman"/>
          <w:i/>
          <w:iCs/>
          <w:noProof/>
          <w:sz w:val="24"/>
          <w:szCs w:val="24"/>
        </w:rPr>
        <w:t>The Statistician</w:t>
      </w:r>
      <w:r w:rsidRPr="00250FAE">
        <w:rPr>
          <w:rFonts w:ascii="Times New Roman" w:hAnsi="Times New Roman" w:cs="Times New Roman"/>
          <w:noProof/>
          <w:sz w:val="24"/>
          <w:szCs w:val="24"/>
        </w:rPr>
        <w:t>, 41, pp. 97–104.</w:t>
      </w:r>
    </w:p>
    <w:p w14:paraId="1B21EC41" w14:textId="77777777"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Rousseeuw, P. J. and Croux, C. (1993) ‘Alternatives to the median absolute deviation’, </w:t>
      </w:r>
      <w:r w:rsidRPr="00250FAE">
        <w:rPr>
          <w:rFonts w:ascii="Times New Roman" w:hAnsi="Times New Roman" w:cs="Times New Roman"/>
          <w:i/>
          <w:iCs/>
          <w:noProof/>
          <w:sz w:val="24"/>
          <w:szCs w:val="24"/>
        </w:rPr>
        <w:t>Journal of the American Statistical Association</w:t>
      </w:r>
      <w:r w:rsidRPr="00250FAE">
        <w:rPr>
          <w:rFonts w:ascii="Times New Roman" w:hAnsi="Times New Roman" w:cs="Times New Roman"/>
          <w:noProof/>
          <w:sz w:val="24"/>
          <w:szCs w:val="24"/>
        </w:rPr>
        <w:t>, 88(424), pp. 1273–1283. doi: 10.1080/01621459.1993.10476408.</w:t>
      </w:r>
    </w:p>
    <w:p w14:paraId="675A159A" w14:textId="07D6BFC5"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Knoth</w:t>
      </w:r>
      <w:r w:rsidR="00757719">
        <w:rPr>
          <w:rFonts w:ascii="Times New Roman" w:hAnsi="Times New Roman" w:cs="Times New Roman"/>
          <w:noProof/>
          <w:sz w:val="24"/>
          <w:szCs w:val="24"/>
        </w:rPr>
        <w:t xml:space="preserve">, </w:t>
      </w:r>
      <w:r w:rsidR="00757719" w:rsidRPr="00250FAE">
        <w:rPr>
          <w:rFonts w:ascii="Times New Roman" w:hAnsi="Times New Roman" w:cs="Times New Roman"/>
          <w:noProof/>
          <w:sz w:val="24"/>
          <w:szCs w:val="24"/>
        </w:rPr>
        <w:t xml:space="preserve">S. </w:t>
      </w:r>
      <w:r w:rsidRPr="00250FAE">
        <w:rPr>
          <w:rFonts w:ascii="Times New Roman" w:hAnsi="Times New Roman" w:cs="Times New Roman"/>
          <w:noProof/>
          <w:sz w:val="24"/>
          <w:szCs w:val="24"/>
        </w:rPr>
        <w:t xml:space="preserve">(2005) ‘Fast initial response features for EWMA control charts’, </w:t>
      </w:r>
      <w:r w:rsidRPr="00250FAE">
        <w:rPr>
          <w:rFonts w:ascii="Times New Roman" w:hAnsi="Times New Roman" w:cs="Times New Roman"/>
          <w:i/>
          <w:iCs/>
          <w:noProof/>
          <w:sz w:val="24"/>
          <w:szCs w:val="24"/>
        </w:rPr>
        <w:t>Statistical Papers</w:t>
      </w:r>
      <w:r w:rsidRPr="00250FAE">
        <w:rPr>
          <w:rFonts w:ascii="Times New Roman" w:hAnsi="Times New Roman" w:cs="Times New Roman"/>
          <w:noProof/>
          <w:sz w:val="24"/>
          <w:szCs w:val="24"/>
        </w:rPr>
        <w:t>, 46, pp. 47–64.</w:t>
      </w:r>
    </w:p>
    <w:p w14:paraId="4E744EA3" w14:textId="0116CDC4"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Rigdon</w:t>
      </w:r>
      <w:r w:rsidR="00757719">
        <w:rPr>
          <w:rFonts w:ascii="Times New Roman" w:hAnsi="Times New Roman" w:cs="Times New Roman"/>
          <w:noProof/>
          <w:sz w:val="24"/>
          <w:szCs w:val="24"/>
        </w:rPr>
        <w:t xml:space="preserve">, </w:t>
      </w:r>
      <w:r w:rsidR="00757719" w:rsidRPr="00250FAE">
        <w:rPr>
          <w:rFonts w:ascii="Times New Roman" w:hAnsi="Times New Roman" w:cs="Times New Roman"/>
          <w:noProof/>
          <w:sz w:val="24"/>
          <w:szCs w:val="24"/>
        </w:rPr>
        <w:t>S.E.</w:t>
      </w:r>
      <w:r w:rsidR="00757719">
        <w:rPr>
          <w:rFonts w:ascii="Times New Roman" w:hAnsi="Times New Roman" w:cs="Times New Roman"/>
          <w:noProof/>
          <w:sz w:val="24"/>
          <w:szCs w:val="24"/>
        </w:rPr>
        <w:t xml:space="preserve"> and</w:t>
      </w:r>
      <w:r w:rsidRPr="00250FAE">
        <w:rPr>
          <w:rFonts w:ascii="Times New Roman" w:hAnsi="Times New Roman" w:cs="Times New Roman"/>
          <w:noProof/>
          <w:sz w:val="24"/>
          <w:szCs w:val="24"/>
        </w:rPr>
        <w:t xml:space="preserve"> Champ</w:t>
      </w:r>
      <w:r w:rsidR="00757719">
        <w:rPr>
          <w:rFonts w:ascii="Times New Roman" w:hAnsi="Times New Roman" w:cs="Times New Roman"/>
          <w:noProof/>
          <w:sz w:val="24"/>
          <w:szCs w:val="24"/>
        </w:rPr>
        <w:t xml:space="preserve">, </w:t>
      </w:r>
      <w:r w:rsidR="00757719" w:rsidRPr="00250FAE">
        <w:rPr>
          <w:rFonts w:ascii="Times New Roman" w:hAnsi="Times New Roman" w:cs="Times New Roman"/>
          <w:noProof/>
          <w:sz w:val="24"/>
          <w:szCs w:val="24"/>
        </w:rPr>
        <w:t>C.W.</w:t>
      </w:r>
      <w:r w:rsidRPr="00250FAE">
        <w:rPr>
          <w:rFonts w:ascii="Times New Roman" w:hAnsi="Times New Roman" w:cs="Times New Roman"/>
          <w:noProof/>
          <w:sz w:val="24"/>
          <w:szCs w:val="24"/>
        </w:rPr>
        <w:t xml:space="preserve"> (1997) ‘An analysis of RUNSUM control chart’, </w:t>
      </w:r>
      <w:r w:rsidRPr="00250FAE">
        <w:rPr>
          <w:rFonts w:ascii="Times New Roman" w:hAnsi="Times New Roman" w:cs="Times New Roman"/>
          <w:i/>
          <w:iCs/>
          <w:noProof/>
          <w:sz w:val="24"/>
          <w:szCs w:val="24"/>
        </w:rPr>
        <w:t>Journal of Quality Technology</w:t>
      </w:r>
      <w:r w:rsidRPr="00250FAE">
        <w:rPr>
          <w:rFonts w:ascii="Times New Roman" w:hAnsi="Times New Roman" w:cs="Times New Roman"/>
          <w:noProof/>
          <w:sz w:val="24"/>
          <w:szCs w:val="24"/>
        </w:rPr>
        <w:t>, 29, pp. 407–417.</w:t>
      </w:r>
    </w:p>
    <w:p w14:paraId="58C85986" w14:textId="5EF9A824"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Şentürk, S. </w:t>
      </w:r>
      <w:r w:rsidRPr="00250FAE">
        <w:rPr>
          <w:rFonts w:ascii="Times New Roman" w:hAnsi="Times New Roman" w:cs="Times New Roman"/>
          <w:i/>
          <w:iCs/>
          <w:noProof/>
          <w:sz w:val="24"/>
          <w:szCs w:val="24"/>
        </w:rPr>
        <w:t>et al.</w:t>
      </w:r>
      <w:r w:rsidRPr="00250FAE">
        <w:rPr>
          <w:rFonts w:ascii="Times New Roman" w:hAnsi="Times New Roman" w:cs="Times New Roman"/>
          <w:noProof/>
          <w:sz w:val="24"/>
          <w:szCs w:val="24"/>
        </w:rPr>
        <w:t xml:space="preserve"> (2014) ‘Fuzzy exponentially weighted moving average control chart for univariate data with a real case application’, </w:t>
      </w:r>
      <w:r w:rsidRPr="00250FAE">
        <w:rPr>
          <w:rFonts w:ascii="Times New Roman" w:hAnsi="Times New Roman" w:cs="Times New Roman"/>
          <w:i/>
          <w:iCs/>
          <w:noProof/>
          <w:sz w:val="24"/>
          <w:szCs w:val="24"/>
        </w:rPr>
        <w:t>Applied Soft Computing Journal</w:t>
      </w:r>
      <w:r w:rsidRPr="00250FAE">
        <w:rPr>
          <w:rFonts w:ascii="Times New Roman" w:hAnsi="Times New Roman" w:cs="Times New Roman"/>
          <w:noProof/>
          <w:sz w:val="24"/>
          <w:szCs w:val="24"/>
        </w:rPr>
        <w:t>, 22, pp. 1–10. doi: 10.1016/j.asoc.2014.04.022.</w:t>
      </w:r>
    </w:p>
    <w:p w14:paraId="191F585A"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Shamsuzzaman, M. and Wu, Z. (2012) ‘Design of EWMA control chart for minimizing the </w:t>
      </w:r>
      <w:r w:rsidRPr="00250FAE">
        <w:rPr>
          <w:rFonts w:ascii="Times New Roman" w:hAnsi="Times New Roman" w:cs="Times New Roman"/>
          <w:noProof/>
          <w:sz w:val="24"/>
          <w:szCs w:val="24"/>
        </w:rPr>
        <w:t xml:space="preserve">proportion of defective units’, </w:t>
      </w:r>
      <w:r w:rsidRPr="00250FAE">
        <w:rPr>
          <w:rFonts w:ascii="Times New Roman" w:hAnsi="Times New Roman" w:cs="Times New Roman"/>
          <w:i/>
          <w:iCs/>
          <w:noProof/>
          <w:sz w:val="24"/>
          <w:szCs w:val="24"/>
        </w:rPr>
        <w:t>International Journal of Quality and Reliability Management</w:t>
      </w:r>
      <w:r w:rsidRPr="00250FAE">
        <w:rPr>
          <w:rFonts w:ascii="Times New Roman" w:hAnsi="Times New Roman" w:cs="Times New Roman"/>
          <w:noProof/>
          <w:sz w:val="24"/>
          <w:szCs w:val="24"/>
        </w:rPr>
        <w:t>, 29(8), pp. 953–969. doi: 10.1108/02656711211270379.</w:t>
      </w:r>
    </w:p>
    <w:p w14:paraId="628D3309"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Sinsomboonthong, J., Abu-Shawiesh, M. O. A. and Kibria, B. M. G. (2020) ‘Performance of robust confidence intervals for estimating population mean under both non-normality and in presence of outliers’, </w:t>
      </w:r>
      <w:r w:rsidRPr="00250FAE">
        <w:rPr>
          <w:rFonts w:ascii="Times New Roman" w:hAnsi="Times New Roman" w:cs="Times New Roman"/>
          <w:i/>
          <w:iCs/>
          <w:noProof/>
          <w:sz w:val="24"/>
          <w:szCs w:val="24"/>
        </w:rPr>
        <w:t>Advances in Science, Technology and Engineering Systems</w:t>
      </w:r>
      <w:r w:rsidRPr="00250FAE">
        <w:rPr>
          <w:rFonts w:ascii="Times New Roman" w:hAnsi="Times New Roman" w:cs="Times New Roman"/>
          <w:noProof/>
          <w:sz w:val="24"/>
          <w:szCs w:val="24"/>
        </w:rPr>
        <w:t>, 5(3), pp. 442–449. doi: 10.25046/aj050355.</w:t>
      </w:r>
    </w:p>
    <w:p w14:paraId="5DEBBEE7" w14:textId="77777777"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Steiner, S. H. (1999) ‘EWMA control charts with time-varying control limits and fast initial response’, </w:t>
      </w:r>
      <w:r w:rsidRPr="00250FAE">
        <w:rPr>
          <w:rFonts w:ascii="Times New Roman" w:hAnsi="Times New Roman" w:cs="Times New Roman"/>
          <w:i/>
          <w:iCs/>
          <w:noProof/>
          <w:sz w:val="24"/>
          <w:szCs w:val="24"/>
        </w:rPr>
        <w:t>Journal of Quality Technology</w:t>
      </w:r>
      <w:r w:rsidRPr="00250FAE">
        <w:rPr>
          <w:rFonts w:ascii="Times New Roman" w:hAnsi="Times New Roman" w:cs="Times New Roman"/>
          <w:noProof/>
          <w:sz w:val="24"/>
          <w:szCs w:val="24"/>
        </w:rPr>
        <w:t>, 31(1), pp. 75–86. doi: 10.1080/00224065.1999.11979899.</w:t>
      </w:r>
    </w:p>
    <w:p w14:paraId="2AFD5B97" w14:textId="77777777" w:rsidR="00250FAE"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Walker, A. M. (1968) ‘A Note on the Asymptotic Distribution of Sample Quantiles’, </w:t>
      </w:r>
      <w:r w:rsidRPr="00250FAE">
        <w:rPr>
          <w:rFonts w:ascii="Times New Roman" w:hAnsi="Times New Roman" w:cs="Times New Roman"/>
          <w:i/>
          <w:iCs/>
          <w:noProof/>
          <w:sz w:val="24"/>
          <w:szCs w:val="24"/>
        </w:rPr>
        <w:t>Journal of the Royal Statistical Society: Series B (Methodological)</w:t>
      </w:r>
      <w:r w:rsidRPr="00250FAE">
        <w:rPr>
          <w:rFonts w:ascii="Times New Roman" w:hAnsi="Times New Roman" w:cs="Times New Roman"/>
          <w:noProof/>
          <w:sz w:val="24"/>
          <w:szCs w:val="24"/>
        </w:rPr>
        <w:t>, 30(3), pp. 570–575. doi: 10.1111/j.2517-6161.1968.tb00757.x.</w:t>
      </w:r>
    </w:p>
    <w:p w14:paraId="14CED1DD" w14:textId="54AF746A" w:rsidR="00B2519B" w:rsidRDefault="00B2519B" w:rsidP="00757719">
      <w:pPr>
        <w:pStyle w:val="ListParagraph"/>
        <w:widowControl w:val="0"/>
        <w:numPr>
          <w:ilvl w:val="0"/>
          <w:numId w:val="35"/>
        </w:numPr>
        <w:autoSpaceDE w:val="0"/>
        <w:autoSpaceDN w:val="0"/>
        <w:adjustRightInd w:val="0"/>
        <w:spacing w:after="120" w:line="240" w:lineRule="auto"/>
        <w:ind w:left="567" w:hanging="567"/>
        <w:jc w:val="both"/>
        <w:rPr>
          <w:rFonts w:ascii="Times New Roman" w:hAnsi="Times New Roman" w:cs="Times New Roman"/>
          <w:noProof/>
          <w:sz w:val="24"/>
          <w:szCs w:val="24"/>
        </w:rPr>
      </w:pPr>
      <w:r w:rsidRPr="00250FAE">
        <w:rPr>
          <w:rFonts w:ascii="Times New Roman" w:hAnsi="Times New Roman" w:cs="Times New Roman"/>
          <w:noProof/>
          <w:sz w:val="24"/>
          <w:szCs w:val="24"/>
        </w:rPr>
        <w:t xml:space="preserve">Wang, H. (2009) ‘Comparison of p control charts for low defective rate’, </w:t>
      </w:r>
      <w:r w:rsidRPr="00250FAE">
        <w:rPr>
          <w:rFonts w:ascii="Times New Roman" w:hAnsi="Times New Roman" w:cs="Times New Roman"/>
          <w:i/>
          <w:iCs/>
          <w:noProof/>
          <w:sz w:val="24"/>
          <w:szCs w:val="24"/>
        </w:rPr>
        <w:t>Computational Statistics and Data Analysis</w:t>
      </w:r>
      <w:r w:rsidRPr="00250FAE">
        <w:rPr>
          <w:rFonts w:ascii="Times New Roman" w:hAnsi="Times New Roman" w:cs="Times New Roman"/>
          <w:noProof/>
          <w:sz w:val="24"/>
          <w:szCs w:val="24"/>
        </w:rPr>
        <w:t>, 53(12), pp. 4210–4220. doi: 10.1016/j.csda.2009.05.024.</w:t>
      </w:r>
    </w:p>
    <w:p w14:paraId="3A24EA22" w14:textId="77777777" w:rsidR="00A53342" w:rsidRDefault="00A53342" w:rsidP="00A53342">
      <w:pPr>
        <w:widowControl w:val="0"/>
        <w:autoSpaceDE w:val="0"/>
        <w:autoSpaceDN w:val="0"/>
        <w:adjustRightInd w:val="0"/>
        <w:spacing w:after="120" w:line="240" w:lineRule="auto"/>
        <w:jc w:val="both"/>
        <w:rPr>
          <w:rFonts w:ascii="Times New Roman" w:hAnsi="Times New Roman" w:cs="Times New Roman"/>
          <w:noProof/>
          <w:sz w:val="24"/>
          <w:szCs w:val="24"/>
        </w:rPr>
      </w:pPr>
    </w:p>
    <w:p w14:paraId="64EEBC30" w14:textId="52AEBAB3" w:rsidR="00BA2B30" w:rsidRPr="008F09FA" w:rsidRDefault="00A53342" w:rsidP="00A53342">
      <w:pPr>
        <w:widowControl w:val="0"/>
        <w:autoSpaceDE w:val="0"/>
        <w:autoSpaceDN w:val="0"/>
        <w:adjustRightInd w:val="0"/>
        <w:spacing w:after="120" w:line="240" w:lineRule="auto"/>
        <w:jc w:val="both"/>
        <w:rPr>
          <w:rFonts w:asciiTheme="majorBidi" w:hAnsiTheme="majorBidi" w:cstheme="majorBidi"/>
          <w:color w:val="000000" w:themeColor="text1"/>
          <w:sz w:val="16"/>
        </w:rPr>
      </w:pPr>
      <w:r w:rsidRPr="00A53342">
        <w:rPr>
          <w:rFonts w:ascii="Times New Roman" w:hAnsi="Times New Roman" w:cs="Times New Roman"/>
          <w:noProof/>
          <w:sz w:val="24"/>
          <w:szCs w:val="24"/>
        </w:rPr>
        <w:t>I</w:t>
      </w:r>
      <w:r w:rsidR="00A87DD8" w:rsidRPr="007A24BD">
        <w:rPr>
          <w:rFonts w:asciiTheme="majorBidi" w:hAnsiTheme="majorBidi" w:cstheme="majorBidi"/>
          <w:color w:val="000000" w:themeColor="text1"/>
          <w:sz w:val="24"/>
          <w:szCs w:val="24"/>
        </w:rPr>
        <w:fldChar w:fldCharType="end"/>
      </w:r>
      <w:bookmarkEnd w:id="3"/>
    </w:p>
    <w:sectPr w:rsidR="00BA2B30" w:rsidRPr="008F09FA" w:rsidSect="00835CCA">
      <w:headerReference w:type="default" r:id="rId557"/>
      <w:type w:val="continuous"/>
      <w:pgSz w:w="12240" w:h="15840"/>
      <w:pgMar w:top="1080" w:right="720" w:bottom="720" w:left="720" w:header="720" w:footer="720" w:gutter="0"/>
      <w:cols w:num="2" w:space="36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N001" w:date="2021-07-31T20:26:00Z" w:initials="W">
    <w:p w14:paraId="1CDFEE8F" w14:textId="4B23ADF4" w:rsidR="00D454DF" w:rsidRDefault="00D454DF">
      <w:pPr>
        <w:pStyle w:val="CommentText"/>
      </w:pPr>
      <w:r>
        <w:rPr>
          <w:rStyle w:val="CommentReference"/>
        </w:rPr>
        <w:annotationRef/>
      </w:r>
      <w:r w:rsidRPr="00D454DF">
        <w:t>In conclusion, it is not necessary to quote from books and research results.</w:t>
      </w:r>
    </w:p>
  </w:comment>
  <w:comment w:id="2" w:author="WIN001" w:date="2021-07-31T20:28:00Z" w:initials="W">
    <w:p w14:paraId="32D5523E" w14:textId="3D3C9ECF" w:rsidR="00D454DF" w:rsidRDefault="00D454DF">
      <w:pPr>
        <w:pStyle w:val="CommentText"/>
      </w:pPr>
      <w:r>
        <w:rPr>
          <w:rStyle w:val="CommentReference"/>
        </w:rPr>
        <w:annotationRef/>
      </w:r>
      <w:r w:rsidRPr="00D454DF">
        <w:t>In general, this research already has principles in a study.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FEE8F" w15:done="0"/>
  <w15:commentEx w15:paraId="32D552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B5C8A" w14:textId="77777777" w:rsidR="009E7F1B" w:rsidRDefault="009E7F1B" w:rsidP="00835CCA">
      <w:pPr>
        <w:spacing w:after="0" w:line="240" w:lineRule="auto"/>
      </w:pPr>
      <w:r>
        <w:separator/>
      </w:r>
    </w:p>
  </w:endnote>
  <w:endnote w:type="continuationSeparator" w:id="0">
    <w:p w14:paraId="12DECB7A" w14:textId="77777777" w:rsidR="009E7F1B" w:rsidRDefault="009E7F1B" w:rsidP="0083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UPC">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ucrosiaUPC">
    <w:charset w:val="00"/>
    <w:family w:val="roman"/>
    <w:pitch w:val="variable"/>
    <w:sig w:usb0="81000003" w:usb1="00000000" w:usb2="00000000" w:usb3="00000000" w:csb0="00010001" w:csb1="00000000"/>
  </w:font>
  <w:font w:name="TH SarabunPSK">
    <w:charset w:val="00"/>
    <w:family w:val="swiss"/>
    <w:pitch w:val="variable"/>
    <w:sig w:usb0="A100006F" w:usb1="5000205A" w:usb2="00000000" w:usb3="00000000" w:csb0="00010183" w:csb1="00000000"/>
  </w:font>
  <w:font w:name="Symbol MT">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1459" w14:textId="33E9ADA1" w:rsidR="00781571" w:rsidRPr="00835CCA" w:rsidRDefault="00781571" w:rsidP="00835CCA">
    <w:pPr>
      <w:pStyle w:val="Footer"/>
      <w:rPr>
        <w:rFonts w:ascii="Times New Roman" w:hAnsi="Times New Roman" w:cs="Times New Roman"/>
        <w:sz w:val="20"/>
      </w:rPr>
    </w:pPr>
    <w:r>
      <w:tab/>
    </w:r>
    <w:sdt>
      <w:sdtPr>
        <w:id w:val="-1555222940"/>
        <w:docPartObj>
          <w:docPartGallery w:val="Page Numbers (Bottom of Page)"/>
          <w:docPartUnique/>
        </w:docPartObj>
      </w:sdtPr>
      <w:sdtEndPr>
        <w:rPr>
          <w:rFonts w:ascii="Times New Roman" w:hAnsi="Times New Roman" w:cs="Times New Roman"/>
          <w:noProof/>
          <w:sz w:val="20"/>
        </w:rPr>
      </w:sdtEndPr>
      <w:sdtContent>
        <w:r>
          <w:tab/>
        </w:r>
        <w:r>
          <w:tab/>
        </w:r>
        <w:r w:rsidRPr="00835CCA">
          <w:rPr>
            <w:rFonts w:ascii="Times New Roman" w:hAnsi="Times New Roman" w:cs="Times New Roman"/>
            <w:sz w:val="20"/>
          </w:rPr>
          <w:fldChar w:fldCharType="begin"/>
        </w:r>
        <w:r w:rsidRPr="00835CCA">
          <w:rPr>
            <w:rFonts w:ascii="Times New Roman" w:hAnsi="Times New Roman" w:cs="Times New Roman"/>
            <w:sz w:val="20"/>
          </w:rPr>
          <w:instrText xml:space="preserve"> PAGE   \* MERGEFORMAT </w:instrText>
        </w:r>
        <w:r w:rsidRPr="00835CCA">
          <w:rPr>
            <w:rFonts w:ascii="Times New Roman" w:hAnsi="Times New Roman" w:cs="Times New Roman"/>
            <w:sz w:val="20"/>
          </w:rPr>
          <w:fldChar w:fldCharType="separate"/>
        </w:r>
        <w:r w:rsidR="00A53342">
          <w:rPr>
            <w:rFonts w:ascii="Times New Roman" w:hAnsi="Times New Roman" w:cs="Times New Roman"/>
            <w:noProof/>
            <w:sz w:val="20"/>
          </w:rPr>
          <w:t>13</w:t>
        </w:r>
        <w:r w:rsidRPr="00835CCA">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F9C34" w14:textId="77777777" w:rsidR="009E7F1B" w:rsidRDefault="009E7F1B" w:rsidP="00835CCA">
      <w:pPr>
        <w:spacing w:after="0" w:line="240" w:lineRule="auto"/>
      </w:pPr>
      <w:r>
        <w:separator/>
      </w:r>
    </w:p>
  </w:footnote>
  <w:footnote w:type="continuationSeparator" w:id="0">
    <w:p w14:paraId="27C50C02" w14:textId="77777777" w:rsidR="009E7F1B" w:rsidRDefault="009E7F1B" w:rsidP="00835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E7A45" w14:textId="77777777" w:rsidR="00781571" w:rsidRPr="00835CCA" w:rsidRDefault="00781571" w:rsidP="00835CCA">
    <w:pPr>
      <w:pStyle w:val="Header"/>
      <w:jc w:val="center"/>
      <w:rPr>
        <w:rFonts w:ascii="Times New Roman" w:hAnsi="Times New Roman" w:cs="Times New Roman"/>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633C" w14:textId="630C34CF" w:rsidR="00781571" w:rsidRPr="002A382A" w:rsidRDefault="00781571" w:rsidP="002A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F28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062DC"/>
    <w:multiLevelType w:val="hybridMultilevel"/>
    <w:tmpl w:val="6AAEECE8"/>
    <w:lvl w:ilvl="0" w:tplc="D6BC73FC">
      <w:start w:val="10"/>
      <w:numFmt w:val="decimal"/>
      <w:lvlText w:val="%1."/>
      <w:lvlJc w:val="left"/>
      <w:pPr>
        <w:tabs>
          <w:tab w:val="num" w:pos="1353"/>
        </w:tabs>
        <w:ind w:left="1353" w:hanging="360"/>
      </w:pPr>
      <w:rPr>
        <w:rFonts w:cs="Times New Roman" w:hint="default"/>
      </w:rPr>
    </w:lvl>
    <w:lvl w:ilvl="1" w:tplc="43FC7A30">
      <w:start w:val="1"/>
      <w:numFmt w:val="decimal"/>
      <w:lvlText w:val="[%2]"/>
      <w:lvlJc w:val="left"/>
      <w:pPr>
        <w:tabs>
          <w:tab w:val="num" w:pos="2073"/>
        </w:tabs>
        <w:ind w:left="2073" w:hanging="360"/>
      </w:pPr>
      <w:rPr>
        <w:rFonts w:hint="default"/>
      </w:rPr>
    </w:lvl>
    <w:lvl w:ilvl="2" w:tplc="0B342096">
      <w:start w:val="1"/>
      <w:numFmt w:val="decimal"/>
      <w:lvlText w:val="%3)"/>
      <w:lvlJc w:val="right"/>
      <w:pPr>
        <w:tabs>
          <w:tab w:val="num" w:pos="2793"/>
        </w:tabs>
        <w:ind w:left="2793" w:hanging="180"/>
      </w:pPr>
      <w:rPr>
        <w:rFonts w:ascii="Times New Roman" w:eastAsia="Times New Roman" w:hAnsi="Times New Roman" w:cs="Times New Roman" w:hint="default"/>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2" w15:restartNumberingAfterBreak="0">
    <w:nsid w:val="16FC7EFA"/>
    <w:multiLevelType w:val="multilevel"/>
    <w:tmpl w:val="8C040C5C"/>
    <w:lvl w:ilvl="0">
      <w:start w:val="2"/>
      <w:numFmt w:val="decimal"/>
      <w:lvlText w:val="%1"/>
      <w:lvlJc w:val="left"/>
      <w:pPr>
        <w:ind w:left="405" w:hanging="405"/>
      </w:pPr>
      <w:rPr>
        <w:rFonts w:hint="default"/>
        <w:sz w:val="32"/>
      </w:rPr>
    </w:lvl>
    <w:lvl w:ilvl="1">
      <w:start w:val="1"/>
      <w:numFmt w:val="decimal"/>
      <w:lvlText w:val="2.%2"/>
      <w:lvlJc w:val="left"/>
      <w:pPr>
        <w:ind w:left="405" w:hanging="405"/>
      </w:pPr>
      <w:rPr>
        <w:rFonts w:ascii="Times New Roman" w:hAnsi="Times New Roman" w:cs="Times New Roman" w:hint="default"/>
        <w:sz w:val="24"/>
        <w:szCs w:val="24"/>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3" w15:restartNumberingAfterBreak="0">
    <w:nsid w:val="18022FA0"/>
    <w:multiLevelType w:val="hybridMultilevel"/>
    <w:tmpl w:val="30882B8C"/>
    <w:lvl w:ilvl="0" w:tplc="801424CC">
      <w:start w:val="1"/>
      <w:numFmt w:val="decimal"/>
      <w:lvlText w:val="[%1]"/>
      <w:lvlJc w:val="left"/>
      <w:pPr>
        <w:ind w:left="219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15B3"/>
    <w:multiLevelType w:val="hybridMultilevel"/>
    <w:tmpl w:val="1D76A4D2"/>
    <w:lvl w:ilvl="0" w:tplc="A34651B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AE46CE"/>
    <w:multiLevelType w:val="hybridMultilevel"/>
    <w:tmpl w:val="3E42BA4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F100DC"/>
    <w:multiLevelType w:val="multilevel"/>
    <w:tmpl w:val="937EDDFC"/>
    <w:lvl w:ilvl="0">
      <w:start w:val="1"/>
      <w:numFmt w:val="decimal"/>
      <w:lvlText w:val="%1"/>
      <w:lvlJc w:val="left"/>
      <w:pPr>
        <w:tabs>
          <w:tab w:val="num" w:pos="435"/>
        </w:tabs>
        <w:ind w:left="435" w:hanging="435"/>
      </w:pPr>
      <w:rPr>
        <w:rFonts w:eastAsia="Times New Roman" w:hint="default"/>
        <w:sz w:val="28"/>
      </w:rPr>
    </w:lvl>
    <w:lvl w:ilvl="1">
      <w:start w:val="1"/>
      <w:numFmt w:val="decimal"/>
      <w:lvlText w:val="%1.%2"/>
      <w:lvlJc w:val="left"/>
      <w:pPr>
        <w:tabs>
          <w:tab w:val="num" w:pos="720"/>
        </w:tabs>
        <w:ind w:left="720" w:hanging="720"/>
      </w:pPr>
      <w:rPr>
        <w:rFonts w:ascii="Times New Roman" w:eastAsia="Times New Roman" w:hAnsi="Times New Roman" w:cs="Times New Roman" w:hint="default"/>
        <w:sz w:val="32"/>
        <w:szCs w:val="32"/>
      </w:rPr>
    </w:lvl>
    <w:lvl w:ilvl="2">
      <w:start w:val="1"/>
      <w:numFmt w:val="decimal"/>
      <w:lvlText w:val="%3)"/>
      <w:lvlJc w:val="left"/>
      <w:pPr>
        <w:tabs>
          <w:tab w:val="num" w:pos="720"/>
        </w:tabs>
        <w:ind w:left="720" w:hanging="720"/>
      </w:pPr>
      <w:rPr>
        <w:rFonts w:ascii="Times New Roman" w:eastAsia="Times New Roman" w:hAnsi="Times New Roman" w:cs="Times New Roman" w:hint="default"/>
        <w:b w:val="0"/>
        <w:bCs w:val="0"/>
        <w:sz w:val="24"/>
        <w:szCs w:val="24"/>
      </w:rPr>
    </w:lvl>
    <w:lvl w:ilvl="3">
      <w:start w:val="1"/>
      <w:numFmt w:val="decimal"/>
      <w:lvlText w:val="%1.%2.%3.%4"/>
      <w:lvlJc w:val="left"/>
      <w:pPr>
        <w:tabs>
          <w:tab w:val="num" w:pos="1080"/>
        </w:tabs>
        <w:ind w:left="1080" w:hanging="1080"/>
      </w:pPr>
      <w:rPr>
        <w:rFonts w:eastAsia="Times New Roman" w:hint="default"/>
        <w:sz w:val="28"/>
      </w:rPr>
    </w:lvl>
    <w:lvl w:ilvl="4">
      <w:start w:val="1"/>
      <w:numFmt w:val="decimal"/>
      <w:lvlText w:val="%1.%2.%3.%4.%5"/>
      <w:lvlJc w:val="left"/>
      <w:pPr>
        <w:tabs>
          <w:tab w:val="num" w:pos="1440"/>
        </w:tabs>
        <w:ind w:left="1440" w:hanging="1440"/>
      </w:pPr>
      <w:rPr>
        <w:rFonts w:eastAsia="Times New Roman" w:hint="default"/>
        <w:sz w:val="28"/>
      </w:rPr>
    </w:lvl>
    <w:lvl w:ilvl="5">
      <w:start w:val="1"/>
      <w:numFmt w:val="decimal"/>
      <w:lvlText w:val="%1.%2.%3.%4.%5.%6"/>
      <w:lvlJc w:val="left"/>
      <w:pPr>
        <w:tabs>
          <w:tab w:val="num" w:pos="1800"/>
        </w:tabs>
        <w:ind w:left="1800" w:hanging="1800"/>
      </w:pPr>
      <w:rPr>
        <w:rFonts w:eastAsia="Times New Roman" w:hint="default"/>
        <w:sz w:val="28"/>
      </w:rPr>
    </w:lvl>
    <w:lvl w:ilvl="6">
      <w:start w:val="1"/>
      <w:numFmt w:val="decimal"/>
      <w:lvlText w:val="%1.%2.%3.%4.%5.%6.%7"/>
      <w:lvlJc w:val="left"/>
      <w:pPr>
        <w:tabs>
          <w:tab w:val="num" w:pos="1800"/>
        </w:tabs>
        <w:ind w:left="1800" w:hanging="1800"/>
      </w:pPr>
      <w:rPr>
        <w:rFonts w:eastAsia="Times New Roman" w:hint="default"/>
        <w:sz w:val="28"/>
      </w:rPr>
    </w:lvl>
    <w:lvl w:ilvl="7">
      <w:start w:val="1"/>
      <w:numFmt w:val="decimal"/>
      <w:lvlText w:val="%1.%2.%3.%4.%5.%6.%7.%8"/>
      <w:lvlJc w:val="left"/>
      <w:pPr>
        <w:tabs>
          <w:tab w:val="num" w:pos="2160"/>
        </w:tabs>
        <w:ind w:left="2160" w:hanging="2160"/>
      </w:pPr>
      <w:rPr>
        <w:rFonts w:eastAsia="Times New Roman" w:hint="default"/>
        <w:sz w:val="28"/>
      </w:rPr>
    </w:lvl>
    <w:lvl w:ilvl="8">
      <w:start w:val="1"/>
      <w:numFmt w:val="decimal"/>
      <w:lvlText w:val="%1.%2.%3.%4.%5.%6.%7.%8.%9"/>
      <w:lvlJc w:val="left"/>
      <w:pPr>
        <w:tabs>
          <w:tab w:val="num" w:pos="2520"/>
        </w:tabs>
        <w:ind w:left="2520" w:hanging="2520"/>
      </w:pPr>
      <w:rPr>
        <w:rFonts w:eastAsia="Times New Roman" w:hint="default"/>
        <w:sz w:val="28"/>
      </w:rPr>
    </w:lvl>
  </w:abstractNum>
  <w:abstractNum w:abstractNumId="7" w15:restartNumberingAfterBreak="0">
    <w:nsid w:val="251123E6"/>
    <w:multiLevelType w:val="hybridMultilevel"/>
    <w:tmpl w:val="E93AF294"/>
    <w:lvl w:ilvl="0" w:tplc="0DEC6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D7C9A"/>
    <w:multiLevelType w:val="hybridMultilevel"/>
    <w:tmpl w:val="DBB0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543BD"/>
    <w:multiLevelType w:val="multilevel"/>
    <w:tmpl w:val="763422BA"/>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b/>
        <w:bCs/>
        <w:sz w:val="32"/>
        <w:szCs w:val="32"/>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1080" w:hanging="1080"/>
      </w:pPr>
      <w:rPr>
        <w:rFonts w:ascii="Times New Roman" w:hAnsi="Times New Roman" w:cs="Times New Roman" w:hint="default"/>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47B10B6"/>
    <w:multiLevelType w:val="multilevel"/>
    <w:tmpl w:val="5DEC909A"/>
    <w:lvl w:ilvl="0">
      <w:start w:val="4"/>
      <w:numFmt w:val="decimal"/>
      <w:lvlText w:val="%1"/>
      <w:lvlJc w:val="left"/>
      <w:pPr>
        <w:tabs>
          <w:tab w:val="num" w:pos="360"/>
        </w:tabs>
        <w:ind w:left="360" w:hanging="360"/>
      </w:pPr>
      <w:rPr>
        <w:rFonts w:eastAsia="Times New Roman" w:cs="AngsanaUPC" w:hint="default"/>
        <w:color w:val="auto"/>
        <w:sz w:val="32"/>
      </w:rPr>
    </w:lvl>
    <w:lvl w:ilvl="1">
      <w:start w:val="1"/>
      <w:numFmt w:val="decimal"/>
      <w:lvlText w:val="%1.%2"/>
      <w:lvlJc w:val="left"/>
      <w:pPr>
        <w:tabs>
          <w:tab w:val="num" w:pos="1080"/>
        </w:tabs>
        <w:ind w:left="1080" w:hanging="360"/>
      </w:pPr>
      <w:rPr>
        <w:rFonts w:ascii="Times New Roman" w:eastAsia="Times New Roman" w:hAnsi="Times New Roman" w:cs="Times New Roman" w:hint="default"/>
        <w:b/>
        <w:bCs/>
        <w:color w:val="auto"/>
        <w:sz w:val="32"/>
        <w:szCs w:val="32"/>
      </w:rPr>
    </w:lvl>
    <w:lvl w:ilvl="2">
      <w:start w:val="1"/>
      <w:numFmt w:val="decimal"/>
      <w:lvlText w:val="%1.%2.%3"/>
      <w:lvlJc w:val="left"/>
      <w:pPr>
        <w:tabs>
          <w:tab w:val="num" w:pos="2160"/>
        </w:tabs>
        <w:ind w:left="2160" w:hanging="720"/>
      </w:pPr>
      <w:rPr>
        <w:rFonts w:eastAsia="Times New Roman" w:cs="AngsanaUPC" w:hint="default"/>
        <w:b/>
        <w:bCs/>
        <w:color w:val="auto"/>
        <w:sz w:val="24"/>
        <w:szCs w:val="24"/>
      </w:rPr>
    </w:lvl>
    <w:lvl w:ilvl="3">
      <w:start w:val="1"/>
      <w:numFmt w:val="decimal"/>
      <w:lvlText w:val="%1.%2.%3.%4"/>
      <w:lvlJc w:val="left"/>
      <w:pPr>
        <w:tabs>
          <w:tab w:val="num" w:pos="2880"/>
        </w:tabs>
        <w:ind w:left="2880" w:hanging="720"/>
      </w:pPr>
      <w:rPr>
        <w:rFonts w:eastAsia="Times New Roman" w:cs="AngsanaUPC" w:hint="default"/>
        <w:color w:val="auto"/>
        <w:sz w:val="32"/>
      </w:rPr>
    </w:lvl>
    <w:lvl w:ilvl="4">
      <w:start w:val="1"/>
      <w:numFmt w:val="decimal"/>
      <w:lvlText w:val="%1.%2.%3.%4.%5"/>
      <w:lvlJc w:val="left"/>
      <w:pPr>
        <w:tabs>
          <w:tab w:val="num" w:pos="3960"/>
        </w:tabs>
        <w:ind w:left="3960" w:hanging="1080"/>
      </w:pPr>
      <w:rPr>
        <w:rFonts w:eastAsia="Times New Roman" w:cs="AngsanaUPC" w:hint="default"/>
        <w:color w:val="auto"/>
        <w:sz w:val="32"/>
      </w:rPr>
    </w:lvl>
    <w:lvl w:ilvl="5">
      <w:start w:val="1"/>
      <w:numFmt w:val="decimal"/>
      <w:lvlText w:val="%1.%2.%3.%4.%5.%6"/>
      <w:lvlJc w:val="left"/>
      <w:pPr>
        <w:tabs>
          <w:tab w:val="num" w:pos="4680"/>
        </w:tabs>
        <w:ind w:left="4680" w:hanging="1080"/>
      </w:pPr>
      <w:rPr>
        <w:rFonts w:eastAsia="Times New Roman" w:cs="AngsanaUPC" w:hint="default"/>
        <w:color w:val="auto"/>
        <w:sz w:val="32"/>
      </w:rPr>
    </w:lvl>
    <w:lvl w:ilvl="6">
      <w:start w:val="1"/>
      <w:numFmt w:val="decimal"/>
      <w:lvlText w:val="%1.%2.%3.%4.%5.%6.%7"/>
      <w:lvlJc w:val="left"/>
      <w:pPr>
        <w:tabs>
          <w:tab w:val="num" w:pos="5400"/>
        </w:tabs>
        <w:ind w:left="5400" w:hanging="1080"/>
      </w:pPr>
      <w:rPr>
        <w:rFonts w:eastAsia="Times New Roman" w:cs="AngsanaUPC" w:hint="default"/>
        <w:color w:val="auto"/>
        <w:sz w:val="32"/>
      </w:rPr>
    </w:lvl>
    <w:lvl w:ilvl="7">
      <w:start w:val="1"/>
      <w:numFmt w:val="decimal"/>
      <w:lvlText w:val="%1.%2.%3.%4.%5.%6.%7.%8"/>
      <w:lvlJc w:val="left"/>
      <w:pPr>
        <w:tabs>
          <w:tab w:val="num" w:pos="6480"/>
        </w:tabs>
        <w:ind w:left="6480" w:hanging="1440"/>
      </w:pPr>
      <w:rPr>
        <w:rFonts w:eastAsia="Times New Roman" w:cs="AngsanaUPC" w:hint="default"/>
        <w:color w:val="auto"/>
        <w:sz w:val="32"/>
      </w:rPr>
    </w:lvl>
    <w:lvl w:ilvl="8">
      <w:start w:val="1"/>
      <w:numFmt w:val="decimal"/>
      <w:lvlText w:val="%1.%2.%3.%4.%5.%6.%7.%8.%9"/>
      <w:lvlJc w:val="left"/>
      <w:pPr>
        <w:tabs>
          <w:tab w:val="num" w:pos="7200"/>
        </w:tabs>
        <w:ind w:left="7200" w:hanging="1440"/>
      </w:pPr>
      <w:rPr>
        <w:rFonts w:eastAsia="Times New Roman" w:cs="AngsanaUPC" w:hint="default"/>
        <w:color w:val="auto"/>
        <w:sz w:val="32"/>
      </w:rPr>
    </w:lvl>
  </w:abstractNum>
  <w:abstractNum w:abstractNumId="11" w15:restartNumberingAfterBreak="0">
    <w:nsid w:val="37660336"/>
    <w:multiLevelType w:val="hybridMultilevel"/>
    <w:tmpl w:val="754EAC84"/>
    <w:lvl w:ilvl="0" w:tplc="C46877EA">
      <w:start w:val="1"/>
      <w:numFmt w:val="bullet"/>
      <w:pStyle w:val="bulletlis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B05EA"/>
    <w:multiLevelType w:val="hybridMultilevel"/>
    <w:tmpl w:val="776867A0"/>
    <w:lvl w:ilvl="0" w:tplc="04090011">
      <w:start w:val="1"/>
      <w:numFmt w:val="decimal"/>
      <w:lvlText w:val="%1)"/>
      <w:lvlJc w:val="left"/>
      <w:pPr>
        <w:ind w:left="1800" w:hanging="360"/>
      </w:pPr>
      <w:rPr>
        <w:rFonts w:hint="default"/>
        <w:lang w:bidi="th-TH"/>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ED234D"/>
    <w:multiLevelType w:val="multilevel"/>
    <w:tmpl w:val="CA3284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32"/>
        <w:szCs w:val="32"/>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sz w:val="24"/>
        <w:szCs w:val="24"/>
        <w:lang w:bidi="th-TH"/>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392F51"/>
    <w:multiLevelType w:val="hybridMultilevel"/>
    <w:tmpl w:val="CB16B6DE"/>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15:restartNumberingAfterBreak="0">
    <w:nsid w:val="3F5B517E"/>
    <w:multiLevelType w:val="multilevel"/>
    <w:tmpl w:val="8848A5F2"/>
    <w:lvl w:ilvl="0">
      <w:start w:val="4"/>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C47211"/>
    <w:multiLevelType w:val="multilevel"/>
    <w:tmpl w:val="637862EE"/>
    <w:lvl w:ilvl="0">
      <w:start w:val="1"/>
      <w:numFmt w:val="decimal"/>
      <w:pStyle w:val="Heading1"/>
      <w:lvlText w:val="%1."/>
      <w:lvlJc w:val="left"/>
      <w:pPr>
        <w:ind w:left="2345" w:hanging="360"/>
      </w:pPr>
      <w:rPr>
        <w:rFonts w:hint="default"/>
      </w:rPr>
    </w:lvl>
    <w:lvl w:ilvl="1">
      <w:start w:val="1"/>
      <w:numFmt w:val="decimal"/>
      <w:pStyle w:val="Heading2"/>
      <w:isLgl/>
      <w:lvlText w:val="%1.%2."/>
      <w:lvlJc w:val="left"/>
      <w:pPr>
        <w:ind w:left="126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7" w15:restartNumberingAfterBreak="0">
    <w:nsid w:val="40DA2D80"/>
    <w:multiLevelType w:val="multilevel"/>
    <w:tmpl w:val="E608722C"/>
    <w:lvl w:ilvl="0">
      <w:start w:val="1"/>
      <w:numFmt w:val="decimal"/>
      <w:lvlText w:val="%1"/>
      <w:lvlJc w:val="left"/>
      <w:pPr>
        <w:tabs>
          <w:tab w:val="num" w:pos="435"/>
        </w:tabs>
        <w:ind w:left="435" w:hanging="435"/>
      </w:pPr>
      <w:rPr>
        <w:rFonts w:hint="default"/>
        <w:sz w:val="28"/>
      </w:rPr>
    </w:lvl>
    <w:lvl w:ilvl="1">
      <w:start w:val="1"/>
      <w:numFmt w:val="decimal"/>
      <w:lvlText w:val="5.%2"/>
      <w:lvlJc w:val="left"/>
      <w:pPr>
        <w:tabs>
          <w:tab w:val="num" w:pos="720"/>
        </w:tabs>
        <w:ind w:left="720" w:hanging="720"/>
      </w:pPr>
      <w:rPr>
        <w:rFonts w:ascii="Times New Roman" w:hAnsi="Times New Roman" w:cs="Times New Roman" w:hint="default"/>
        <w:sz w:val="32"/>
        <w:szCs w:val="32"/>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18" w15:restartNumberingAfterBreak="0">
    <w:nsid w:val="41441748"/>
    <w:multiLevelType w:val="multilevel"/>
    <w:tmpl w:val="9C5C2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563B11"/>
    <w:multiLevelType w:val="multilevel"/>
    <w:tmpl w:val="79A8AA62"/>
    <w:lvl w:ilvl="0">
      <w:start w:val="2"/>
      <w:numFmt w:val="decimal"/>
      <w:lvlText w:val="%1."/>
      <w:lvlJc w:val="left"/>
      <w:pPr>
        <w:tabs>
          <w:tab w:val="num" w:pos="1443"/>
        </w:tabs>
        <w:ind w:left="1443" w:hanging="360"/>
      </w:pPr>
      <w:rPr>
        <w:rFonts w:hint="default"/>
      </w:rPr>
    </w:lvl>
    <w:lvl w:ilvl="1">
      <w:start w:val="1"/>
      <w:numFmt w:val="decimal"/>
      <w:isLgl/>
      <w:lvlText w:val="%2)"/>
      <w:lvlJc w:val="left"/>
      <w:pPr>
        <w:tabs>
          <w:tab w:val="num" w:pos="1838"/>
        </w:tabs>
        <w:ind w:left="1838" w:hanging="420"/>
      </w:pPr>
      <w:rPr>
        <w:rFonts w:ascii="Times New Roman" w:eastAsia="Times New Roman" w:hAnsi="Times New Roman" w:cs="Times New Roman" w:hint="default"/>
        <w:sz w:val="24"/>
        <w:szCs w:val="24"/>
        <w:lang w:bidi="th-TH"/>
      </w:rPr>
    </w:lvl>
    <w:lvl w:ilvl="2">
      <w:start w:val="2"/>
      <w:numFmt w:val="decimal"/>
      <w:lvlText w:val="3.%3"/>
      <w:lvlJc w:val="left"/>
      <w:pPr>
        <w:tabs>
          <w:tab w:val="num" w:pos="2473"/>
        </w:tabs>
        <w:ind w:left="2473" w:hanging="720"/>
      </w:pPr>
      <w:rPr>
        <w:rFonts w:ascii="Angsana New" w:hAnsi="Angsana New" w:cs="Angsana New" w:hint="default"/>
        <w:sz w:val="32"/>
        <w:szCs w:val="32"/>
      </w:rPr>
    </w:lvl>
    <w:lvl w:ilvl="3">
      <w:start w:val="1"/>
      <w:numFmt w:val="decimal"/>
      <w:isLgl/>
      <w:lvlText w:val="%1.%2.%3.%4"/>
      <w:lvlJc w:val="left"/>
      <w:pPr>
        <w:tabs>
          <w:tab w:val="num" w:pos="2808"/>
        </w:tabs>
        <w:ind w:left="2808" w:hanging="720"/>
      </w:pPr>
      <w:rPr>
        <w:rFonts w:hint="default"/>
      </w:rPr>
    </w:lvl>
    <w:lvl w:ilvl="4">
      <w:start w:val="1"/>
      <w:numFmt w:val="decimal"/>
      <w:isLgl/>
      <w:lvlText w:val="%1.%2.%3.%4.%5"/>
      <w:lvlJc w:val="left"/>
      <w:pPr>
        <w:tabs>
          <w:tab w:val="num" w:pos="3503"/>
        </w:tabs>
        <w:ind w:left="3503" w:hanging="1080"/>
      </w:pPr>
      <w:rPr>
        <w:rFonts w:hint="default"/>
      </w:rPr>
    </w:lvl>
    <w:lvl w:ilvl="5">
      <w:start w:val="1"/>
      <w:numFmt w:val="decimal"/>
      <w:isLgl/>
      <w:lvlText w:val="%1.%2.%3.%4.%5.%6"/>
      <w:lvlJc w:val="left"/>
      <w:pPr>
        <w:tabs>
          <w:tab w:val="num" w:pos="3838"/>
        </w:tabs>
        <w:ind w:left="3838" w:hanging="1080"/>
      </w:pPr>
      <w:rPr>
        <w:rFonts w:hint="default"/>
      </w:rPr>
    </w:lvl>
    <w:lvl w:ilvl="6">
      <w:start w:val="1"/>
      <w:numFmt w:val="decimal"/>
      <w:isLgl/>
      <w:lvlText w:val="%1.%2.%3.%4.%5.%6.%7"/>
      <w:lvlJc w:val="left"/>
      <w:pPr>
        <w:tabs>
          <w:tab w:val="num" w:pos="4173"/>
        </w:tabs>
        <w:ind w:left="4173" w:hanging="1080"/>
      </w:pPr>
      <w:rPr>
        <w:rFonts w:hint="default"/>
      </w:rPr>
    </w:lvl>
    <w:lvl w:ilvl="7">
      <w:start w:val="1"/>
      <w:numFmt w:val="decimal"/>
      <w:isLgl/>
      <w:lvlText w:val="%1.%2.%3.%4.%5.%6.%7.%8"/>
      <w:lvlJc w:val="left"/>
      <w:pPr>
        <w:tabs>
          <w:tab w:val="num" w:pos="4868"/>
        </w:tabs>
        <w:ind w:left="4868" w:hanging="1440"/>
      </w:pPr>
      <w:rPr>
        <w:rFonts w:hint="default"/>
      </w:rPr>
    </w:lvl>
    <w:lvl w:ilvl="8">
      <w:start w:val="1"/>
      <w:numFmt w:val="decimal"/>
      <w:isLgl/>
      <w:lvlText w:val="%1.%2.%3.%4.%5.%6.%7.%8.%9"/>
      <w:lvlJc w:val="left"/>
      <w:pPr>
        <w:tabs>
          <w:tab w:val="num" w:pos="5203"/>
        </w:tabs>
        <w:ind w:left="5203" w:hanging="1440"/>
      </w:pPr>
      <w:rPr>
        <w:rFonts w:hint="default"/>
      </w:rPr>
    </w:lvl>
  </w:abstractNum>
  <w:abstractNum w:abstractNumId="20" w15:restartNumberingAfterBreak="0">
    <w:nsid w:val="4189603E"/>
    <w:multiLevelType w:val="multilevel"/>
    <w:tmpl w:val="0AB06E12"/>
    <w:lvl w:ilvl="0">
      <w:start w:val="1"/>
      <w:numFmt w:val="upperRoman"/>
      <w:lvlText w:val="%1."/>
      <w:lvlJc w:val="center"/>
      <w:pPr>
        <w:tabs>
          <w:tab w:val="num" w:pos="4554"/>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1800"/>
        </w:tabs>
        <w:ind w:left="172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207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3316C6E"/>
    <w:multiLevelType w:val="hybridMultilevel"/>
    <w:tmpl w:val="2B107362"/>
    <w:lvl w:ilvl="0" w:tplc="123031A6">
      <w:start w:val="1"/>
      <w:numFmt w:val="decimal"/>
      <w:lvlText w:val="%1)"/>
      <w:lvlJc w:val="left"/>
      <w:pPr>
        <w:ind w:left="1069" w:hanging="360"/>
      </w:pPr>
      <w:rPr>
        <w:rFonts w:cs="Cordia New" w:hint="default"/>
        <w:lang w:bidi="th-TH"/>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357261F"/>
    <w:multiLevelType w:val="multilevel"/>
    <w:tmpl w:val="A4C0023E"/>
    <w:lvl w:ilvl="0">
      <w:start w:val="4"/>
      <w:numFmt w:val="decimal"/>
      <w:lvlText w:val="%1"/>
      <w:lvlJc w:val="left"/>
      <w:pPr>
        <w:tabs>
          <w:tab w:val="num" w:pos="720"/>
        </w:tabs>
        <w:ind w:left="720" w:hanging="720"/>
      </w:pPr>
      <w:rPr>
        <w:rFonts w:hint="default"/>
        <w:sz w:val="32"/>
      </w:rPr>
    </w:lvl>
    <w:lvl w:ilvl="1">
      <w:start w:val="1"/>
      <w:numFmt w:val="decimal"/>
      <w:lvlText w:val="%1.%2"/>
      <w:lvlJc w:val="left"/>
      <w:pPr>
        <w:tabs>
          <w:tab w:val="num" w:pos="720"/>
        </w:tabs>
        <w:ind w:left="720" w:hanging="7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hint="default"/>
        <w:sz w:val="32"/>
      </w:rPr>
    </w:lvl>
    <w:lvl w:ilvl="3">
      <w:start w:val="1"/>
      <w:numFmt w:val="decimal"/>
      <w:lvlText w:val="%1.%2.%3.%4"/>
      <w:lvlJc w:val="left"/>
      <w:pPr>
        <w:tabs>
          <w:tab w:val="num" w:pos="720"/>
        </w:tabs>
        <w:ind w:left="720" w:hanging="720"/>
      </w:pPr>
      <w:rPr>
        <w:rFonts w:hint="default"/>
        <w:sz w:val="32"/>
      </w:rPr>
    </w:lvl>
    <w:lvl w:ilvl="4">
      <w:start w:val="1"/>
      <w:numFmt w:val="decimal"/>
      <w:lvlText w:val="%1.%2.%3.%4.%5"/>
      <w:lvlJc w:val="left"/>
      <w:pPr>
        <w:tabs>
          <w:tab w:val="num" w:pos="1080"/>
        </w:tabs>
        <w:ind w:left="1080" w:hanging="1080"/>
      </w:pPr>
      <w:rPr>
        <w:rFonts w:hint="default"/>
        <w:sz w:val="32"/>
      </w:rPr>
    </w:lvl>
    <w:lvl w:ilvl="5">
      <w:start w:val="1"/>
      <w:numFmt w:val="decimal"/>
      <w:lvlText w:val="%1.%2.%3.%4.%5.%6"/>
      <w:lvlJc w:val="left"/>
      <w:pPr>
        <w:tabs>
          <w:tab w:val="num" w:pos="1080"/>
        </w:tabs>
        <w:ind w:left="1080" w:hanging="1080"/>
      </w:pPr>
      <w:rPr>
        <w:rFonts w:hint="default"/>
        <w:sz w:val="32"/>
      </w:rPr>
    </w:lvl>
    <w:lvl w:ilvl="6">
      <w:start w:val="1"/>
      <w:numFmt w:val="decimal"/>
      <w:lvlText w:val="%1.%2.%3.%4.%5.%6.%7"/>
      <w:lvlJc w:val="left"/>
      <w:pPr>
        <w:tabs>
          <w:tab w:val="num" w:pos="1440"/>
        </w:tabs>
        <w:ind w:left="1440" w:hanging="1440"/>
      </w:pPr>
      <w:rPr>
        <w:rFonts w:hint="default"/>
        <w:sz w:val="32"/>
      </w:rPr>
    </w:lvl>
    <w:lvl w:ilvl="7">
      <w:start w:val="1"/>
      <w:numFmt w:val="decimal"/>
      <w:lvlText w:val="%1.%2.%3.%4.%5.%6.%7.%8"/>
      <w:lvlJc w:val="left"/>
      <w:pPr>
        <w:tabs>
          <w:tab w:val="num" w:pos="1440"/>
        </w:tabs>
        <w:ind w:left="1440" w:hanging="1440"/>
      </w:pPr>
      <w:rPr>
        <w:rFonts w:hint="default"/>
        <w:sz w:val="32"/>
      </w:rPr>
    </w:lvl>
    <w:lvl w:ilvl="8">
      <w:start w:val="1"/>
      <w:numFmt w:val="decimal"/>
      <w:lvlText w:val="%1.%2.%3.%4.%5.%6.%7.%8.%9"/>
      <w:lvlJc w:val="left"/>
      <w:pPr>
        <w:tabs>
          <w:tab w:val="num" w:pos="1800"/>
        </w:tabs>
        <w:ind w:left="1800" w:hanging="1800"/>
      </w:pPr>
      <w:rPr>
        <w:rFonts w:hint="default"/>
        <w:sz w:val="32"/>
      </w:rPr>
    </w:lvl>
  </w:abstractNum>
  <w:abstractNum w:abstractNumId="23" w15:restartNumberingAfterBreak="0">
    <w:nsid w:val="527A56AE"/>
    <w:multiLevelType w:val="multilevel"/>
    <w:tmpl w:val="8BE67D7E"/>
    <w:lvl w:ilvl="0">
      <w:start w:val="1"/>
      <w:numFmt w:val="decimal"/>
      <w:lvlText w:val="%1"/>
      <w:lvlJc w:val="left"/>
      <w:pPr>
        <w:tabs>
          <w:tab w:val="num" w:pos="435"/>
        </w:tabs>
        <w:ind w:left="435" w:hanging="435"/>
      </w:pPr>
      <w:rPr>
        <w:rFonts w:hint="default"/>
        <w:sz w:val="28"/>
      </w:rPr>
    </w:lvl>
    <w:lvl w:ilvl="1">
      <w:start w:val="1"/>
      <w:numFmt w:val="decimal"/>
      <w:lvlText w:val="3.%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2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52F3B6B"/>
    <w:multiLevelType w:val="hybridMultilevel"/>
    <w:tmpl w:val="7BE8194A"/>
    <w:lvl w:ilvl="0" w:tplc="E864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D22C5"/>
    <w:multiLevelType w:val="multilevel"/>
    <w:tmpl w:val="DE2E09A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3)"/>
      <w:lvlJc w:val="left"/>
      <w:pPr>
        <w:tabs>
          <w:tab w:val="num" w:pos="3556"/>
        </w:tabs>
        <w:ind w:left="3556" w:hanging="720"/>
      </w:pPr>
      <w:rPr>
        <w:rFonts w:ascii="Times New Roman" w:eastAsia="Times New Roman" w:hAnsi="Times New Roman" w:cs="Times New Roman" w:hint="default"/>
        <w:sz w:val="24"/>
        <w:szCs w:val="24"/>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588"/>
        </w:tabs>
        <w:ind w:left="9588" w:hanging="108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2784"/>
        </w:tabs>
        <w:ind w:left="12784" w:hanging="1440"/>
      </w:pPr>
      <w:rPr>
        <w:rFonts w:hint="default"/>
      </w:rPr>
    </w:lvl>
  </w:abstractNum>
  <w:abstractNum w:abstractNumId="27" w15:restartNumberingAfterBreak="0">
    <w:nsid w:val="59EC7316"/>
    <w:multiLevelType w:val="hybridMultilevel"/>
    <w:tmpl w:val="A5346C34"/>
    <w:lvl w:ilvl="0" w:tplc="ECAC3BF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14981"/>
    <w:multiLevelType w:val="multilevel"/>
    <w:tmpl w:val="AE9ACB18"/>
    <w:lvl w:ilvl="0">
      <w:start w:val="1"/>
      <w:numFmt w:val="decimal"/>
      <w:lvlText w:val="%1"/>
      <w:lvlJc w:val="left"/>
      <w:pPr>
        <w:tabs>
          <w:tab w:val="num" w:pos="435"/>
        </w:tabs>
        <w:ind w:left="435" w:hanging="435"/>
      </w:pPr>
      <w:rPr>
        <w:rFonts w:hint="default"/>
        <w:sz w:val="28"/>
      </w:rPr>
    </w:lvl>
    <w:lvl w:ilvl="1">
      <w:start w:val="1"/>
      <w:numFmt w:val="decimal"/>
      <w:lvlText w:val="5.%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29" w15:restartNumberingAfterBreak="0">
    <w:nsid w:val="6AB15B8E"/>
    <w:multiLevelType w:val="multilevel"/>
    <w:tmpl w:val="580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154652"/>
    <w:multiLevelType w:val="hybridMultilevel"/>
    <w:tmpl w:val="F21CA5EE"/>
    <w:lvl w:ilvl="0" w:tplc="9A4E2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B6B89"/>
    <w:multiLevelType w:val="hybridMultilevel"/>
    <w:tmpl w:val="77DA5C2C"/>
    <w:lvl w:ilvl="0" w:tplc="022A5D4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B7AEE"/>
    <w:multiLevelType w:val="multilevel"/>
    <w:tmpl w:val="0AB06E12"/>
    <w:lvl w:ilvl="0">
      <w:start w:val="1"/>
      <w:numFmt w:val="upperRoman"/>
      <w:lvlText w:val="%1."/>
      <w:lvlJc w:val="center"/>
      <w:pPr>
        <w:tabs>
          <w:tab w:val="num" w:pos="4554"/>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1800"/>
        </w:tabs>
        <w:ind w:left="172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207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15:restartNumberingAfterBreak="0">
    <w:nsid w:val="7B99648B"/>
    <w:multiLevelType w:val="multilevel"/>
    <w:tmpl w:val="11D2164A"/>
    <w:lvl w:ilvl="0">
      <w:start w:val="1"/>
      <w:numFmt w:val="decimal"/>
      <w:lvlText w:val="%1"/>
      <w:lvlJc w:val="left"/>
      <w:pPr>
        <w:tabs>
          <w:tab w:val="num" w:pos="435"/>
        </w:tabs>
        <w:ind w:left="435" w:hanging="435"/>
      </w:pPr>
      <w:rPr>
        <w:rFonts w:eastAsia="Times New Roman" w:hint="default"/>
        <w:sz w:val="28"/>
      </w:rPr>
    </w:lvl>
    <w:lvl w:ilvl="1">
      <w:start w:val="1"/>
      <w:numFmt w:val="decimal"/>
      <w:lvlText w:val="%1.%2"/>
      <w:lvlJc w:val="left"/>
      <w:pPr>
        <w:tabs>
          <w:tab w:val="num" w:pos="720"/>
        </w:tabs>
        <w:ind w:left="720" w:hanging="720"/>
      </w:pPr>
      <w:rPr>
        <w:rFonts w:ascii="Times New Roman" w:eastAsia="Times New Roman" w:hAnsi="Times New Roman" w:cs="Times New Roman" w:hint="default"/>
        <w:sz w:val="24"/>
        <w:szCs w:val="24"/>
      </w:rPr>
    </w:lvl>
    <w:lvl w:ilvl="2">
      <w:start w:val="1"/>
      <w:numFmt w:val="decimal"/>
      <w:lvlText w:val="%3)"/>
      <w:lvlJc w:val="left"/>
      <w:pPr>
        <w:tabs>
          <w:tab w:val="num" w:pos="720"/>
        </w:tabs>
        <w:ind w:left="720" w:hanging="720"/>
      </w:pPr>
      <w:rPr>
        <w:rFonts w:ascii="Times New Roman" w:eastAsia="Times New Roman" w:hAnsi="Times New Roman" w:cs="Angsana New"/>
        <w:sz w:val="24"/>
        <w:szCs w:val="24"/>
        <w:lang w:bidi="th-TH"/>
      </w:rPr>
    </w:lvl>
    <w:lvl w:ilvl="3">
      <w:start w:val="1"/>
      <w:numFmt w:val="decimal"/>
      <w:lvlText w:val="%1.%2.%3.%4"/>
      <w:lvlJc w:val="left"/>
      <w:pPr>
        <w:tabs>
          <w:tab w:val="num" w:pos="1080"/>
        </w:tabs>
        <w:ind w:left="1080" w:hanging="1080"/>
      </w:pPr>
      <w:rPr>
        <w:rFonts w:eastAsia="Times New Roman" w:hint="default"/>
        <w:sz w:val="28"/>
      </w:rPr>
    </w:lvl>
    <w:lvl w:ilvl="4">
      <w:start w:val="1"/>
      <w:numFmt w:val="decimal"/>
      <w:lvlText w:val="%1.%2.%3.%4.%5"/>
      <w:lvlJc w:val="left"/>
      <w:pPr>
        <w:tabs>
          <w:tab w:val="num" w:pos="1440"/>
        </w:tabs>
        <w:ind w:left="1440" w:hanging="1440"/>
      </w:pPr>
      <w:rPr>
        <w:rFonts w:eastAsia="Times New Roman" w:hint="default"/>
        <w:sz w:val="28"/>
      </w:rPr>
    </w:lvl>
    <w:lvl w:ilvl="5">
      <w:start w:val="1"/>
      <w:numFmt w:val="decimal"/>
      <w:lvlText w:val="%1.%2.%3.%4.%5.%6"/>
      <w:lvlJc w:val="left"/>
      <w:pPr>
        <w:tabs>
          <w:tab w:val="num" w:pos="1800"/>
        </w:tabs>
        <w:ind w:left="1800" w:hanging="1800"/>
      </w:pPr>
      <w:rPr>
        <w:rFonts w:eastAsia="Times New Roman" w:hint="default"/>
        <w:sz w:val="28"/>
      </w:rPr>
    </w:lvl>
    <w:lvl w:ilvl="6">
      <w:start w:val="1"/>
      <w:numFmt w:val="decimal"/>
      <w:lvlText w:val="%1.%2.%3.%4.%5.%6.%7"/>
      <w:lvlJc w:val="left"/>
      <w:pPr>
        <w:tabs>
          <w:tab w:val="num" w:pos="1800"/>
        </w:tabs>
        <w:ind w:left="1800" w:hanging="1800"/>
      </w:pPr>
      <w:rPr>
        <w:rFonts w:eastAsia="Times New Roman" w:hint="default"/>
        <w:sz w:val="28"/>
      </w:rPr>
    </w:lvl>
    <w:lvl w:ilvl="7">
      <w:start w:val="1"/>
      <w:numFmt w:val="decimal"/>
      <w:lvlText w:val="%1.%2.%3.%4.%5.%6.%7.%8"/>
      <w:lvlJc w:val="left"/>
      <w:pPr>
        <w:tabs>
          <w:tab w:val="num" w:pos="2160"/>
        </w:tabs>
        <w:ind w:left="2160" w:hanging="2160"/>
      </w:pPr>
      <w:rPr>
        <w:rFonts w:eastAsia="Times New Roman" w:hint="default"/>
        <w:sz w:val="28"/>
      </w:rPr>
    </w:lvl>
    <w:lvl w:ilvl="8">
      <w:start w:val="1"/>
      <w:numFmt w:val="decimal"/>
      <w:lvlText w:val="%1.%2.%3.%4.%5.%6.%7.%8.%9"/>
      <w:lvlJc w:val="left"/>
      <w:pPr>
        <w:tabs>
          <w:tab w:val="num" w:pos="2520"/>
        </w:tabs>
        <w:ind w:left="2520" w:hanging="2520"/>
      </w:pPr>
      <w:rPr>
        <w:rFonts w:eastAsia="Times New Roman" w:hint="default"/>
        <w:sz w:val="28"/>
      </w:rPr>
    </w:lvl>
  </w:abstractNum>
  <w:abstractNum w:abstractNumId="34" w15:restartNumberingAfterBreak="0">
    <w:nsid w:val="7F484BB3"/>
    <w:multiLevelType w:val="hybridMultilevel"/>
    <w:tmpl w:val="66CC2648"/>
    <w:lvl w:ilvl="0" w:tplc="42E46F04">
      <w:start w:val="1"/>
      <w:numFmt w:val="decimal"/>
      <w:lvlText w:val="2.%1)"/>
      <w:lvlJc w:val="left"/>
      <w:pPr>
        <w:ind w:left="1800" w:hanging="360"/>
      </w:pPr>
      <w:rPr>
        <w:rFonts w:hint="default"/>
        <w:lang w:bidi="th-TH"/>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1"/>
  </w:num>
  <w:num w:numId="3">
    <w:abstractNumId w:val="20"/>
  </w:num>
  <w:num w:numId="4">
    <w:abstractNumId w:val="24"/>
  </w:num>
  <w:num w:numId="5">
    <w:abstractNumId w:val="32"/>
  </w:num>
  <w:num w:numId="6">
    <w:abstractNumId w:val="14"/>
  </w:num>
  <w:num w:numId="7">
    <w:abstractNumId w:val="30"/>
  </w:num>
  <w:num w:numId="8">
    <w:abstractNumId w:val="33"/>
  </w:num>
  <w:num w:numId="9">
    <w:abstractNumId w:val="13"/>
  </w:num>
  <w:num w:numId="10">
    <w:abstractNumId w:val="4"/>
  </w:num>
  <w:num w:numId="11">
    <w:abstractNumId w:val="9"/>
  </w:num>
  <w:num w:numId="12">
    <w:abstractNumId w:val="21"/>
  </w:num>
  <w:num w:numId="13">
    <w:abstractNumId w:val="10"/>
  </w:num>
  <w:num w:numId="14">
    <w:abstractNumId w:val="28"/>
  </w:num>
  <w:num w:numId="15">
    <w:abstractNumId w:val="23"/>
  </w:num>
  <w:num w:numId="16">
    <w:abstractNumId w:val="22"/>
  </w:num>
  <w:num w:numId="17">
    <w:abstractNumId w:val="2"/>
  </w:num>
  <w:num w:numId="18">
    <w:abstractNumId w:val="19"/>
  </w:num>
  <w:num w:numId="19">
    <w:abstractNumId w:val="6"/>
  </w:num>
  <w:num w:numId="20">
    <w:abstractNumId w:val="0"/>
  </w:num>
  <w:num w:numId="21">
    <w:abstractNumId w:val="34"/>
  </w:num>
  <w:num w:numId="22">
    <w:abstractNumId w:val="26"/>
  </w:num>
  <w:num w:numId="23">
    <w:abstractNumId w:val="5"/>
  </w:num>
  <w:num w:numId="24">
    <w:abstractNumId w:val="12"/>
  </w:num>
  <w:num w:numId="25">
    <w:abstractNumId w:val="17"/>
  </w:num>
  <w:num w:numId="26">
    <w:abstractNumId w:val="3"/>
  </w:num>
  <w:num w:numId="27">
    <w:abstractNumId w:val="18"/>
  </w:num>
  <w:num w:numId="28">
    <w:abstractNumId w:val="15"/>
  </w:num>
  <w:num w:numId="29">
    <w:abstractNumId w:val="7"/>
  </w:num>
  <w:num w:numId="30">
    <w:abstractNumId w:val="27"/>
  </w:num>
  <w:num w:numId="31">
    <w:abstractNumId w:val="31"/>
  </w:num>
  <w:num w:numId="32">
    <w:abstractNumId w:val="1"/>
  </w:num>
  <w:num w:numId="33">
    <w:abstractNumId w:val="29"/>
  </w:num>
  <w:num w:numId="34">
    <w:abstractNumId w:val="8"/>
  </w:num>
  <w:num w:numId="3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001">
    <w15:presenceInfo w15:providerId="None" w15:userId="WIN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sDQ2NDQxtrAwNzNV0lEKTi0uzszPAymwrAUACv+hPSwAAAA="/>
  </w:docVars>
  <w:rsids>
    <w:rsidRoot w:val="00065AD2"/>
    <w:rsid w:val="0000078A"/>
    <w:rsid w:val="00001A7C"/>
    <w:rsid w:val="0000489F"/>
    <w:rsid w:val="00012C0F"/>
    <w:rsid w:val="000144E8"/>
    <w:rsid w:val="000160EF"/>
    <w:rsid w:val="00027C44"/>
    <w:rsid w:val="00032AFD"/>
    <w:rsid w:val="00032BD3"/>
    <w:rsid w:val="00033B7C"/>
    <w:rsid w:val="00034A26"/>
    <w:rsid w:val="00034C79"/>
    <w:rsid w:val="00036864"/>
    <w:rsid w:val="00036D79"/>
    <w:rsid w:val="000407A4"/>
    <w:rsid w:val="00041D8E"/>
    <w:rsid w:val="000432B2"/>
    <w:rsid w:val="00046C55"/>
    <w:rsid w:val="000501AC"/>
    <w:rsid w:val="00051455"/>
    <w:rsid w:val="0005294D"/>
    <w:rsid w:val="00052DE0"/>
    <w:rsid w:val="00057684"/>
    <w:rsid w:val="000609B6"/>
    <w:rsid w:val="00063922"/>
    <w:rsid w:val="00064873"/>
    <w:rsid w:val="00065919"/>
    <w:rsid w:val="00065AD2"/>
    <w:rsid w:val="00070416"/>
    <w:rsid w:val="00073960"/>
    <w:rsid w:val="00080806"/>
    <w:rsid w:val="00080B81"/>
    <w:rsid w:val="000816AE"/>
    <w:rsid w:val="00083CA0"/>
    <w:rsid w:val="00083CBC"/>
    <w:rsid w:val="00094720"/>
    <w:rsid w:val="00096727"/>
    <w:rsid w:val="0009740A"/>
    <w:rsid w:val="000A11A8"/>
    <w:rsid w:val="000A1B5C"/>
    <w:rsid w:val="000A3B13"/>
    <w:rsid w:val="000B021C"/>
    <w:rsid w:val="000B03CD"/>
    <w:rsid w:val="000B2E4C"/>
    <w:rsid w:val="000B3813"/>
    <w:rsid w:val="000B3F65"/>
    <w:rsid w:val="000C082D"/>
    <w:rsid w:val="000C2A25"/>
    <w:rsid w:val="000C4A8C"/>
    <w:rsid w:val="000C52A8"/>
    <w:rsid w:val="000D1086"/>
    <w:rsid w:val="000D2508"/>
    <w:rsid w:val="000D3D2F"/>
    <w:rsid w:val="000D5670"/>
    <w:rsid w:val="000D6518"/>
    <w:rsid w:val="000D786A"/>
    <w:rsid w:val="000D7E40"/>
    <w:rsid w:val="000E0FB8"/>
    <w:rsid w:val="000E49F1"/>
    <w:rsid w:val="000E60F6"/>
    <w:rsid w:val="000F0050"/>
    <w:rsid w:val="000F355A"/>
    <w:rsid w:val="000F3E13"/>
    <w:rsid w:val="000F3F99"/>
    <w:rsid w:val="000F77B9"/>
    <w:rsid w:val="001003AB"/>
    <w:rsid w:val="00103876"/>
    <w:rsid w:val="00113023"/>
    <w:rsid w:val="001137A6"/>
    <w:rsid w:val="00116507"/>
    <w:rsid w:val="0012000F"/>
    <w:rsid w:val="00127A58"/>
    <w:rsid w:val="0013239E"/>
    <w:rsid w:val="00134994"/>
    <w:rsid w:val="001359B5"/>
    <w:rsid w:val="00142DE0"/>
    <w:rsid w:val="00143489"/>
    <w:rsid w:val="00147F61"/>
    <w:rsid w:val="001503FC"/>
    <w:rsid w:val="001518A5"/>
    <w:rsid w:val="00155F58"/>
    <w:rsid w:val="001605A3"/>
    <w:rsid w:val="00160A46"/>
    <w:rsid w:val="001652B4"/>
    <w:rsid w:val="00167512"/>
    <w:rsid w:val="00170B65"/>
    <w:rsid w:val="00171ED0"/>
    <w:rsid w:val="00173C70"/>
    <w:rsid w:val="001778CC"/>
    <w:rsid w:val="001808C8"/>
    <w:rsid w:val="00181C15"/>
    <w:rsid w:val="00183CD7"/>
    <w:rsid w:val="00184028"/>
    <w:rsid w:val="00186601"/>
    <w:rsid w:val="0018775B"/>
    <w:rsid w:val="00190B7E"/>
    <w:rsid w:val="00194140"/>
    <w:rsid w:val="0019435E"/>
    <w:rsid w:val="001947DD"/>
    <w:rsid w:val="001953D8"/>
    <w:rsid w:val="00197692"/>
    <w:rsid w:val="001A046F"/>
    <w:rsid w:val="001A27D6"/>
    <w:rsid w:val="001A2C3D"/>
    <w:rsid w:val="001B1316"/>
    <w:rsid w:val="001B1908"/>
    <w:rsid w:val="001B3057"/>
    <w:rsid w:val="001B37CF"/>
    <w:rsid w:val="001B4846"/>
    <w:rsid w:val="001B6659"/>
    <w:rsid w:val="001B6A23"/>
    <w:rsid w:val="001B74A4"/>
    <w:rsid w:val="001C3992"/>
    <w:rsid w:val="001C3AAF"/>
    <w:rsid w:val="001C45C7"/>
    <w:rsid w:val="001D3C32"/>
    <w:rsid w:val="001D4624"/>
    <w:rsid w:val="001D639D"/>
    <w:rsid w:val="001D6FE7"/>
    <w:rsid w:val="001E027C"/>
    <w:rsid w:val="001E03C3"/>
    <w:rsid w:val="001E4153"/>
    <w:rsid w:val="001E5BAF"/>
    <w:rsid w:val="001F1E02"/>
    <w:rsid w:val="001F27EF"/>
    <w:rsid w:val="001F2980"/>
    <w:rsid w:val="001F41E8"/>
    <w:rsid w:val="001F695E"/>
    <w:rsid w:val="00201F5D"/>
    <w:rsid w:val="00205B14"/>
    <w:rsid w:val="00205E4B"/>
    <w:rsid w:val="00206B46"/>
    <w:rsid w:val="002134C5"/>
    <w:rsid w:val="002139CA"/>
    <w:rsid w:val="00216C3C"/>
    <w:rsid w:val="00217650"/>
    <w:rsid w:val="0022055A"/>
    <w:rsid w:val="00222CFA"/>
    <w:rsid w:val="00223B37"/>
    <w:rsid w:val="00223B7F"/>
    <w:rsid w:val="002250F9"/>
    <w:rsid w:val="00231576"/>
    <w:rsid w:val="002325C7"/>
    <w:rsid w:val="0023313E"/>
    <w:rsid w:val="00235C74"/>
    <w:rsid w:val="00236871"/>
    <w:rsid w:val="00237125"/>
    <w:rsid w:val="00241FC6"/>
    <w:rsid w:val="002442BF"/>
    <w:rsid w:val="002447EE"/>
    <w:rsid w:val="00246CF0"/>
    <w:rsid w:val="0024701B"/>
    <w:rsid w:val="00250FAE"/>
    <w:rsid w:val="002522F1"/>
    <w:rsid w:val="00253334"/>
    <w:rsid w:val="0025340F"/>
    <w:rsid w:val="00255924"/>
    <w:rsid w:val="00255A12"/>
    <w:rsid w:val="00261D80"/>
    <w:rsid w:val="00261EA0"/>
    <w:rsid w:val="002656FE"/>
    <w:rsid w:val="00265FBF"/>
    <w:rsid w:val="00273981"/>
    <w:rsid w:val="00273AB2"/>
    <w:rsid w:val="002740F7"/>
    <w:rsid w:val="002811BB"/>
    <w:rsid w:val="002821D2"/>
    <w:rsid w:val="00282564"/>
    <w:rsid w:val="00284B13"/>
    <w:rsid w:val="00285F8D"/>
    <w:rsid w:val="00286E81"/>
    <w:rsid w:val="00292780"/>
    <w:rsid w:val="002948C4"/>
    <w:rsid w:val="002971CB"/>
    <w:rsid w:val="00297563"/>
    <w:rsid w:val="002A229C"/>
    <w:rsid w:val="002A382A"/>
    <w:rsid w:val="002A4640"/>
    <w:rsid w:val="002A5970"/>
    <w:rsid w:val="002A5B37"/>
    <w:rsid w:val="002B1674"/>
    <w:rsid w:val="002C2E95"/>
    <w:rsid w:val="002C3BE1"/>
    <w:rsid w:val="002C3E3D"/>
    <w:rsid w:val="002C6DBD"/>
    <w:rsid w:val="002C7C24"/>
    <w:rsid w:val="002D75A4"/>
    <w:rsid w:val="002E0B59"/>
    <w:rsid w:val="002E1752"/>
    <w:rsid w:val="002E1928"/>
    <w:rsid w:val="002E307B"/>
    <w:rsid w:val="002E5B3E"/>
    <w:rsid w:val="002E6E1E"/>
    <w:rsid w:val="002E724C"/>
    <w:rsid w:val="002E789B"/>
    <w:rsid w:val="002F03E8"/>
    <w:rsid w:val="002F128C"/>
    <w:rsid w:val="002F2568"/>
    <w:rsid w:val="002F326E"/>
    <w:rsid w:val="002F6AD8"/>
    <w:rsid w:val="00302E5A"/>
    <w:rsid w:val="00307F1F"/>
    <w:rsid w:val="00310523"/>
    <w:rsid w:val="00313125"/>
    <w:rsid w:val="003160AB"/>
    <w:rsid w:val="00316276"/>
    <w:rsid w:val="003162EB"/>
    <w:rsid w:val="003221CE"/>
    <w:rsid w:val="00324FA2"/>
    <w:rsid w:val="00326F58"/>
    <w:rsid w:val="00333DA7"/>
    <w:rsid w:val="003372B9"/>
    <w:rsid w:val="00337C4C"/>
    <w:rsid w:val="003539EB"/>
    <w:rsid w:val="00353AAA"/>
    <w:rsid w:val="00355F11"/>
    <w:rsid w:val="00356218"/>
    <w:rsid w:val="00361E31"/>
    <w:rsid w:val="00363FFC"/>
    <w:rsid w:val="003655F2"/>
    <w:rsid w:val="00367CA4"/>
    <w:rsid w:val="00367DF0"/>
    <w:rsid w:val="00370246"/>
    <w:rsid w:val="00373565"/>
    <w:rsid w:val="003737C3"/>
    <w:rsid w:val="00373E52"/>
    <w:rsid w:val="00382A5C"/>
    <w:rsid w:val="00387253"/>
    <w:rsid w:val="003875C1"/>
    <w:rsid w:val="00391675"/>
    <w:rsid w:val="00394E1E"/>
    <w:rsid w:val="003A10F9"/>
    <w:rsid w:val="003A3251"/>
    <w:rsid w:val="003A7DB2"/>
    <w:rsid w:val="003A7F9D"/>
    <w:rsid w:val="003B0A3C"/>
    <w:rsid w:val="003B112C"/>
    <w:rsid w:val="003B3481"/>
    <w:rsid w:val="003B446A"/>
    <w:rsid w:val="003B514F"/>
    <w:rsid w:val="003B59E2"/>
    <w:rsid w:val="003C1CEA"/>
    <w:rsid w:val="003C4BBB"/>
    <w:rsid w:val="003C5536"/>
    <w:rsid w:val="003D0E80"/>
    <w:rsid w:val="003D10E2"/>
    <w:rsid w:val="003D2715"/>
    <w:rsid w:val="003D2CE1"/>
    <w:rsid w:val="003D35CE"/>
    <w:rsid w:val="003D4D16"/>
    <w:rsid w:val="003D5BF6"/>
    <w:rsid w:val="003D6B3B"/>
    <w:rsid w:val="003E02B8"/>
    <w:rsid w:val="003E39B0"/>
    <w:rsid w:val="003F0E3D"/>
    <w:rsid w:val="003F431C"/>
    <w:rsid w:val="003F6A38"/>
    <w:rsid w:val="003F6B92"/>
    <w:rsid w:val="004003A4"/>
    <w:rsid w:val="004034AF"/>
    <w:rsid w:val="00403FD9"/>
    <w:rsid w:val="00404933"/>
    <w:rsid w:val="00406C5D"/>
    <w:rsid w:val="00406DFE"/>
    <w:rsid w:val="004119AC"/>
    <w:rsid w:val="00413449"/>
    <w:rsid w:val="00414A0E"/>
    <w:rsid w:val="00415F1E"/>
    <w:rsid w:val="00416990"/>
    <w:rsid w:val="00416DB8"/>
    <w:rsid w:val="00417EC8"/>
    <w:rsid w:val="00420F02"/>
    <w:rsid w:val="0042384E"/>
    <w:rsid w:val="00426D50"/>
    <w:rsid w:val="004344B4"/>
    <w:rsid w:val="00435A6A"/>
    <w:rsid w:val="0043700A"/>
    <w:rsid w:val="004378CB"/>
    <w:rsid w:val="0044108A"/>
    <w:rsid w:val="00441093"/>
    <w:rsid w:val="00441216"/>
    <w:rsid w:val="004427A3"/>
    <w:rsid w:val="004428A7"/>
    <w:rsid w:val="004446A0"/>
    <w:rsid w:val="00444A69"/>
    <w:rsid w:val="00446563"/>
    <w:rsid w:val="004512F1"/>
    <w:rsid w:val="00452493"/>
    <w:rsid w:val="0045531C"/>
    <w:rsid w:val="0045764F"/>
    <w:rsid w:val="00461BD8"/>
    <w:rsid w:val="00463BF6"/>
    <w:rsid w:val="004653CA"/>
    <w:rsid w:val="00465695"/>
    <w:rsid w:val="00465A7C"/>
    <w:rsid w:val="0047176F"/>
    <w:rsid w:val="00471A02"/>
    <w:rsid w:val="00472016"/>
    <w:rsid w:val="00475DC8"/>
    <w:rsid w:val="00476533"/>
    <w:rsid w:val="00480735"/>
    <w:rsid w:val="00480FBC"/>
    <w:rsid w:val="00482B1C"/>
    <w:rsid w:val="00482CEC"/>
    <w:rsid w:val="00484F2A"/>
    <w:rsid w:val="00490101"/>
    <w:rsid w:val="004954E1"/>
    <w:rsid w:val="00495946"/>
    <w:rsid w:val="004959D9"/>
    <w:rsid w:val="00497EF9"/>
    <w:rsid w:val="004A09B7"/>
    <w:rsid w:val="004A1044"/>
    <w:rsid w:val="004A1E98"/>
    <w:rsid w:val="004A2767"/>
    <w:rsid w:val="004A7589"/>
    <w:rsid w:val="004B1AC3"/>
    <w:rsid w:val="004B3A47"/>
    <w:rsid w:val="004B3C62"/>
    <w:rsid w:val="004B6042"/>
    <w:rsid w:val="004C1C8A"/>
    <w:rsid w:val="004C2CBE"/>
    <w:rsid w:val="004C47B8"/>
    <w:rsid w:val="004C5C69"/>
    <w:rsid w:val="004D2A22"/>
    <w:rsid w:val="004D36D6"/>
    <w:rsid w:val="004E02AD"/>
    <w:rsid w:val="004E158F"/>
    <w:rsid w:val="004E4900"/>
    <w:rsid w:val="004F0CEC"/>
    <w:rsid w:val="004F1CB3"/>
    <w:rsid w:val="004F3809"/>
    <w:rsid w:val="0050101B"/>
    <w:rsid w:val="00501EBD"/>
    <w:rsid w:val="00503957"/>
    <w:rsid w:val="00503B50"/>
    <w:rsid w:val="00504424"/>
    <w:rsid w:val="00506020"/>
    <w:rsid w:val="00506800"/>
    <w:rsid w:val="00510032"/>
    <w:rsid w:val="005126A5"/>
    <w:rsid w:val="00513125"/>
    <w:rsid w:val="005172CE"/>
    <w:rsid w:val="005178A8"/>
    <w:rsid w:val="005230DE"/>
    <w:rsid w:val="00523A1B"/>
    <w:rsid w:val="00525D9C"/>
    <w:rsid w:val="00537CCB"/>
    <w:rsid w:val="00540D60"/>
    <w:rsid w:val="0054722C"/>
    <w:rsid w:val="00553F31"/>
    <w:rsid w:val="00557035"/>
    <w:rsid w:val="00557122"/>
    <w:rsid w:val="00557F99"/>
    <w:rsid w:val="005655D5"/>
    <w:rsid w:val="00566BEC"/>
    <w:rsid w:val="00570EEE"/>
    <w:rsid w:val="005749DF"/>
    <w:rsid w:val="00574A7F"/>
    <w:rsid w:val="00581906"/>
    <w:rsid w:val="00583680"/>
    <w:rsid w:val="00584E1C"/>
    <w:rsid w:val="00586849"/>
    <w:rsid w:val="005900EC"/>
    <w:rsid w:val="00593506"/>
    <w:rsid w:val="005A18AF"/>
    <w:rsid w:val="005A4355"/>
    <w:rsid w:val="005A5BB7"/>
    <w:rsid w:val="005A65AF"/>
    <w:rsid w:val="005B0FC0"/>
    <w:rsid w:val="005C3F4D"/>
    <w:rsid w:val="005C48C0"/>
    <w:rsid w:val="005C48CF"/>
    <w:rsid w:val="005C573D"/>
    <w:rsid w:val="005C5CFB"/>
    <w:rsid w:val="005D23F2"/>
    <w:rsid w:val="005D3A03"/>
    <w:rsid w:val="005E1F91"/>
    <w:rsid w:val="005E200B"/>
    <w:rsid w:val="005E3BFC"/>
    <w:rsid w:val="005E4E08"/>
    <w:rsid w:val="005E5B2A"/>
    <w:rsid w:val="005E6DE8"/>
    <w:rsid w:val="005F45F7"/>
    <w:rsid w:val="006030DE"/>
    <w:rsid w:val="00605ACA"/>
    <w:rsid w:val="00605EFC"/>
    <w:rsid w:val="00606BD9"/>
    <w:rsid w:val="006127F4"/>
    <w:rsid w:val="00614C0C"/>
    <w:rsid w:val="00621AB8"/>
    <w:rsid w:val="00622993"/>
    <w:rsid w:val="0062445B"/>
    <w:rsid w:val="006325C4"/>
    <w:rsid w:val="0063300E"/>
    <w:rsid w:val="00636055"/>
    <w:rsid w:val="00640A36"/>
    <w:rsid w:val="00642007"/>
    <w:rsid w:val="006478AD"/>
    <w:rsid w:val="0065084A"/>
    <w:rsid w:val="006512D6"/>
    <w:rsid w:val="0065191A"/>
    <w:rsid w:val="00652519"/>
    <w:rsid w:val="00652A6F"/>
    <w:rsid w:val="00654D63"/>
    <w:rsid w:val="0065628D"/>
    <w:rsid w:val="00657EA7"/>
    <w:rsid w:val="00661DD1"/>
    <w:rsid w:val="006666FD"/>
    <w:rsid w:val="00671336"/>
    <w:rsid w:val="00673890"/>
    <w:rsid w:val="00676348"/>
    <w:rsid w:val="00685906"/>
    <w:rsid w:val="00686AA8"/>
    <w:rsid w:val="00686BE1"/>
    <w:rsid w:val="00687728"/>
    <w:rsid w:val="006A4939"/>
    <w:rsid w:val="006A59E3"/>
    <w:rsid w:val="006A6907"/>
    <w:rsid w:val="006B1DDC"/>
    <w:rsid w:val="006B370E"/>
    <w:rsid w:val="006B3867"/>
    <w:rsid w:val="006B41B7"/>
    <w:rsid w:val="006B607A"/>
    <w:rsid w:val="006B6608"/>
    <w:rsid w:val="006C3DBB"/>
    <w:rsid w:val="006C454E"/>
    <w:rsid w:val="006C791F"/>
    <w:rsid w:val="006D2AD7"/>
    <w:rsid w:val="006D3006"/>
    <w:rsid w:val="006D6E93"/>
    <w:rsid w:val="006E2AAB"/>
    <w:rsid w:val="006E63AD"/>
    <w:rsid w:val="006F0A08"/>
    <w:rsid w:val="006F2E17"/>
    <w:rsid w:val="006F5FAF"/>
    <w:rsid w:val="00703287"/>
    <w:rsid w:val="00703565"/>
    <w:rsid w:val="00704489"/>
    <w:rsid w:val="00705C86"/>
    <w:rsid w:val="00707D8A"/>
    <w:rsid w:val="00710EE0"/>
    <w:rsid w:val="00715CA4"/>
    <w:rsid w:val="00716232"/>
    <w:rsid w:val="007240D6"/>
    <w:rsid w:val="0072593F"/>
    <w:rsid w:val="00727DE9"/>
    <w:rsid w:val="007313AD"/>
    <w:rsid w:val="007315DF"/>
    <w:rsid w:val="00734DFE"/>
    <w:rsid w:val="00743147"/>
    <w:rsid w:val="0074519A"/>
    <w:rsid w:val="00747569"/>
    <w:rsid w:val="00747E88"/>
    <w:rsid w:val="00752736"/>
    <w:rsid w:val="00753232"/>
    <w:rsid w:val="0075357A"/>
    <w:rsid w:val="00756D42"/>
    <w:rsid w:val="00757719"/>
    <w:rsid w:val="00763BC1"/>
    <w:rsid w:val="007673A2"/>
    <w:rsid w:val="00770E70"/>
    <w:rsid w:val="007725D9"/>
    <w:rsid w:val="00776DFA"/>
    <w:rsid w:val="00777714"/>
    <w:rsid w:val="00781571"/>
    <w:rsid w:val="0078191D"/>
    <w:rsid w:val="00787011"/>
    <w:rsid w:val="007920B4"/>
    <w:rsid w:val="007924FB"/>
    <w:rsid w:val="0079253C"/>
    <w:rsid w:val="00793A1E"/>
    <w:rsid w:val="0079564B"/>
    <w:rsid w:val="0079579D"/>
    <w:rsid w:val="0079675E"/>
    <w:rsid w:val="00796FA7"/>
    <w:rsid w:val="007A0A9E"/>
    <w:rsid w:val="007A24BD"/>
    <w:rsid w:val="007A346D"/>
    <w:rsid w:val="007A3D2C"/>
    <w:rsid w:val="007A4F3F"/>
    <w:rsid w:val="007A73C3"/>
    <w:rsid w:val="007B23F3"/>
    <w:rsid w:val="007B79D9"/>
    <w:rsid w:val="007C0D11"/>
    <w:rsid w:val="007D6B12"/>
    <w:rsid w:val="007E24D3"/>
    <w:rsid w:val="007E3D44"/>
    <w:rsid w:val="007F0C41"/>
    <w:rsid w:val="007F3369"/>
    <w:rsid w:val="007F56C9"/>
    <w:rsid w:val="007F6D36"/>
    <w:rsid w:val="007F73B7"/>
    <w:rsid w:val="00800EC8"/>
    <w:rsid w:val="008019AD"/>
    <w:rsid w:val="0080391F"/>
    <w:rsid w:val="00807603"/>
    <w:rsid w:val="00807AE9"/>
    <w:rsid w:val="00813F8C"/>
    <w:rsid w:val="008151EF"/>
    <w:rsid w:val="00821904"/>
    <w:rsid w:val="00831621"/>
    <w:rsid w:val="00833892"/>
    <w:rsid w:val="0083476D"/>
    <w:rsid w:val="00835CCA"/>
    <w:rsid w:val="00835D52"/>
    <w:rsid w:val="0084219F"/>
    <w:rsid w:val="00842958"/>
    <w:rsid w:val="00845176"/>
    <w:rsid w:val="00855713"/>
    <w:rsid w:val="008611B1"/>
    <w:rsid w:val="00861CAE"/>
    <w:rsid w:val="00865126"/>
    <w:rsid w:val="00871864"/>
    <w:rsid w:val="0087289A"/>
    <w:rsid w:val="008740C7"/>
    <w:rsid w:val="0087535D"/>
    <w:rsid w:val="00877AD1"/>
    <w:rsid w:val="00884D46"/>
    <w:rsid w:val="0088723C"/>
    <w:rsid w:val="00892DF1"/>
    <w:rsid w:val="00895D3E"/>
    <w:rsid w:val="008960A6"/>
    <w:rsid w:val="00896DE4"/>
    <w:rsid w:val="00896FB2"/>
    <w:rsid w:val="008A0495"/>
    <w:rsid w:val="008A0525"/>
    <w:rsid w:val="008A4849"/>
    <w:rsid w:val="008A7816"/>
    <w:rsid w:val="008B355E"/>
    <w:rsid w:val="008B63FE"/>
    <w:rsid w:val="008B70CB"/>
    <w:rsid w:val="008C0F56"/>
    <w:rsid w:val="008C19BC"/>
    <w:rsid w:val="008C2C5D"/>
    <w:rsid w:val="008C597D"/>
    <w:rsid w:val="008C6530"/>
    <w:rsid w:val="008C6B8D"/>
    <w:rsid w:val="008C7020"/>
    <w:rsid w:val="008C7181"/>
    <w:rsid w:val="008D0588"/>
    <w:rsid w:val="008D1E5B"/>
    <w:rsid w:val="008D2916"/>
    <w:rsid w:val="008D5E5B"/>
    <w:rsid w:val="008D6F83"/>
    <w:rsid w:val="008D7A40"/>
    <w:rsid w:val="008E2A33"/>
    <w:rsid w:val="008E2DE6"/>
    <w:rsid w:val="008E336D"/>
    <w:rsid w:val="008F048D"/>
    <w:rsid w:val="008F09FA"/>
    <w:rsid w:val="008F5CD5"/>
    <w:rsid w:val="008F5E6E"/>
    <w:rsid w:val="008F788B"/>
    <w:rsid w:val="009029EB"/>
    <w:rsid w:val="009040FB"/>
    <w:rsid w:val="009042FB"/>
    <w:rsid w:val="00906448"/>
    <w:rsid w:val="00906690"/>
    <w:rsid w:val="009110AD"/>
    <w:rsid w:val="009126C8"/>
    <w:rsid w:val="00912812"/>
    <w:rsid w:val="00920A98"/>
    <w:rsid w:val="0092136E"/>
    <w:rsid w:val="00922329"/>
    <w:rsid w:val="00922449"/>
    <w:rsid w:val="00922EEA"/>
    <w:rsid w:val="0092302E"/>
    <w:rsid w:val="00925660"/>
    <w:rsid w:val="00930D35"/>
    <w:rsid w:val="00933625"/>
    <w:rsid w:val="00934D90"/>
    <w:rsid w:val="0093598E"/>
    <w:rsid w:val="00937739"/>
    <w:rsid w:val="00937E56"/>
    <w:rsid w:val="009453DF"/>
    <w:rsid w:val="0094606E"/>
    <w:rsid w:val="00954D79"/>
    <w:rsid w:val="00956E09"/>
    <w:rsid w:val="00956E75"/>
    <w:rsid w:val="00962407"/>
    <w:rsid w:val="00966E4F"/>
    <w:rsid w:val="00966ED1"/>
    <w:rsid w:val="00972BC2"/>
    <w:rsid w:val="00974365"/>
    <w:rsid w:val="009751AC"/>
    <w:rsid w:val="009816F5"/>
    <w:rsid w:val="00987C51"/>
    <w:rsid w:val="00991476"/>
    <w:rsid w:val="00991844"/>
    <w:rsid w:val="00996DB6"/>
    <w:rsid w:val="00997F7C"/>
    <w:rsid w:val="009A41C0"/>
    <w:rsid w:val="009A4EEC"/>
    <w:rsid w:val="009A7BF1"/>
    <w:rsid w:val="009B0ACF"/>
    <w:rsid w:val="009B486C"/>
    <w:rsid w:val="009B79D3"/>
    <w:rsid w:val="009C0923"/>
    <w:rsid w:val="009C1C82"/>
    <w:rsid w:val="009C24CF"/>
    <w:rsid w:val="009C3473"/>
    <w:rsid w:val="009C3E9A"/>
    <w:rsid w:val="009C5FAE"/>
    <w:rsid w:val="009C61F2"/>
    <w:rsid w:val="009C68CB"/>
    <w:rsid w:val="009C7BA3"/>
    <w:rsid w:val="009D08C0"/>
    <w:rsid w:val="009D3756"/>
    <w:rsid w:val="009D60C9"/>
    <w:rsid w:val="009D6DC9"/>
    <w:rsid w:val="009D794E"/>
    <w:rsid w:val="009D7972"/>
    <w:rsid w:val="009E42BE"/>
    <w:rsid w:val="009E5D50"/>
    <w:rsid w:val="009E7614"/>
    <w:rsid w:val="009E76D1"/>
    <w:rsid w:val="009E7F1B"/>
    <w:rsid w:val="009F5921"/>
    <w:rsid w:val="009F6C59"/>
    <w:rsid w:val="009F7945"/>
    <w:rsid w:val="00A00545"/>
    <w:rsid w:val="00A0186B"/>
    <w:rsid w:val="00A02E7C"/>
    <w:rsid w:val="00A03B6D"/>
    <w:rsid w:val="00A04375"/>
    <w:rsid w:val="00A04601"/>
    <w:rsid w:val="00A06BBA"/>
    <w:rsid w:val="00A150A6"/>
    <w:rsid w:val="00A167A8"/>
    <w:rsid w:val="00A16CAB"/>
    <w:rsid w:val="00A208D8"/>
    <w:rsid w:val="00A209B4"/>
    <w:rsid w:val="00A21750"/>
    <w:rsid w:val="00A26CEB"/>
    <w:rsid w:val="00A26DEE"/>
    <w:rsid w:val="00A272AA"/>
    <w:rsid w:val="00A27A28"/>
    <w:rsid w:val="00A30429"/>
    <w:rsid w:val="00A32BCF"/>
    <w:rsid w:val="00A333B1"/>
    <w:rsid w:val="00A41EA3"/>
    <w:rsid w:val="00A431FF"/>
    <w:rsid w:val="00A448E0"/>
    <w:rsid w:val="00A50EE8"/>
    <w:rsid w:val="00A53342"/>
    <w:rsid w:val="00A552BA"/>
    <w:rsid w:val="00A63186"/>
    <w:rsid w:val="00A64A35"/>
    <w:rsid w:val="00A64D40"/>
    <w:rsid w:val="00A6786E"/>
    <w:rsid w:val="00A74193"/>
    <w:rsid w:val="00A7486C"/>
    <w:rsid w:val="00A81312"/>
    <w:rsid w:val="00A84F45"/>
    <w:rsid w:val="00A87DD8"/>
    <w:rsid w:val="00A900FC"/>
    <w:rsid w:val="00A91591"/>
    <w:rsid w:val="00A9400F"/>
    <w:rsid w:val="00A94AFE"/>
    <w:rsid w:val="00A94DE8"/>
    <w:rsid w:val="00AA48FE"/>
    <w:rsid w:val="00AA7FC4"/>
    <w:rsid w:val="00AB2493"/>
    <w:rsid w:val="00AB3057"/>
    <w:rsid w:val="00AC07BC"/>
    <w:rsid w:val="00AC1FC8"/>
    <w:rsid w:val="00AC2D31"/>
    <w:rsid w:val="00AC3409"/>
    <w:rsid w:val="00AC3549"/>
    <w:rsid w:val="00AC4F13"/>
    <w:rsid w:val="00AC54C3"/>
    <w:rsid w:val="00AD29C4"/>
    <w:rsid w:val="00AD5A8D"/>
    <w:rsid w:val="00AD6549"/>
    <w:rsid w:val="00AE17EC"/>
    <w:rsid w:val="00AE2384"/>
    <w:rsid w:val="00AE4B0C"/>
    <w:rsid w:val="00AF288A"/>
    <w:rsid w:val="00AF572A"/>
    <w:rsid w:val="00B051C5"/>
    <w:rsid w:val="00B051F2"/>
    <w:rsid w:val="00B05B72"/>
    <w:rsid w:val="00B07281"/>
    <w:rsid w:val="00B072E4"/>
    <w:rsid w:val="00B07C76"/>
    <w:rsid w:val="00B20173"/>
    <w:rsid w:val="00B2519B"/>
    <w:rsid w:val="00B25D9E"/>
    <w:rsid w:val="00B31DAE"/>
    <w:rsid w:val="00B37E49"/>
    <w:rsid w:val="00B47437"/>
    <w:rsid w:val="00B529BA"/>
    <w:rsid w:val="00B54118"/>
    <w:rsid w:val="00B54B56"/>
    <w:rsid w:val="00B56F52"/>
    <w:rsid w:val="00B63B9A"/>
    <w:rsid w:val="00B64B86"/>
    <w:rsid w:val="00B72BD1"/>
    <w:rsid w:val="00B72F4C"/>
    <w:rsid w:val="00B72F76"/>
    <w:rsid w:val="00B74089"/>
    <w:rsid w:val="00B74AD7"/>
    <w:rsid w:val="00B77037"/>
    <w:rsid w:val="00B80738"/>
    <w:rsid w:val="00B81230"/>
    <w:rsid w:val="00B82415"/>
    <w:rsid w:val="00B85F16"/>
    <w:rsid w:val="00B87B23"/>
    <w:rsid w:val="00B92F68"/>
    <w:rsid w:val="00B93CD8"/>
    <w:rsid w:val="00B965CE"/>
    <w:rsid w:val="00BA2A63"/>
    <w:rsid w:val="00BA2B30"/>
    <w:rsid w:val="00BA433A"/>
    <w:rsid w:val="00BB0805"/>
    <w:rsid w:val="00BB0F7D"/>
    <w:rsid w:val="00BB4593"/>
    <w:rsid w:val="00BB6EFE"/>
    <w:rsid w:val="00BC3234"/>
    <w:rsid w:val="00BC6320"/>
    <w:rsid w:val="00BC6896"/>
    <w:rsid w:val="00BC6B4C"/>
    <w:rsid w:val="00BD18AE"/>
    <w:rsid w:val="00BD3D58"/>
    <w:rsid w:val="00BD6482"/>
    <w:rsid w:val="00BD6B01"/>
    <w:rsid w:val="00BE0CDB"/>
    <w:rsid w:val="00BE3A32"/>
    <w:rsid w:val="00BF07E6"/>
    <w:rsid w:val="00BF2EB9"/>
    <w:rsid w:val="00BF3B29"/>
    <w:rsid w:val="00BF57DF"/>
    <w:rsid w:val="00BF6A46"/>
    <w:rsid w:val="00BF6B6E"/>
    <w:rsid w:val="00C0055A"/>
    <w:rsid w:val="00C01578"/>
    <w:rsid w:val="00C0262B"/>
    <w:rsid w:val="00C04486"/>
    <w:rsid w:val="00C07DA4"/>
    <w:rsid w:val="00C10006"/>
    <w:rsid w:val="00C12456"/>
    <w:rsid w:val="00C147C5"/>
    <w:rsid w:val="00C14FD1"/>
    <w:rsid w:val="00C20309"/>
    <w:rsid w:val="00C22A45"/>
    <w:rsid w:val="00C24342"/>
    <w:rsid w:val="00C336DE"/>
    <w:rsid w:val="00C3661F"/>
    <w:rsid w:val="00C40F0A"/>
    <w:rsid w:val="00C41114"/>
    <w:rsid w:val="00C42501"/>
    <w:rsid w:val="00C4404E"/>
    <w:rsid w:val="00C45ADB"/>
    <w:rsid w:val="00C51B0A"/>
    <w:rsid w:val="00C54725"/>
    <w:rsid w:val="00C554FF"/>
    <w:rsid w:val="00C558CA"/>
    <w:rsid w:val="00C60206"/>
    <w:rsid w:val="00C614AD"/>
    <w:rsid w:val="00C639D4"/>
    <w:rsid w:val="00C64735"/>
    <w:rsid w:val="00C66C8C"/>
    <w:rsid w:val="00C70B78"/>
    <w:rsid w:val="00C73C2F"/>
    <w:rsid w:val="00C74AD9"/>
    <w:rsid w:val="00C77ADB"/>
    <w:rsid w:val="00C83E60"/>
    <w:rsid w:val="00C86B80"/>
    <w:rsid w:val="00C9019E"/>
    <w:rsid w:val="00C91D96"/>
    <w:rsid w:val="00C953C7"/>
    <w:rsid w:val="00C974EB"/>
    <w:rsid w:val="00CA060D"/>
    <w:rsid w:val="00CA1241"/>
    <w:rsid w:val="00CA45CE"/>
    <w:rsid w:val="00CA4E70"/>
    <w:rsid w:val="00CA4F33"/>
    <w:rsid w:val="00CA5831"/>
    <w:rsid w:val="00CA6731"/>
    <w:rsid w:val="00CA6764"/>
    <w:rsid w:val="00CA7AA1"/>
    <w:rsid w:val="00CA7DEB"/>
    <w:rsid w:val="00CB01BB"/>
    <w:rsid w:val="00CB0D84"/>
    <w:rsid w:val="00CB59A6"/>
    <w:rsid w:val="00CB5EA2"/>
    <w:rsid w:val="00CC0F9E"/>
    <w:rsid w:val="00CC25E1"/>
    <w:rsid w:val="00CC6374"/>
    <w:rsid w:val="00CD06F0"/>
    <w:rsid w:val="00CD43C8"/>
    <w:rsid w:val="00CD72E5"/>
    <w:rsid w:val="00CD75E6"/>
    <w:rsid w:val="00CD7FCC"/>
    <w:rsid w:val="00CE5DFD"/>
    <w:rsid w:val="00CE679D"/>
    <w:rsid w:val="00CE77BF"/>
    <w:rsid w:val="00CE7A00"/>
    <w:rsid w:val="00CF1206"/>
    <w:rsid w:val="00CF22B5"/>
    <w:rsid w:val="00CF2500"/>
    <w:rsid w:val="00CF4CAB"/>
    <w:rsid w:val="00CF5CEF"/>
    <w:rsid w:val="00D00E98"/>
    <w:rsid w:val="00D11193"/>
    <w:rsid w:val="00D11950"/>
    <w:rsid w:val="00D11B0D"/>
    <w:rsid w:val="00D13E87"/>
    <w:rsid w:val="00D13F91"/>
    <w:rsid w:val="00D154A0"/>
    <w:rsid w:val="00D15FD3"/>
    <w:rsid w:val="00D205AD"/>
    <w:rsid w:val="00D220B7"/>
    <w:rsid w:val="00D2346F"/>
    <w:rsid w:val="00D23BDB"/>
    <w:rsid w:val="00D310E3"/>
    <w:rsid w:val="00D338ED"/>
    <w:rsid w:val="00D33BAB"/>
    <w:rsid w:val="00D35644"/>
    <w:rsid w:val="00D3667F"/>
    <w:rsid w:val="00D37E3D"/>
    <w:rsid w:val="00D429C2"/>
    <w:rsid w:val="00D438BD"/>
    <w:rsid w:val="00D454DF"/>
    <w:rsid w:val="00D50860"/>
    <w:rsid w:val="00D52974"/>
    <w:rsid w:val="00D52EAA"/>
    <w:rsid w:val="00D55AF4"/>
    <w:rsid w:val="00D56DA0"/>
    <w:rsid w:val="00D6051F"/>
    <w:rsid w:val="00D60665"/>
    <w:rsid w:val="00D616F8"/>
    <w:rsid w:val="00D67882"/>
    <w:rsid w:val="00D7370F"/>
    <w:rsid w:val="00D74CA6"/>
    <w:rsid w:val="00D76730"/>
    <w:rsid w:val="00D76B95"/>
    <w:rsid w:val="00D826FF"/>
    <w:rsid w:val="00D835FE"/>
    <w:rsid w:val="00D8495F"/>
    <w:rsid w:val="00D9435E"/>
    <w:rsid w:val="00DA0CB6"/>
    <w:rsid w:val="00DA12E1"/>
    <w:rsid w:val="00DA23BB"/>
    <w:rsid w:val="00DA323A"/>
    <w:rsid w:val="00DA3781"/>
    <w:rsid w:val="00DA5213"/>
    <w:rsid w:val="00DB1A57"/>
    <w:rsid w:val="00DB2498"/>
    <w:rsid w:val="00DB2E76"/>
    <w:rsid w:val="00DB5D96"/>
    <w:rsid w:val="00DB629D"/>
    <w:rsid w:val="00DC1BA7"/>
    <w:rsid w:val="00DC32B0"/>
    <w:rsid w:val="00DC36CE"/>
    <w:rsid w:val="00DC516C"/>
    <w:rsid w:val="00DD2243"/>
    <w:rsid w:val="00DD2344"/>
    <w:rsid w:val="00DD2912"/>
    <w:rsid w:val="00DD35CB"/>
    <w:rsid w:val="00DD70BE"/>
    <w:rsid w:val="00DE28D9"/>
    <w:rsid w:val="00DE3633"/>
    <w:rsid w:val="00DE5151"/>
    <w:rsid w:val="00DE682D"/>
    <w:rsid w:val="00DE6899"/>
    <w:rsid w:val="00DE6B9D"/>
    <w:rsid w:val="00DE6EEB"/>
    <w:rsid w:val="00DF3099"/>
    <w:rsid w:val="00DF5B95"/>
    <w:rsid w:val="00DF6882"/>
    <w:rsid w:val="00DF7CE0"/>
    <w:rsid w:val="00E0008B"/>
    <w:rsid w:val="00E03972"/>
    <w:rsid w:val="00E10799"/>
    <w:rsid w:val="00E226EC"/>
    <w:rsid w:val="00E23D0F"/>
    <w:rsid w:val="00E25183"/>
    <w:rsid w:val="00E25A07"/>
    <w:rsid w:val="00E26BEF"/>
    <w:rsid w:val="00E2706B"/>
    <w:rsid w:val="00E3156D"/>
    <w:rsid w:val="00E333C7"/>
    <w:rsid w:val="00E34FCB"/>
    <w:rsid w:val="00E35443"/>
    <w:rsid w:val="00E35535"/>
    <w:rsid w:val="00E37373"/>
    <w:rsid w:val="00E46449"/>
    <w:rsid w:val="00E46758"/>
    <w:rsid w:val="00E46828"/>
    <w:rsid w:val="00E4694F"/>
    <w:rsid w:val="00E47B55"/>
    <w:rsid w:val="00E508B6"/>
    <w:rsid w:val="00E51D4B"/>
    <w:rsid w:val="00E53CFC"/>
    <w:rsid w:val="00E53FF9"/>
    <w:rsid w:val="00E57157"/>
    <w:rsid w:val="00E57C71"/>
    <w:rsid w:val="00E60139"/>
    <w:rsid w:val="00E604C9"/>
    <w:rsid w:val="00E60C39"/>
    <w:rsid w:val="00E611FA"/>
    <w:rsid w:val="00E65380"/>
    <w:rsid w:val="00E66ACB"/>
    <w:rsid w:val="00E6795C"/>
    <w:rsid w:val="00E758FF"/>
    <w:rsid w:val="00E77B26"/>
    <w:rsid w:val="00E8399B"/>
    <w:rsid w:val="00E86C9D"/>
    <w:rsid w:val="00E91FEA"/>
    <w:rsid w:val="00EA0931"/>
    <w:rsid w:val="00EA400D"/>
    <w:rsid w:val="00EA69C8"/>
    <w:rsid w:val="00EB700F"/>
    <w:rsid w:val="00EC09B7"/>
    <w:rsid w:val="00EC148D"/>
    <w:rsid w:val="00EC2749"/>
    <w:rsid w:val="00ED2148"/>
    <w:rsid w:val="00ED2643"/>
    <w:rsid w:val="00EE0D21"/>
    <w:rsid w:val="00EE1428"/>
    <w:rsid w:val="00EE2A9D"/>
    <w:rsid w:val="00EE5280"/>
    <w:rsid w:val="00EE5D48"/>
    <w:rsid w:val="00EE7175"/>
    <w:rsid w:val="00EF2309"/>
    <w:rsid w:val="00EF32E0"/>
    <w:rsid w:val="00EF3E4C"/>
    <w:rsid w:val="00EF4CB3"/>
    <w:rsid w:val="00EF5019"/>
    <w:rsid w:val="00F00226"/>
    <w:rsid w:val="00F01086"/>
    <w:rsid w:val="00F01AE6"/>
    <w:rsid w:val="00F02A6F"/>
    <w:rsid w:val="00F04A05"/>
    <w:rsid w:val="00F06685"/>
    <w:rsid w:val="00F11995"/>
    <w:rsid w:val="00F16ED8"/>
    <w:rsid w:val="00F25D98"/>
    <w:rsid w:val="00F25FC2"/>
    <w:rsid w:val="00F277AB"/>
    <w:rsid w:val="00F32479"/>
    <w:rsid w:val="00F32BA5"/>
    <w:rsid w:val="00F32D9B"/>
    <w:rsid w:val="00F400A0"/>
    <w:rsid w:val="00F42A64"/>
    <w:rsid w:val="00F45924"/>
    <w:rsid w:val="00F46CF0"/>
    <w:rsid w:val="00F528AF"/>
    <w:rsid w:val="00F52DC5"/>
    <w:rsid w:val="00F55290"/>
    <w:rsid w:val="00F55C2F"/>
    <w:rsid w:val="00F577F0"/>
    <w:rsid w:val="00F61F6B"/>
    <w:rsid w:val="00F626E1"/>
    <w:rsid w:val="00F6365E"/>
    <w:rsid w:val="00F725A7"/>
    <w:rsid w:val="00F73176"/>
    <w:rsid w:val="00F73772"/>
    <w:rsid w:val="00F73891"/>
    <w:rsid w:val="00F82896"/>
    <w:rsid w:val="00F85129"/>
    <w:rsid w:val="00F85B96"/>
    <w:rsid w:val="00F86628"/>
    <w:rsid w:val="00F97326"/>
    <w:rsid w:val="00FA4137"/>
    <w:rsid w:val="00FB0D55"/>
    <w:rsid w:val="00FB33F0"/>
    <w:rsid w:val="00FB4694"/>
    <w:rsid w:val="00FB6F82"/>
    <w:rsid w:val="00FC0345"/>
    <w:rsid w:val="00FC502D"/>
    <w:rsid w:val="00FC5409"/>
    <w:rsid w:val="00FC6522"/>
    <w:rsid w:val="00FC7B81"/>
    <w:rsid w:val="00FD3152"/>
    <w:rsid w:val="00FD3843"/>
    <w:rsid w:val="00FD6B24"/>
    <w:rsid w:val="00FD7610"/>
    <w:rsid w:val="00FE0BE8"/>
    <w:rsid w:val="00FE12B5"/>
    <w:rsid w:val="00FE228A"/>
    <w:rsid w:val="00FE476C"/>
    <w:rsid w:val="00FE4DE9"/>
    <w:rsid w:val="00FF1560"/>
    <w:rsid w:val="00FF1971"/>
    <w:rsid w:val="00FF3B40"/>
    <w:rsid w:val="00FF524B"/>
    <w:rsid w:val="00FF5ADA"/>
    <w:rsid w:val="00FF6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AA44E"/>
  <w15:chartTrackingRefBased/>
  <w15:docId w15:val="{FA17670C-AC9D-464E-BEAB-2C9B595E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9D794E"/>
    <w:pPr>
      <w:numPr>
        <w:numId w:val="1"/>
      </w:numPr>
      <w:ind w:left="360"/>
      <w:outlineLvl w:val="0"/>
    </w:pPr>
    <w:rPr>
      <w:rFonts w:ascii="Times New Roman" w:hAnsi="Times New Roman" w:cs="Times New Roman"/>
      <w:b/>
      <w:bCs/>
      <w:sz w:val="20"/>
    </w:rPr>
  </w:style>
  <w:style w:type="paragraph" w:styleId="Heading2">
    <w:name w:val="heading 2"/>
    <w:basedOn w:val="ListParagraph"/>
    <w:next w:val="Normal"/>
    <w:link w:val="Heading2Char"/>
    <w:unhideWhenUsed/>
    <w:qFormat/>
    <w:rsid w:val="009D60C9"/>
    <w:pPr>
      <w:numPr>
        <w:ilvl w:val="1"/>
        <w:numId w:val="1"/>
      </w:numPr>
      <w:ind w:left="360"/>
      <w:outlineLvl w:val="1"/>
    </w:pPr>
    <w:rPr>
      <w:rFonts w:ascii="Times New Roman" w:hAnsi="Times New Roman" w:cs="Times New Roman"/>
      <w:i/>
      <w:iCs/>
      <w:sz w:val="20"/>
      <w:szCs w:val="20"/>
    </w:rPr>
  </w:style>
  <w:style w:type="paragraph" w:styleId="Heading3">
    <w:name w:val="heading 3"/>
    <w:basedOn w:val="Heading1"/>
    <w:next w:val="Normal"/>
    <w:link w:val="Heading3Char"/>
    <w:unhideWhenUsed/>
    <w:qFormat/>
    <w:rsid w:val="00BF6A46"/>
    <w:pPr>
      <w:numPr>
        <w:numId w:val="0"/>
      </w:numPr>
      <w:ind w:left="360" w:hanging="360"/>
      <w:outlineLvl w:val="2"/>
    </w:pPr>
  </w:style>
  <w:style w:type="paragraph" w:styleId="Heading4">
    <w:name w:val="heading 4"/>
    <w:basedOn w:val="Normal"/>
    <w:next w:val="Normal"/>
    <w:link w:val="Heading4Char"/>
    <w:unhideWhenUsed/>
    <w:qFormat/>
    <w:rsid w:val="00EC14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50680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C3549"/>
    <w:pPr>
      <w:keepNext/>
      <w:spacing w:after="0" w:line="240" w:lineRule="auto"/>
      <w:jc w:val="center"/>
      <w:outlineLvl w:val="5"/>
    </w:pPr>
    <w:rPr>
      <w:rFonts w:ascii="Cordia New" w:eastAsia="Times New Roman" w:hAnsi="Cordia New" w:cs="Cordia New"/>
      <w:sz w:val="32"/>
      <w:szCs w:val="32"/>
      <w:lang w:eastAsia="en-US" w:bidi="th-TH"/>
    </w:rPr>
  </w:style>
  <w:style w:type="paragraph" w:styleId="Heading7">
    <w:name w:val="heading 7"/>
    <w:basedOn w:val="Normal"/>
    <w:next w:val="Normal"/>
    <w:link w:val="Heading7Char"/>
    <w:qFormat/>
    <w:rsid w:val="00AC3549"/>
    <w:pPr>
      <w:keepNext/>
      <w:spacing w:after="0" w:line="240" w:lineRule="auto"/>
      <w:ind w:left="1440" w:firstLine="360"/>
      <w:outlineLvl w:val="6"/>
    </w:pPr>
    <w:rPr>
      <w:rFonts w:ascii="Angsana New" w:eastAsia="Times New Roman" w:hAnsi="Angsana New" w:cs="Angsana New"/>
      <w:sz w:val="32"/>
      <w:szCs w:val="32"/>
      <w:lang w:eastAsia="en-US" w:bidi="th-TH"/>
    </w:rPr>
  </w:style>
  <w:style w:type="paragraph" w:styleId="Heading9">
    <w:name w:val="heading 9"/>
    <w:basedOn w:val="Normal"/>
    <w:next w:val="Normal"/>
    <w:link w:val="Heading9Char"/>
    <w:qFormat/>
    <w:rsid w:val="00AC3549"/>
    <w:pPr>
      <w:keepNext/>
      <w:spacing w:after="0" w:line="240" w:lineRule="auto"/>
      <w:ind w:left="1440"/>
      <w:jc w:val="both"/>
      <w:outlineLvl w:val="8"/>
    </w:pPr>
    <w:rPr>
      <w:rFonts w:ascii="Angsana New" w:eastAsia="Times New Roman" w:hAnsi="Angsana New" w:cs="Angsana New"/>
      <w:sz w:val="32"/>
      <w:szCs w:val="32"/>
      <w:lang w:val="th-TH" w:eastAsia="en-US"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A48FE"/>
    <w:rPr>
      <w:color w:val="0563C1" w:themeColor="hyperlink"/>
      <w:u w:val="single"/>
    </w:rPr>
  </w:style>
  <w:style w:type="table" w:styleId="TableGrid">
    <w:name w:val="Table Grid"/>
    <w:basedOn w:val="TableNormal"/>
    <w:rsid w:val="00AA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74CA6"/>
    <w:pPr>
      <w:ind w:left="720"/>
      <w:contextualSpacing/>
    </w:pPr>
  </w:style>
  <w:style w:type="character" w:customStyle="1" w:styleId="Heading1Char">
    <w:name w:val="Heading 1 Char"/>
    <w:basedOn w:val="DefaultParagraphFont"/>
    <w:link w:val="Heading1"/>
    <w:uiPriority w:val="9"/>
    <w:rsid w:val="009D794E"/>
    <w:rPr>
      <w:rFonts w:ascii="Times New Roman" w:hAnsi="Times New Roman" w:cs="Times New Roman"/>
      <w:b/>
      <w:bCs/>
      <w:sz w:val="20"/>
    </w:rPr>
  </w:style>
  <w:style w:type="paragraph" w:styleId="BodyText">
    <w:name w:val="Body Text"/>
    <w:basedOn w:val="Normal"/>
    <w:link w:val="BodyTextChar"/>
    <w:rsid w:val="009D794E"/>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9D794E"/>
    <w:rPr>
      <w:rFonts w:ascii="Times New Roman" w:eastAsia="SimSun" w:hAnsi="Times New Roman" w:cs="Times New Roman"/>
      <w:spacing w:val="-1"/>
      <w:sz w:val="20"/>
      <w:szCs w:val="20"/>
      <w:lang w:val="x-none" w:eastAsia="x-none"/>
    </w:rPr>
  </w:style>
  <w:style w:type="character" w:customStyle="1" w:styleId="Heading2Char">
    <w:name w:val="Heading 2 Char"/>
    <w:basedOn w:val="DefaultParagraphFont"/>
    <w:link w:val="Heading2"/>
    <w:rsid w:val="009D60C9"/>
    <w:rPr>
      <w:rFonts w:ascii="Times New Roman" w:hAnsi="Times New Roman" w:cs="Times New Roman"/>
      <w:i/>
      <w:iCs/>
      <w:sz w:val="20"/>
      <w:szCs w:val="20"/>
    </w:rPr>
  </w:style>
  <w:style w:type="paragraph" w:customStyle="1" w:styleId="sponsors">
    <w:name w:val="sponsors"/>
    <w:rsid w:val="00E508B6"/>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eastAsia="en-US"/>
    </w:rPr>
  </w:style>
  <w:style w:type="paragraph" w:customStyle="1" w:styleId="bulletlist">
    <w:name w:val="bullet list"/>
    <w:basedOn w:val="BodyText"/>
    <w:rsid w:val="009D60C9"/>
    <w:pPr>
      <w:numPr>
        <w:numId w:val="2"/>
      </w:numPr>
      <w:tabs>
        <w:tab w:val="clear" w:pos="630"/>
      </w:tabs>
      <w:ind w:left="576" w:hanging="288"/>
    </w:pPr>
  </w:style>
  <w:style w:type="paragraph" w:customStyle="1" w:styleId="equation">
    <w:name w:val="equation"/>
    <w:basedOn w:val="Normal"/>
    <w:rsid w:val="009D60C9"/>
    <w:pPr>
      <w:tabs>
        <w:tab w:val="center" w:pos="2520"/>
        <w:tab w:val="right" w:pos="5040"/>
      </w:tabs>
      <w:spacing w:before="240" w:after="240" w:line="216" w:lineRule="auto"/>
      <w:jc w:val="center"/>
    </w:pPr>
    <w:rPr>
      <w:rFonts w:ascii="Symbol" w:eastAsia="SimSun" w:hAnsi="Symbol" w:cs="Symbol"/>
      <w:sz w:val="20"/>
      <w:szCs w:val="20"/>
      <w:lang w:eastAsia="en-US"/>
    </w:rPr>
  </w:style>
  <w:style w:type="character" w:customStyle="1" w:styleId="Heading3Char">
    <w:name w:val="Heading 3 Char"/>
    <w:basedOn w:val="DefaultParagraphFont"/>
    <w:link w:val="Heading3"/>
    <w:rsid w:val="00BF6A46"/>
    <w:rPr>
      <w:rFonts w:ascii="Times New Roman" w:hAnsi="Times New Roman" w:cs="Times New Roman"/>
      <w:b/>
      <w:bCs/>
      <w:sz w:val="20"/>
    </w:rPr>
  </w:style>
  <w:style w:type="character" w:customStyle="1" w:styleId="Heading4Char">
    <w:name w:val="Heading 4 Char"/>
    <w:basedOn w:val="DefaultParagraphFont"/>
    <w:link w:val="Heading4"/>
    <w:rsid w:val="00EC14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506800"/>
    <w:rPr>
      <w:rFonts w:asciiTheme="majorHAnsi" w:eastAsiaTheme="majorEastAsia" w:hAnsiTheme="majorHAnsi" w:cstheme="majorBidi"/>
      <w:color w:val="2E74B5" w:themeColor="accent1" w:themeShade="BF"/>
    </w:rPr>
  </w:style>
  <w:style w:type="paragraph" w:customStyle="1" w:styleId="references">
    <w:name w:val="references"/>
    <w:rsid w:val="00506800"/>
    <w:pPr>
      <w:numPr>
        <w:numId w:val="4"/>
      </w:numPr>
      <w:spacing w:after="50" w:line="180" w:lineRule="exact"/>
      <w:jc w:val="both"/>
    </w:pPr>
    <w:rPr>
      <w:rFonts w:ascii="Times New Roman" w:eastAsia="MS Mincho" w:hAnsi="Times New Roman" w:cs="Times New Roman"/>
      <w:noProof/>
      <w:sz w:val="16"/>
      <w:szCs w:val="16"/>
      <w:lang w:eastAsia="en-US"/>
    </w:rPr>
  </w:style>
  <w:style w:type="paragraph" w:styleId="Header">
    <w:name w:val="header"/>
    <w:basedOn w:val="Normal"/>
    <w:link w:val="HeaderChar"/>
    <w:uiPriority w:val="99"/>
    <w:unhideWhenUsed/>
    <w:rsid w:val="0083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CCA"/>
  </w:style>
  <w:style w:type="paragraph" w:styleId="Footer">
    <w:name w:val="footer"/>
    <w:basedOn w:val="Normal"/>
    <w:link w:val="FooterChar"/>
    <w:uiPriority w:val="99"/>
    <w:unhideWhenUsed/>
    <w:rsid w:val="0083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CCA"/>
  </w:style>
  <w:style w:type="paragraph" w:styleId="Caption">
    <w:name w:val="caption"/>
    <w:basedOn w:val="Normal"/>
    <w:next w:val="Normal"/>
    <w:uiPriority w:val="35"/>
    <w:unhideWhenUsed/>
    <w:qFormat/>
    <w:rsid w:val="0024701B"/>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5E200B"/>
    <w:rPr>
      <w:color w:val="605E5C"/>
      <w:shd w:val="clear" w:color="auto" w:fill="E1DFDD"/>
    </w:rPr>
  </w:style>
  <w:style w:type="character" w:customStyle="1" w:styleId="Heading6Char">
    <w:name w:val="Heading 6 Char"/>
    <w:basedOn w:val="DefaultParagraphFont"/>
    <w:link w:val="Heading6"/>
    <w:rsid w:val="00AC3549"/>
    <w:rPr>
      <w:rFonts w:ascii="Cordia New" w:eastAsia="Times New Roman" w:hAnsi="Cordia New" w:cs="Cordia New"/>
      <w:sz w:val="32"/>
      <w:szCs w:val="32"/>
      <w:lang w:eastAsia="en-US" w:bidi="th-TH"/>
    </w:rPr>
  </w:style>
  <w:style w:type="character" w:customStyle="1" w:styleId="Heading7Char">
    <w:name w:val="Heading 7 Char"/>
    <w:basedOn w:val="DefaultParagraphFont"/>
    <w:link w:val="Heading7"/>
    <w:rsid w:val="00AC3549"/>
    <w:rPr>
      <w:rFonts w:ascii="Angsana New" w:eastAsia="Times New Roman" w:hAnsi="Angsana New" w:cs="Angsana New"/>
      <w:sz w:val="32"/>
      <w:szCs w:val="32"/>
      <w:lang w:eastAsia="en-US" w:bidi="th-TH"/>
    </w:rPr>
  </w:style>
  <w:style w:type="character" w:customStyle="1" w:styleId="Heading9Char">
    <w:name w:val="Heading 9 Char"/>
    <w:basedOn w:val="DefaultParagraphFont"/>
    <w:link w:val="Heading9"/>
    <w:rsid w:val="00AC3549"/>
    <w:rPr>
      <w:rFonts w:ascii="Angsana New" w:eastAsia="Times New Roman" w:hAnsi="Angsana New" w:cs="Angsana New"/>
      <w:sz w:val="32"/>
      <w:szCs w:val="32"/>
      <w:lang w:val="th-TH" w:eastAsia="en-US" w:bidi="th-TH"/>
    </w:rPr>
  </w:style>
  <w:style w:type="character" w:styleId="PageNumber">
    <w:name w:val="page number"/>
    <w:basedOn w:val="DefaultParagraphFont"/>
    <w:rsid w:val="00AC3549"/>
  </w:style>
  <w:style w:type="character" w:styleId="CommentReference">
    <w:name w:val="annotation reference"/>
    <w:rsid w:val="00AC3549"/>
    <w:rPr>
      <w:sz w:val="16"/>
      <w:szCs w:val="16"/>
    </w:rPr>
  </w:style>
  <w:style w:type="paragraph" w:styleId="CommentText">
    <w:name w:val="annotation text"/>
    <w:basedOn w:val="Normal"/>
    <w:link w:val="CommentTextChar"/>
    <w:rsid w:val="00AC3549"/>
    <w:pPr>
      <w:spacing w:after="0" w:line="240" w:lineRule="auto"/>
    </w:pPr>
    <w:rPr>
      <w:rFonts w:ascii="Times New Roman" w:eastAsia="Times New Roman" w:hAnsi="Times New Roman" w:cs="Angsana New"/>
      <w:sz w:val="20"/>
      <w:szCs w:val="25"/>
      <w:lang w:eastAsia="en-US" w:bidi="th-TH"/>
    </w:rPr>
  </w:style>
  <w:style w:type="character" w:customStyle="1" w:styleId="CommentTextChar">
    <w:name w:val="Comment Text Char"/>
    <w:basedOn w:val="DefaultParagraphFont"/>
    <w:link w:val="CommentText"/>
    <w:rsid w:val="00AC3549"/>
    <w:rPr>
      <w:rFonts w:ascii="Times New Roman" w:eastAsia="Times New Roman" w:hAnsi="Times New Roman" w:cs="Angsana New"/>
      <w:sz w:val="20"/>
      <w:szCs w:val="25"/>
      <w:lang w:eastAsia="en-US" w:bidi="th-TH"/>
    </w:rPr>
  </w:style>
  <w:style w:type="paragraph" w:styleId="BalloonText">
    <w:name w:val="Balloon Text"/>
    <w:basedOn w:val="Normal"/>
    <w:link w:val="BalloonTextChar"/>
    <w:semiHidden/>
    <w:rsid w:val="00AC3549"/>
    <w:pPr>
      <w:spacing w:after="0" w:line="240" w:lineRule="auto"/>
    </w:pPr>
    <w:rPr>
      <w:rFonts w:ascii="Tahoma" w:eastAsia="Times New Roman" w:hAnsi="Tahoma" w:cs="Angsana New"/>
      <w:sz w:val="16"/>
      <w:szCs w:val="18"/>
      <w:lang w:eastAsia="en-US" w:bidi="th-TH"/>
    </w:rPr>
  </w:style>
  <w:style w:type="character" w:customStyle="1" w:styleId="BalloonTextChar">
    <w:name w:val="Balloon Text Char"/>
    <w:basedOn w:val="DefaultParagraphFont"/>
    <w:link w:val="BalloonText"/>
    <w:semiHidden/>
    <w:rsid w:val="00AC3549"/>
    <w:rPr>
      <w:rFonts w:ascii="Tahoma" w:eastAsia="Times New Roman" w:hAnsi="Tahoma" w:cs="Angsana New"/>
      <w:sz w:val="16"/>
      <w:szCs w:val="18"/>
      <w:lang w:eastAsia="en-US" w:bidi="th-TH"/>
    </w:rPr>
  </w:style>
  <w:style w:type="character" w:styleId="FollowedHyperlink">
    <w:name w:val="FollowedHyperlink"/>
    <w:uiPriority w:val="99"/>
    <w:rsid w:val="00AC3549"/>
    <w:rPr>
      <w:color w:val="800080"/>
      <w:u w:val="single"/>
    </w:rPr>
  </w:style>
  <w:style w:type="paragraph" w:customStyle="1" w:styleId="MTDisplayEquation">
    <w:name w:val="MTDisplayEquation"/>
    <w:basedOn w:val="Normal"/>
    <w:next w:val="Normal"/>
    <w:link w:val="MTDisplayEquationChar"/>
    <w:rsid w:val="00AC3549"/>
    <w:pPr>
      <w:tabs>
        <w:tab w:val="center" w:pos="4520"/>
        <w:tab w:val="right" w:pos="9020"/>
      </w:tabs>
      <w:spacing w:after="200" w:line="276" w:lineRule="auto"/>
    </w:pPr>
    <w:rPr>
      <w:rFonts w:ascii="Times New Roman" w:eastAsia="Times New Roman" w:hAnsi="Times New Roman" w:cs="Angsana New"/>
      <w:szCs w:val="28"/>
      <w:lang w:eastAsia="en-US" w:bidi="th-TH"/>
    </w:rPr>
  </w:style>
  <w:style w:type="character" w:customStyle="1" w:styleId="MTDisplayEquationChar">
    <w:name w:val="MTDisplayEquation Char"/>
    <w:link w:val="MTDisplayEquation"/>
    <w:rsid w:val="00AC3549"/>
    <w:rPr>
      <w:rFonts w:ascii="Times New Roman" w:eastAsia="Times New Roman" w:hAnsi="Times New Roman" w:cs="Angsana New"/>
      <w:szCs w:val="28"/>
      <w:lang w:eastAsia="en-US" w:bidi="th-TH"/>
    </w:rPr>
  </w:style>
  <w:style w:type="character" w:styleId="Strong">
    <w:name w:val="Strong"/>
    <w:uiPriority w:val="22"/>
    <w:qFormat/>
    <w:rsid w:val="00AC3549"/>
    <w:rPr>
      <w:b/>
      <w:bCs/>
    </w:rPr>
  </w:style>
  <w:style w:type="character" w:styleId="HTMLCite">
    <w:name w:val="HTML Cite"/>
    <w:uiPriority w:val="99"/>
    <w:rsid w:val="00AC3549"/>
    <w:rPr>
      <w:i/>
      <w:iCs/>
    </w:rPr>
  </w:style>
  <w:style w:type="character" w:customStyle="1" w:styleId="st">
    <w:name w:val="st"/>
    <w:basedOn w:val="DefaultParagraphFont"/>
    <w:rsid w:val="00AC3549"/>
  </w:style>
  <w:style w:type="paragraph" w:styleId="Title">
    <w:name w:val="Title"/>
    <w:basedOn w:val="Normal"/>
    <w:link w:val="TitleChar"/>
    <w:qFormat/>
    <w:rsid w:val="00AC3549"/>
    <w:pPr>
      <w:spacing w:after="0" w:line="240" w:lineRule="auto"/>
      <w:jc w:val="center"/>
    </w:pPr>
    <w:rPr>
      <w:rFonts w:ascii="Courier New" w:eastAsia="Cordia New" w:hAnsi="Courier New" w:cs="EucrosiaUPC"/>
      <w:b/>
      <w:bCs/>
      <w:sz w:val="18"/>
      <w:szCs w:val="18"/>
      <w:lang w:bidi="th-TH"/>
    </w:rPr>
  </w:style>
  <w:style w:type="character" w:customStyle="1" w:styleId="TitleChar">
    <w:name w:val="Title Char"/>
    <w:basedOn w:val="DefaultParagraphFont"/>
    <w:link w:val="Title"/>
    <w:rsid w:val="00AC3549"/>
    <w:rPr>
      <w:rFonts w:ascii="Courier New" w:eastAsia="Cordia New" w:hAnsi="Courier New" w:cs="EucrosiaUPC"/>
      <w:b/>
      <w:bCs/>
      <w:sz w:val="18"/>
      <w:szCs w:val="18"/>
      <w:lang w:bidi="th-TH"/>
    </w:rPr>
  </w:style>
  <w:style w:type="paragraph" w:customStyle="1" w:styleId="Abstract">
    <w:name w:val="Abstract"/>
    <w:basedOn w:val="Normal"/>
    <w:next w:val="Keywords"/>
    <w:qFormat/>
    <w:rsid w:val="00AC3549"/>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AC3549"/>
    <w:pPr>
      <w:spacing w:before="240" w:after="240" w:line="360" w:lineRule="auto"/>
      <w:ind w:left="720" w:right="567"/>
    </w:pPr>
    <w:rPr>
      <w:rFonts w:ascii="Times New Roman" w:eastAsia="Times New Roman" w:hAnsi="Times New Roman" w:cs="Times New Roman"/>
      <w:szCs w:val="24"/>
      <w:lang w:val="en-GB" w:eastAsia="en-GB"/>
    </w:rPr>
  </w:style>
  <w:style w:type="character" w:styleId="SubtleEmphasis">
    <w:name w:val="Subtle Emphasis"/>
    <w:uiPriority w:val="19"/>
    <w:qFormat/>
    <w:rsid w:val="00AC3549"/>
    <w:rPr>
      <w:i/>
      <w:iCs/>
      <w:color w:val="808080"/>
    </w:rPr>
  </w:style>
  <w:style w:type="paragraph" w:customStyle="1" w:styleId="Paragraph">
    <w:name w:val="Paragraph"/>
    <w:basedOn w:val="Normal"/>
    <w:next w:val="Normal"/>
    <w:qFormat/>
    <w:rsid w:val="00AC3549"/>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AC3549"/>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xl65">
    <w:name w:val="xl65"/>
    <w:basedOn w:val="Normal"/>
    <w:rsid w:val="00AC3549"/>
    <w:pPr>
      <w:spacing w:before="100" w:beforeAutospacing="1" w:after="100" w:afterAutospacing="1" w:line="240" w:lineRule="auto"/>
      <w:jc w:val="center"/>
    </w:pPr>
    <w:rPr>
      <w:rFonts w:ascii="Times New Roman" w:eastAsia="Times New Roman" w:hAnsi="Times New Roman" w:cs="Times New Roman"/>
      <w:sz w:val="24"/>
      <w:szCs w:val="24"/>
      <w:lang w:eastAsia="en-US" w:bidi="th-TH"/>
    </w:rPr>
  </w:style>
  <w:style w:type="paragraph" w:customStyle="1" w:styleId="xl66">
    <w:name w:val="xl66"/>
    <w:basedOn w:val="Normal"/>
    <w:rsid w:val="00AC3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US" w:bidi="th-TH"/>
    </w:rPr>
  </w:style>
  <w:style w:type="paragraph" w:customStyle="1" w:styleId="xl67">
    <w:name w:val="xl67"/>
    <w:basedOn w:val="Normal"/>
    <w:rsid w:val="00AC3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US" w:bidi="th-TH"/>
    </w:rPr>
  </w:style>
  <w:style w:type="paragraph" w:customStyle="1" w:styleId="xl68">
    <w:name w:val="xl68"/>
    <w:basedOn w:val="Normal"/>
    <w:rsid w:val="00AC35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bidi="th-TH"/>
    </w:rPr>
  </w:style>
  <w:style w:type="paragraph" w:customStyle="1" w:styleId="xl69">
    <w:name w:val="xl69"/>
    <w:basedOn w:val="Normal"/>
    <w:rsid w:val="00AC35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bidi="th-TH"/>
    </w:rPr>
  </w:style>
  <w:style w:type="paragraph" w:customStyle="1" w:styleId="xl70">
    <w:name w:val="xl70"/>
    <w:basedOn w:val="Normal"/>
    <w:rsid w:val="00AC35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bidi="th-TH"/>
    </w:rPr>
  </w:style>
  <w:style w:type="paragraph" w:customStyle="1" w:styleId="xl71">
    <w:name w:val="xl71"/>
    <w:basedOn w:val="Normal"/>
    <w:rsid w:val="00AC35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bidi="th-TH"/>
    </w:rPr>
  </w:style>
  <w:style w:type="paragraph" w:customStyle="1" w:styleId="xl72">
    <w:name w:val="xl72"/>
    <w:basedOn w:val="Normal"/>
    <w:rsid w:val="00AC35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bidi="th-TH"/>
    </w:rPr>
  </w:style>
  <w:style w:type="paragraph" w:customStyle="1" w:styleId="xl73">
    <w:name w:val="xl73"/>
    <w:basedOn w:val="Normal"/>
    <w:rsid w:val="00AC35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bidi="th-TH"/>
    </w:rPr>
  </w:style>
  <w:style w:type="paragraph" w:customStyle="1" w:styleId="xl74">
    <w:name w:val="xl74"/>
    <w:basedOn w:val="Normal"/>
    <w:rsid w:val="00AC3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bidi="th-TH"/>
    </w:rPr>
  </w:style>
  <w:style w:type="paragraph" w:styleId="FootnoteText">
    <w:name w:val="footnote text"/>
    <w:basedOn w:val="Normal"/>
    <w:link w:val="FootnoteTextChar"/>
    <w:rsid w:val="00AC3549"/>
    <w:pPr>
      <w:spacing w:after="0" w:line="240" w:lineRule="auto"/>
    </w:pPr>
    <w:rPr>
      <w:rFonts w:ascii="Cordia New" w:eastAsia="Times New Roman" w:hAnsi="Cordia New" w:cs="Cordia New"/>
      <w:sz w:val="28"/>
      <w:szCs w:val="28"/>
      <w:lang w:eastAsia="en-US" w:bidi="th-TH"/>
    </w:rPr>
  </w:style>
  <w:style w:type="character" w:customStyle="1" w:styleId="FootnoteTextChar">
    <w:name w:val="Footnote Text Char"/>
    <w:basedOn w:val="DefaultParagraphFont"/>
    <w:link w:val="FootnoteText"/>
    <w:rsid w:val="00AC3549"/>
    <w:rPr>
      <w:rFonts w:ascii="Cordia New" w:eastAsia="Times New Roman" w:hAnsi="Cordia New" w:cs="Cordia New"/>
      <w:sz w:val="28"/>
      <w:szCs w:val="28"/>
      <w:lang w:eastAsia="en-US" w:bidi="th-TH"/>
    </w:rPr>
  </w:style>
  <w:style w:type="character" w:styleId="FootnoteReference">
    <w:name w:val="footnote reference"/>
    <w:rsid w:val="00AC3549"/>
    <w:rPr>
      <w:sz w:val="32"/>
      <w:vertAlign w:val="superscript"/>
    </w:rPr>
  </w:style>
  <w:style w:type="paragraph" w:styleId="BodyTextIndent2">
    <w:name w:val="Body Text Indent 2"/>
    <w:basedOn w:val="Normal"/>
    <w:link w:val="BodyTextIndent2Char"/>
    <w:rsid w:val="00AC3549"/>
    <w:pPr>
      <w:spacing w:after="0" w:line="240" w:lineRule="auto"/>
      <w:ind w:firstLine="1080"/>
      <w:jc w:val="thaiDistribute"/>
    </w:pPr>
    <w:rPr>
      <w:rFonts w:ascii="Angsana New" w:eastAsia="Times New Roman" w:hAnsi="Cordia New" w:cs="Angsana New"/>
      <w:sz w:val="32"/>
      <w:szCs w:val="32"/>
      <w:lang w:eastAsia="en-US" w:bidi="th-TH"/>
    </w:rPr>
  </w:style>
  <w:style w:type="character" w:customStyle="1" w:styleId="BodyTextIndent2Char">
    <w:name w:val="Body Text Indent 2 Char"/>
    <w:basedOn w:val="DefaultParagraphFont"/>
    <w:link w:val="BodyTextIndent2"/>
    <w:rsid w:val="00AC3549"/>
    <w:rPr>
      <w:rFonts w:ascii="Angsana New" w:eastAsia="Times New Roman" w:hAnsi="Cordia New" w:cs="Angsana New"/>
      <w:sz w:val="32"/>
      <w:szCs w:val="32"/>
      <w:lang w:eastAsia="en-US" w:bidi="th-TH"/>
    </w:rPr>
  </w:style>
  <w:style w:type="paragraph" w:styleId="BodyTextIndent">
    <w:name w:val="Body Text Indent"/>
    <w:basedOn w:val="Normal"/>
    <w:link w:val="BodyTextIndentChar"/>
    <w:rsid w:val="00AC3549"/>
    <w:pPr>
      <w:spacing w:after="0" w:line="240" w:lineRule="auto"/>
      <w:ind w:left="720" w:firstLine="360"/>
      <w:jc w:val="thaiDistribute"/>
    </w:pPr>
    <w:rPr>
      <w:rFonts w:ascii="Angsana New" w:eastAsia="Times New Roman" w:hAnsi="Cordia New" w:cs="Angsana New"/>
      <w:sz w:val="32"/>
      <w:szCs w:val="32"/>
      <w:lang w:val="th-TH" w:eastAsia="en-US" w:bidi="th-TH"/>
    </w:rPr>
  </w:style>
  <w:style w:type="character" w:customStyle="1" w:styleId="BodyTextIndentChar">
    <w:name w:val="Body Text Indent Char"/>
    <w:basedOn w:val="DefaultParagraphFont"/>
    <w:link w:val="BodyTextIndent"/>
    <w:rsid w:val="00AC3549"/>
    <w:rPr>
      <w:rFonts w:ascii="Angsana New" w:eastAsia="Times New Roman" w:hAnsi="Cordia New" w:cs="Angsana New"/>
      <w:sz w:val="32"/>
      <w:szCs w:val="32"/>
      <w:lang w:val="th-TH" w:eastAsia="en-US" w:bidi="th-TH"/>
    </w:rPr>
  </w:style>
  <w:style w:type="paragraph" w:styleId="ListBullet">
    <w:name w:val="List Bullet"/>
    <w:basedOn w:val="Normal"/>
    <w:autoRedefine/>
    <w:rsid w:val="00AC3549"/>
    <w:pPr>
      <w:numPr>
        <w:numId w:val="20"/>
      </w:numPr>
      <w:spacing w:after="0" w:line="240" w:lineRule="auto"/>
    </w:pPr>
    <w:rPr>
      <w:rFonts w:ascii="Cordia New" w:eastAsia="Times New Roman" w:hAnsi="Cordia New" w:cs="Cordia New"/>
      <w:sz w:val="28"/>
      <w:szCs w:val="32"/>
      <w:lang w:eastAsia="en-US" w:bidi="th-TH"/>
    </w:rPr>
  </w:style>
  <w:style w:type="character" w:customStyle="1" w:styleId="style21">
    <w:name w:val="style21"/>
    <w:rsid w:val="00AC3549"/>
    <w:rPr>
      <w:rFonts w:cs="Times New Roman"/>
      <w:sz w:val="17"/>
      <w:szCs w:val="17"/>
    </w:rPr>
  </w:style>
  <w:style w:type="paragraph" w:styleId="NormalWeb">
    <w:name w:val="Normal (Web)"/>
    <w:basedOn w:val="Normal"/>
    <w:uiPriority w:val="99"/>
    <w:rsid w:val="00AC3549"/>
    <w:pPr>
      <w:spacing w:before="100" w:beforeAutospacing="1" w:after="100" w:afterAutospacing="1" w:line="240" w:lineRule="auto"/>
    </w:pPr>
    <w:rPr>
      <w:rFonts w:ascii="Tahoma" w:eastAsia="Cordia New" w:hAnsi="Tahoma" w:cs="Tahoma"/>
      <w:sz w:val="24"/>
      <w:szCs w:val="24"/>
      <w:lang w:eastAsia="en-US" w:bidi="th-TH"/>
    </w:rPr>
  </w:style>
  <w:style w:type="paragraph" w:styleId="NoSpacing">
    <w:name w:val="No Spacing"/>
    <w:qFormat/>
    <w:rsid w:val="00AC3549"/>
    <w:pPr>
      <w:spacing w:after="0" w:line="240" w:lineRule="auto"/>
    </w:pPr>
    <w:rPr>
      <w:rFonts w:ascii="Calibri" w:eastAsia="Cordia New" w:hAnsi="Calibri" w:cs="Cordia New"/>
      <w:szCs w:val="28"/>
      <w:lang w:eastAsia="en-US" w:bidi="th-TH"/>
    </w:rPr>
  </w:style>
  <w:style w:type="paragraph" w:styleId="CommentSubject">
    <w:name w:val="annotation subject"/>
    <w:basedOn w:val="CommentText"/>
    <w:next w:val="CommentText"/>
    <w:link w:val="CommentSubjectChar"/>
    <w:unhideWhenUsed/>
    <w:rsid w:val="00AC3549"/>
    <w:rPr>
      <w:rFonts w:ascii="Cordia New" w:eastAsia="Cordia New" w:hAnsi="Cordia New" w:cs="Cordia New"/>
      <w:b/>
      <w:bCs/>
    </w:rPr>
  </w:style>
  <w:style w:type="character" w:customStyle="1" w:styleId="CommentSubjectChar">
    <w:name w:val="Comment Subject Char"/>
    <w:basedOn w:val="CommentTextChar"/>
    <w:link w:val="CommentSubject"/>
    <w:rsid w:val="00AC3549"/>
    <w:rPr>
      <w:rFonts w:ascii="Cordia New" w:eastAsia="Cordia New" w:hAnsi="Cordia New" w:cs="Cordia New"/>
      <w:b/>
      <w:bCs/>
      <w:sz w:val="20"/>
      <w:szCs w:val="25"/>
      <w:lang w:eastAsia="en-US" w:bidi="th-TH"/>
    </w:rPr>
  </w:style>
  <w:style w:type="paragraph" w:styleId="z-TopofForm">
    <w:name w:val="HTML Top of Form"/>
    <w:basedOn w:val="Normal"/>
    <w:next w:val="Normal"/>
    <w:link w:val="z-TopofFormChar"/>
    <w:hidden/>
    <w:unhideWhenUsed/>
    <w:rsid w:val="00AC3549"/>
    <w:pPr>
      <w:pBdr>
        <w:bottom w:val="single" w:sz="6" w:space="1" w:color="auto"/>
      </w:pBdr>
      <w:spacing w:after="0" w:line="240" w:lineRule="auto"/>
      <w:jc w:val="center"/>
    </w:pPr>
    <w:rPr>
      <w:rFonts w:ascii="Arial" w:eastAsia="Cordia New" w:hAnsi="Arial" w:cs="Cordia New"/>
      <w:vanish/>
      <w:sz w:val="16"/>
      <w:szCs w:val="20"/>
      <w:lang w:eastAsia="en-US" w:bidi="th-TH"/>
    </w:rPr>
  </w:style>
  <w:style w:type="character" w:customStyle="1" w:styleId="z-TopofFormChar">
    <w:name w:val="z-Top of Form Char"/>
    <w:basedOn w:val="DefaultParagraphFont"/>
    <w:link w:val="z-TopofForm"/>
    <w:rsid w:val="00AC3549"/>
    <w:rPr>
      <w:rFonts w:ascii="Arial" w:eastAsia="Cordia New" w:hAnsi="Arial" w:cs="Cordia New"/>
      <w:vanish/>
      <w:sz w:val="16"/>
      <w:szCs w:val="20"/>
      <w:lang w:eastAsia="en-US" w:bidi="th-TH"/>
    </w:rPr>
  </w:style>
  <w:style w:type="paragraph" w:styleId="z-BottomofForm">
    <w:name w:val="HTML Bottom of Form"/>
    <w:basedOn w:val="Normal"/>
    <w:next w:val="Normal"/>
    <w:link w:val="z-BottomofFormChar"/>
    <w:hidden/>
    <w:unhideWhenUsed/>
    <w:rsid w:val="00AC3549"/>
    <w:pPr>
      <w:pBdr>
        <w:top w:val="single" w:sz="6" w:space="1" w:color="auto"/>
      </w:pBdr>
      <w:spacing w:after="0" w:line="240" w:lineRule="auto"/>
      <w:jc w:val="center"/>
    </w:pPr>
    <w:rPr>
      <w:rFonts w:ascii="Arial" w:eastAsia="Cordia New" w:hAnsi="Arial" w:cs="Cordia New"/>
      <w:vanish/>
      <w:sz w:val="16"/>
      <w:szCs w:val="20"/>
      <w:lang w:eastAsia="en-US" w:bidi="th-TH"/>
    </w:rPr>
  </w:style>
  <w:style w:type="character" w:customStyle="1" w:styleId="z-BottomofFormChar">
    <w:name w:val="z-Bottom of Form Char"/>
    <w:basedOn w:val="DefaultParagraphFont"/>
    <w:link w:val="z-BottomofForm"/>
    <w:rsid w:val="00AC3549"/>
    <w:rPr>
      <w:rFonts w:ascii="Arial" w:eastAsia="Cordia New" w:hAnsi="Arial" w:cs="Cordia New"/>
      <w:vanish/>
      <w:sz w:val="16"/>
      <w:szCs w:val="20"/>
      <w:lang w:eastAsia="en-US" w:bidi="th-TH"/>
    </w:rPr>
  </w:style>
  <w:style w:type="character" w:styleId="Emphasis">
    <w:name w:val="Emphasis"/>
    <w:uiPriority w:val="20"/>
    <w:qFormat/>
    <w:rsid w:val="00AC3549"/>
    <w:rPr>
      <w:i/>
      <w:iCs/>
    </w:rPr>
  </w:style>
  <w:style w:type="character" w:customStyle="1" w:styleId="Style1">
    <w:name w:val="Style1"/>
    <w:uiPriority w:val="1"/>
    <w:rsid w:val="00AC3549"/>
    <w:rPr>
      <w:bdr w:val="single" w:sz="4" w:space="0" w:color="auto"/>
    </w:rPr>
  </w:style>
  <w:style w:type="character" w:customStyle="1" w:styleId="Style2">
    <w:name w:val="Style2"/>
    <w:uiPriority w:val="1"/>
    <w:rsid w:val="00AC3549"/>
    <w:rPr>
      <w:bdr w:val="none" w:sz="0" w:space="0" w:color="auto"/>
    </w:rPr>
  </w:style>
  <w:style w:type="character" w:customStyle="1" w:styleId="Style3">
    <w:name w:val="Style3"/>
    <w:uiPriority w:val="1"/>
    <w:rsid w:val="00AC3549"/>
    <w:rPr>
      <w:rFonts w:cs="TH SarabunPSK"/>
      <w:szCs w:val="32"/>
    </w:rPr>
  </w:style>
  <w:style w:type="character" w:customStyle="1" w:styleId="Style4">
    <w:name w:val="Style4"/>
    <w:uiPriority w:val="1"/>
    <w:rsid w:val="00AC3549"/>
    <w:rPr>
      <w:rFonts w:cs="TH SarabunPSK"/>
      <w:szCs w:val="32"/>
      <w:bdr w:val="single" w:sz="4" w:space="0" w:color="auto"/>
    </w:rPr>
  </w:style>
  <w:style w:type="character" w:customStyle="1" w:styleId="Style5">
    <w:name w:val="Style5"/>
    <w:uiPriority w:val="1"/>
    <w:rsid w:val="00AC3549"/>
    <w:rPr>
      <w:bdr w:val="none" w:sz="0" w:space="0" w:color="auto"/>
    </w:rPr>
  </w:style>
  <w:style w:type="paragraph" w:customStyle="1" w:styleId="35">
    <w:name w:val="ปกติ+35"/>
    <w:basedOn w:val="Normal"/>
    <w:next w:val="Normal"/>
    <w:rsid w:val="00AC3549"/>
    <w:pPr>
      <w:autoSpaceDE w:val="0"/>
      <w:autoSpaceDN w:val="0"/>
      <w:adjustRightInd w:val="0"/>
      <w:spacing w:after="0" w:line="240" w:lineRule="auto"/>
    </w:pPr>
    <w:rPr>
      <w:rFonts w:ascii="Times New Roman" w:eastAsia="Times New Roman" w:hAnsi="Times New Roman" w:cs="Angsana New"/>
      <w:sz w:val="24"/>
      <w:szCs w:val="24"/>
      <w:lang w:eastAsia="en-US" w:bidi="th-TH"/>
    </w:rPr>
  </w:style>
  <w:style w:type="character" w:customStyle="1" w:styleId="u-visually-hidden">
    <w:name w:val="u-visually-hidden"/>
    <w:basedOn w:val="DefaultParagraphFont"/>
    <w:rsid w:val="006B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7116">
      <w:bodyDiv w:val="1"/>
      <w:marLeft w:val="0"/>
      <w:marRight w:val="0"/>
      <w:marTop w:val="0"/>
      <w:marBottom w:val="0"/>
      <w:divBdr>
        <w:top w:val="none" w:sz="0" w:space="0" w:color="auto"/>
        <w:left w:val="none" w:sz="0" w:space="0" w:color="auto"/>
        <w:bottom w:val="none" w:sz="0" w:space="0" w:color="auto"/>
        <w:right w:val="none" w:sz="0" w:space="0" w:color="auto"/>
      </w:divBdr>
    </w:div>
    <w:div w:id="312952246">
      <w:bodyDiv w:val="1"/>
      <w:marLeft w:val="0"/>
      <w:marRight w:val="0"/>
      <w:marTop w:val="0"/>
      <w:marBottom w:val="0"/>
      <w:divBdr>
        <w:top w:val="none" w:sz="0" w:space="0" w:color="auto"/>
        <w:left w:val="none" w:sz="0" w:space="0" w:color="auto"/>
        <w:bottom w:val="none" w:sz="0" w:space="0" w:color="auto"/>
        <w:right w:val="none" w:sz="0" w:space="0" w:color="auto"/>
      </w:divBdr>
    </w:div>
    <w:div w:id="1061174612">
      <w:bodyDiv w:val="1"/>
      <w:marLeft w:val="0"/>
      <w:marRight w:val="0"/>
      <w:marTop w:val="0"/>
      <w:marBottom w:val="0"/>
      <w:divBdr>
        <w:top w:val="none" w:sz="0" w:space="0" w:color="auto"/>
        <w:left w:val="none" w:sz="0" w:space="0" w:color="auto"/>
        <w:bottom w:val="none" w:sz="0" w:space="0" w:color="auto"/>
        <w:right w:val="none" w:sz="0" w:space="0" w:color="auto"/>
      </w:divBdr>
    </w:div>
    <w:div w:id="14817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324" Type="http://schemas.openxmlformats.org/officeDocument/2006/relationships/oleObject" Target="embeddings/oleObject157.bin"/><Relationship Id="rId531" Type="http://schemas.openxmlformats.org/officeDocument/2006/relationships/image" Target="media/image266.wmf"/><Relationship Id="rId170" Type="http://schemas.openxmlformats.org/officeDocument/2006/relationships/image" Target="media/image81.wmf"/><Relationship Id="rId268" Type="http://schemas.openxmlformats.org/officeDocument/2006/relationships/image" Target="media/image130.wmf"/><Relationship Id="rId475" Type="http://schemas.openxmlformats.org/officeDocument/2006/relationships/image" Target="media/image234.wmf"/><Relationship Id="rId32" Type="http://schemas.openxmlformats.org/officeDocument/2006/relationships/image" Target="media/image12.wmf"/><Relationship Id="rId128" Type="http://schemas.openxmlformats.org/officeDocument/2006/relationships/image" Target="media/image60.wmf"/><Relationship Id="rId335" Type="http://schemas.openxmlformats.org/officeDocument/2006/relationships/image" Target="media/image164.wmf"/><Relationship Id="rId542" Type="http://schemas.openxmlformats.org/officeDocument/2006/relationships/oleObject" Target="embeddings/oleObject262.bin"/><Relationship Id="rId181" Type="http://schemas.openxmlformats.org/officeDocument/2006/relationships/oleObject" Target="embeddings/oleObject86.bin"/><Relationship Id="rId402" Type="http://schemas.openxmlformats.org/officeDocument/2006/relationships/oleObject" Target="embeddings/oleObject196.bin"/><Relationship Id="rId279" Type="http://schemas.openxmlformats.org/officeDocument/2006/relationships/image" Target="media/image136.wmf"/><Relationship Id="rId486" Type="http://schemas.openxmlformats.org/officeDocument/2006/relationships/oleObject" Target="embeddings/oleObject238.bin"/><Relationship Id="rId43" Type="http://schemas.openxmlformats.org/officeDocument/2006/relationships/oleObject" Target="embeddings/oleObject17.bin"/><Relationship Id="rId139" Type="http://schemas.openxmlformats.org/officeDocument/2006/relationships/oleObject" Target="embeddings/oleObject65.bin"/><Relationship Id="rId346" Type="http://schemas.openxmlformats.org/officeDocument/2006/relationships/oleObject" Target="embeddings/oleObject168.bin"/><Relationship Id="rId553" Type="http://schemas.openxmlformats.org/officeDocument/2006/relationships/image" Target="media/image277.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203.wmf"/><Relationship Id="rId497" Type="http://schemas.openxmlformats.org/officeDocument/2006/relationships/image" Target="media/image245.wmf"/><Relationship Id="rId357" Type="http://schemas.openxmlformats.org/officeDocument/2006/relationships/image" Target="media/image175.wmf"/><Relationship Id="rId54" Type="http://schemas.openxmlformats.org/officeDocument/2006/relationships/image" Target="media/image23.wmf"/><Relationship Id="rId217" Type="http://schemas.openxmlformats.org/officeDocument/2006/relationships/oleObject" Target="embeddings/oleObject104.bin"/><Relationship Id="rId259" Type="http://schemas.openxmlformats.org/officeDocument/2006/relationships/oleObject" Target="embeddings/oleObject125.bin"/><Relationship Id="rId424" Type="http://schemas.openxmlformats.org/officeDocument/2006/relationships/oleObject" Target="embeddings/oleObject207.bin"/><Relationship Id="rId466" Type="http://schemas.openxmlformats.org/officeDocument/2006/relationships/oleObject" Target="embeddings/oleObject228.bin"/><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image" Target="media/image131.wmf"/><Relationship Id="rId326" Type="http://schemas.openxmlformats.org/officeDocument/2006/relationships/oleObject" Target="embeddings/oleObject158.bin"/><Relationship Id="rId533" Type="http://schemas.openxmlformats.org/officeDocument/2006/relationships/image" Target="media/image267.wmf"/><Relationship Id="rId65" Type="http://schemas.openxmlformats.org/officeDocument/2006/relationships/oleObject" Target="embeddings/oleObject28.bin"/><Relationship Id="rId130" Type="http://schemas.openxmlformats.org/officeDocument/2006/relationships/image" Target="media/image61.wmf"/><Relationship Id="rId368" Type="http://schemas.openxmlformats.org/officeDocument/2006/relationships/oleObject" Target="embeddings/oleObject179.bin"/><Relationship Id="rId172" Type="http://schemas.openxmlformats.org/officeDocument/2006/relationships/image" Target="media/image82.wmf"/><Relationship Id="rId228" Type="http://schemas.openxmlformats.org/officeDocument/2006/relationships/image" Target="media/image110.wmf"/><Relationship Id="rId435" Type="http://schemas.openxmlformats.org/officeDocument/2006/relationships/image" Target="media/image214.wmf"/><Relationship Id="rId477" Type="http://schemas.openxmlformats.org/officeDocument/2006/relationships/image" Target="media/image235.wmf"/><Relationship Id="rId281" Type="http://schemas.openxmlformats.org/officeDocument/2006/relationships/image" Target="media/image137.wmf"/><Relationship Id="rId337" Type="http://schemas.openxmlformats.org/officeDocument/2006/relationships/image" Target="media/image165.wmf"/><Relationship Id="rId502" Type="http://schemas.openxmlformats.org/officeDocument/2006/relationships/oleObject" Target="embeddings/oleObject246.bin"/><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oleObject" Target="embeddings/oleObject66.bin"/><Relationship Id="rId379" Type="http://schemas.openxmlformats.org/officeDocument/2006/relationships/image" Target="media/image186.wmf"/><Relationship Id="rId544" Type="http://schemas.openxmlformats.org/officeDocument/2006/relationships/oleObject" Target="embeddings/oleObject263.bin"/><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oleObject" Target="embeddings/oleObject115.bin"/><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oleObject" Target="embeddings/oleObject218.bin"/><Relationship Id="rId250" Type="http://schemas.openxmlformats.org/officeDocument/2006/relationships/image" Target="media/image121.wmf"/><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oleObject" Target="embeddings/oleObject239.bin"/><Relationship Id="rId45" Type="http://schemas.openxmlformats.org/officeDocument/2006/relationships/oleObject" Target="embeddings/oleObject18.bin"/><Relationship Id="rId87" Type="http://schemas.openxmlformats.org/officeDocument/2006/relationships/oleObject" Target="embeddings/oleObject39.bin"/><Relationship Id="rId110" Type="http://schemas.openxmlformats.org/officeDocument/2006/relationships/image" Target="media/image51.wmf"/><Relationship Id="rId348" Type="http://schemas.openxmlformats.org/officeDocument/2006/relationships/oleObject" Target="embeddings/oleObject169.bin"/><Relationship Id="rId513" Type="http://schemas.openxmlformats.org/officeDocument/2006/relationships/image" Target="media/image253.wmf"/><Relationship Id="rId555" Type="http://schemas.openxmlformats.org/officeDocument/2006/relationships/comments" Target="comments.xml"/><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204.wmf"/><Relationship Id="rId457" Type="http://schemas.openxmlformats.org/officeDocument/2006/relationships/image" Target="media/image225.wmf"/><Relationship Id="rId261" Type="http://schemas.openxmlformats.org/officeDocument/2006/relationships/oleObject" Target="embeddings/oleObject126.bin"/><Relationship Id="rId499" Type="http://schemas.openxmlformats.org/officeDocument/2006/relationships/image" Target="media/image246.wmf"/><Relationship Id="rId14" Type="http://schemas.openxmlformats.org/officeDocument/2006/relationships/image" Target="media/image3.wmf"/><Relationship Id="rId56" Type="http://schemas.openxmlformats.org/officeDocument/2006/relationships/image" Target="media/image24.wmf"/><Relationship Id="rId317" Type="http://schemas.openxmlformats.org/officeDocument/2006/relationships/image" Target="media/image155.wmf"/><Relationship Id="rId359" Type="http://schemas.openxmlformats.org/officeDocument/2006/relationships/image" Target="media/image176.wmf"/><Relationship Id="rId524" Type="http://schemas.openxmlformats.org/officeDocument/2006/relationships/oleObject" Target="embeddings/oleObject255.bin"/><Relationship Id="rId98" Type="http://schemas.openxmlformats.org/officeDocument/2006/relationships/image" Target="media/image45.wmf"/><Relationship Id="rId121" Type="http://schemas.openxmlformats.org/officeDocument/2006/relationships/oleObject" Target="embeddings/oleObject56.bin"/><Relationship Id="rId163" Type="http://schemas.openxmlformats.org/officeDocument/2006/relationships/oleObject" Target="embeddings/oleObject77.bin"/><Relationship Id="rId219" Type="http://schemas.openxmlformats.org/officeDocument/2006/relationships/oleObject" Target="embeddings/oleObject105.bin"/><Relationship Id="rId370" Type="http://schemas.openxmlformats.org/officeDocument/2006/relationships/oleObject" Target="embeddings/oleObject180.bin"/><Relationship Id="rId426" Type="http://schemas.openxmlformats.org/officeDocument/2006/relationships/oleObject" Target="embeddings/oleObject208.bin"/><Relationship Id="rId230" Type="http://schemas.openxmlformats.org/officeDocument/2006/relationships/image" Target="media/image111.wmf"/><Relationship Id="rId468" Type="http://schemas.openxmlformats.org/officeDocument/2006/relationships/oleObject" Target="embeddings/oleObject229.bin"/><Relationship Id="rId25" Type="http://schemas.openxmlformats.org/officeDocument/2006/relationships/oleObject" Target="embeddings/oleObject8.bin"/><Relationship Id="rId67" Type="http://schemas.openxmlformats.org/officeDocument/2006/relationships/oleObject" Target="embeddings/oleObject29.bin"/><Relationship Id="rId272" Type="http://schemas.openxmlformats.org/officeDocument/2006/relationships/oleObject" Target="embeddings/oleObject131.bin"/><Relationship Id="rId328" Type="http://schemas.openxmlformats.org/officeDocument/2006/relationships/oleObject" Target="embeddings/oleObject159.bin"/><Relationship Id="rId535" Type="http://schemas.openxmlformats.org/officeDocument/2006/relationships/image" Target="media/image268.wmf"/><Relationship Id="rId132" Type="http://schemas.openxmlformats.org/officeDocument/2006/relationships/image" Target="media/image62.wmf"/><Relationship Id="rId174" Type="http://schemas.openxmlformats.org/officeDocument/2006/relationships/image" Target="media/image83.wmf"/><Relationship Id="rId381" Type="http://schemas.openxmlformats.org/officeDocument/2006/relationships/image" Target="media/image187.wmf"/><Relationship Id="rId241" Type="http://schemas.openxmlformats.org/officeDocument/2006/relationships/oleObject" Target="embeddings/oleObject116.bin"/><Relationship Id="rId437" Type="http://schemas.openxmlformats.org/officeDocument/2006/relationships/image" Target="media/image215.wmf"/><Relationship Id="rId479" Type="http://schemas.openxmlformats.org/officeDocument/2006/relationships/image" Target="media/image236.wmf"/><Relationship Id="rId36" Type="http://schemas.openxmlformats.org/officeDocument/2006/relationships/image" Target="media/image14.wmf"/><Relationship Id="rId283" Type="http://schemas.openxmlformats.org/officeDocument/2006/relationships/image" Target="media/image138.wmf"/><Relationship Id="rId339" Type="http://schemas.openxmlformats.org/officeDocument/2006/relationships/image" Target="media/image166.wmf"/><Relationship Id="rId490" Type="http://schemas.openxmlformats.org/officeDocument/2006/relationships/oleObject" Target="embeddings/oleObject240.bin"/><Relationship Id="rId504" Type="http://schemas.openxmlformats.org/officeDocument/2006/relationships/oleObject" Target="embeddings/oleObject247.bin"/><Relationship Id="rId546" Type="http://schemas.openxmlformats.org/officeDocument/2006/relationships/oleObject" Target="embeddings/oleObject264.bin"/><Relationship Id="rId78" Type="http://schemas.openxmlformats.org/officeDocument/2006/relationships/image" Target="media/image35.wmf"/><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oleObject" Target="embeddings/oleObject170.bin"/><Relationship Id="rId406" Type="http://schemas.openxmlformats.org/officeDocument/2006/relationships/oleObject" Target="embeddings/oleObject198.bin"/><Relationship Id="rId9" Type="http://schemas.openxmlformats.org/officeDocument/2006/relationships/footer" Target="footer1.xml"/><Relationship Id="rId210" Type="http://schemas.openxmlformats.org/officeDocument/2006/relationships/image" Target="media/image101.wmf"/><Relationship Id="rId392" Type="http://schemas.openxmlformats.org/officeDocument/2006/relationships/oleObject" Target="embeddings/oleObject191.bin"/><Relationship Id="rId448" Type="http://schemas.openxmlformats.org/officeDocument/2006/relationships/oleObject" Target="embeddings/oleObject219.bin"/><Relationship Id="rId252" Type="http://schemas.openxmlformats.org/officeDocument/2006/relationships/image" Target="media/image122.wmf"/><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image" Target="media/image254.png"/><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image" Target="media/image52.wmf"/><Relationship Id="rId154" Type="http://schemas.openxmlformats.org/officeDocument/2006/relationships/image" Target="media/image73.wmf"/><Relationship Id="rId361" Type="http://schemas.openxmlformats.org/officeDocument/2006/relationships/image" Target="media/image177.wmf"/><Relationship Id="rId557" Type="http://schemas.openxmlformats.org/officeDocument/2006/relationships/header" Target="header2.xml"/><Relationship Id="rId196" Type="http://schemas.openxmlformats.org/officeDocument/2006/relationships/image" Target="media/image94.wmf"/><Relationship Id="rId417" Type="http://schemas.openxmlformats.org/officeDocument/2006/relationships/image" Target="media/image205.wmf"/><Relationship Id="rId459" Type="http://schemas.openxmlformats.org/officeDocument/2006/relationships/image" Target="media/image226.wmf"/><Relationship Id="rId16" Type="http://schemas.openxmlformats.org/officeDocument/2006/relationships/image" Target="media/image4.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image" Target="media/image156.wmf"/><Relationship Id="rId470" Type="http://schemas.openxmlformats.org/officeDocument/2006/relationships/oleObject" Target="embeddings/oleObject230.bin"/><Relationship Id="rId526" Type="http://schemas.openxmlformats.org/officeDocument/2006/relationships/image" Target="media/image262.png"/><Relationship Id="rId58" Type="http://schemas.openxmlformats.org/officeDocument/2006/relationships/image" Target="media/image25.wmf"/><Relationship Id="rId123" Type="http://schemas.openxmlformats.org/officeDocument/2006/relationships/oleObject" Target="embeddings/oleObject57.bin"/><Relationship Id="rId330" Type="http://schemas.openxmlformats.org/officeDocument/2006/relationships/oleObject" Target="embeddings/oleObject160.bin"/><Relationship Id="rId165" Type="http://schemas.openxmlformats.org/officeDocument/2006/relationships/oleObject" Target="embeddings/oleObject78.bin"/><Relationship Id="rId372" Type="http://schemas.openxmlformats.org/officeDocument/2006/relationships/oleObject" Target="embeddings/oleObject181.bin"/><Relationship Id="rId428" Type="http://schemas.openxmlformats.org/officeDocument/2006/relationships/oleObject" Target="embeddings/oleObject209.bin"/><Relationship Id="rId232" Type="http://schemas.openxmlformats.org/officeDocument/2006/relationships/image" Target="media/image112.wmf"/><Relationship Id="rId274" Type="http://schemas.openxmlformats.org/officeDocument/2006/relationships/oleObject" Target="embeddings/oleObject132.bin"/><Relationship Id="rId481" Type="http://schemas.openxmlformats.org/officeDocument/2006/relationships/image" Target="media/image237.wmf"/><Relationship Id="rId27" Type="http://schemas.openxmlformats.org/officeDocument/2006/relationships/oleObject" Target="embeddings/oleObject9.bin"/><Relationship Id="rId69" Type="http://schemas.openxmlformats.org/officeDocument/2006/relationships/oleObject" Target="embeddings/oleObject30.bin"/><Relationship Id="rId134" Type="http://schemas.openxmlformats.org/officeDocument/2006/relationships/image" Target="media/image63.wmf"/><Relationship Id="rId537" Type="http://schemas.openxmlformats.org/officeDocument/2006/relationships/image" Target="media/image269.wmf"/><Relationship Id="rId80" Type="http://schemas.openxmlformats.org/officeDocument/2006/relationships/image" Target="media/image36.wmf"/><Relationship Id="rId176" Type="http://schemas.openxmlformats.org/officeDocument/2006/relationships/image" Target="media/image84.wmf"/><Relationship Id="rId341" Type="http://schemas.openxmlformats.org/officeDocument/2006/relationships/image" Target="media/image167.wmf"/><Relationship Id="rId383" Type="http://schemas.openxmlformats.org/officeDocument/2006/relationships/image" Target="media/image188.wmf"/><Relationship Id="rId439" Type="http://schemas.openxmlformats.org/officeDocument/2006/relationships/image" Target="media/image216.wmf"/><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image" Target="media/image139.wmf"/><Relationship Id="rId450" Type="http://schemas.openxmlformats.org/officeDocument/2006/relationships/oleObject" Target="embeddings/oleObject220.bin"/><Relationship Id="rId506" Type="http://schemas.openxmlformats.org/officeDocument/2006/relationships/oleObject" Target="embeddings/oleObject248.bin"/><Relationship Id="rId38" Type="http://schemas.openxmlformats.org/officeDocument/2006/relationships/image" Target="media/image15.wmf"/><Relationship Id="rId103" Type="http://schemas.openxmlformats.org/officeDocument/2006/relationships/oleObject" Target="embeddings/oleObject47.bin"/><Relationship Id="rId310" Type="http://schemas.openxmlformats.org/officeDocument/2006/relationships/oleObject" Target="embeddings/oleObject150.bin"/><Relationship Id="rId492" Type="http://schemas.openxmlformats.org/officeDocument/2006/relationships/oleObject" Target="embeddings/oleObject241.bin"/><Relationship Id="rId548" Type="http://schemas.openxmlformats.org/officeDocument/2006/relationships/oleObject" Target="embeddings/oleObject265.bin"/><Relationship Id="rId91" Type="http://schemas.openxmlformats.org/officeDocument/2006/relationships/oleObject" Target="embeddings/oleObject41.bin"/><Relationship Id="rId145" Type="http://schemas.openxmlformats.org/officeDocument/2006/relationships/oleObject" Target="embeddings/oleObject68.bin"/><Relationship Id="rId187" Type="http://schemas.openxmlformats.org/officeDocument/2006/relationships/oleObject" Target="embeddings/oleObject89.bin"/><Relationship Id="rId352" Type="http://schemas.openxmlformats.org/officeDocument/2006/relationships/oleObject" Target="embeddings/oleObject171.bin"/><Relationship Id="rId394" Type="http://schemas.openxmlformats.org/officeDocument/2006/relationships/oleObject" Target="embeddings/oleObject192.bin"/><Relationship Id="rId408" Type="http://schemas.openxmlformats.org/officeDocument/2006/relationships/oleObject" Target="embeddings/oleObject199.bin"/><Relationship Id="rId212" Type="http://schemas.openxmlformats.org/officeDocument/2006/relationships/image" Target="media/image102.wmf"/><Relationship Id="rId254" Type="http://schemas.openxmlformats.org/officeDocument/2006/relationships/image" Target="media/image123.wmf"/><Relationship Id="rId49" Type="http://schemas.openxmlformats.org/officeDocument/2006/relationships/oleObject" Target="embeddings/oleObject20.bin"/><Relationship Id="rId114" Type="http://schemas.openxmlformats.org/officeDocument/2006/relationships/image" Target="media/image53.wmf"/><Relationship Id="rId296" Type="http://schemas.openxmlformats.org/officeDocument/2006/relationships/oleObject" Target="embeddings/oleObject143.bin"/><Relationship Id="rId461" Type="http://schemas.openxmlformats.org/officeDocument/2006/relationships/image" Target="media/image227.wmf"/><Relationship Id="rId517" Type="http://schemas.openxmlformats.org/officeDocument/2006/relationships/image" Target="media/image256.png"/><Relationship Id="rId559" Type="http://schemas.microsoft.com/office/2011/relationships/people" Target="people.xml"/><Relationship Id="rId60" Type="http://schemas.openxmlformats.org/officeDocument/2006/relationships/image" Target="media/image26.wmf"/><Relationship Id="rId156" Type="http://schemas.openxmlformats.org/officeDocument/2006/relationships/image" Target="media/image74.wmf"/><Relationship Id="rId198" Type="http://schemas.openxmlformats.org/officeDocument/2006/relationships/image" Target="media/image95.wmf"/><Relationship Id="rId321" Type="http://schemas.openxmlformats.org/officeDocument/2006/relationships/image" Target="media/image157.wmf"/><Relationship Id="rId363" Type="http://schemas.openxmlformats.org/officeDocument/2006/relationships/image" Target="media/image178.wmf"/><Relationship Id="rId419" Type="http://schemas.openxmlformats.org/officeDocument/2006/relationships/image" Target="media/image206.wmf"/><Relationship Id="rId223" Type="http://schemas.openxmlformats.org/officeDocument/2006/relationships/oleObject" Target="embeddings/oleObject107.bin"/><Relationship Id="rId430" Type="http://schemas.openxmlformats.org/officeDocument/2006/relationships/oleObject" Target="embeddings/oleObject210.bin"/><Relationship Id="rId18" Type="http://schemas.openxmlformats.org/officeDocument/2006/relationships/image" Target="media/image5.wmf"/><Relationship Id="rId265" Type="http://schemas.openxmlformats.org/officeDocument/2006/relationships/oleObject" Target="embeddings/oleObject128.bin"/><Relationship Id="rId472" Type="http://schemas.openxmlformats.org/officeDocument/2006/relationships/oleObject" Target="embeddings/oleObject231.bin"/><Relationship Id="rId528" Type="http://schemas.openxmlformats.org/officeDocument/2006/relationships/image" Target="media/image264.png"/><Relationship Id="rId125" Type="http://schemas.openxmlformats.org/officeDocument/2006/relationships/oleObject" Target="embeddings/oleObject58.bin"/><Relationship Id="rId167" Type="http://schemas.openxmlformats.org/officeDocument/2006/relationships/oleObject" Target="embeddings/oleObject79.bin"/><Relationship Id="rId332" Type="http://schemas.openxmlformats.org/officeDocument/2006/relationships/oleObject" Target="embeddings/oleObject161.bin"/><Relationship Id="rId374" Type="http://schemas.openxmlformats.org/officeDocument/2006/relationships/oleObject" Target="embeddings/oleObject182.bin"/><Relationship Id="rId71" Type="http://schemas.openxmlformats.org/officeDocument/2006/relationships/oleObject" Target="embeddings/oleObject31.bin"/><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oleObject" Target="embeddings/oleObject133.bin"/><Relationship Id="rId441" Type="http://schemas.openxmlformats.org/officeDocument/2006/relationships/image" Target="media/image217.wmf"/><Relationship Id="rId483" Type="http://schemas.openxmlformats.org/officeDocument/2006/relationships/image" Target="media/image238.wmf"/><Relationship Id="rId539" Type="http://schemas.openxmlformats.org/officeDocument/2006/relationships/image" Target="media/image270.wmf"/><Relationship Id="rId40" Type="http://schemas.openxmlformats.org/officeDocument/2006/relationships/image" Target="media/image16.wmf"/><Relationship Id="rId136" Type="http://schemas.openxmlformats.org/officeDocument/2006/relationships/image" Target="media/image64.wmf"/><Relationship Id="rId178" Type="http://schemas.openxmlformats.org/officeDocument/2006/relationships/image" Target="media/image85.wmf"/><Relationship Id="rId301" Type="http://schemas.openxmlformats.org/officeDocument/2006/relationships/image" Target="media/image147.wmf"/><Relationship Id="rId343" Type="http://schemas.openxmlformats.org/officeDocument/2006/relationships/image" Target="media/image168.wmf"/><Relationship Id="rId550" Type="http://schemas.openxmlformats.org/officeDocument/2006/relationships/oleObject" Target="embeddings/oleObject266.bin"/><Relationship Id="rId82" Type="http://schemas.openxmlformats.org/officeDocument/2006/relationships/image" Target="media/image37.wmf"/><Relationship Id="rId203" Type="http://schemas.openxmlformats.org/officeDocument/2006/relationships/oleObject" Target="embeddings/oleObject97.bin"/><Relationship Id="rId385" Type="http://schemas.openxmlformats.org/officeDocument/2006/relationships/image" Target="media/image189.wmf"/><Relationship Id="rId245" Type="http://schemas.openxmlformats.org/officeDocument/2006/relationships/oleObject" Target="embeddings/oleObject118.bin"/><Relationship Id="rId287" Type="http://schemas.openxmlformats.org/officeDocument/2006/relationships/image" Target="media/image140.wmf"/><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oleObject" Target="embeddings/oleObject242.bin"/><Relationship Id="rId508" Type="http://schemas.openxmlformats.org/officeDocument/2006/relationships/oleObject" Target="embeddings/oleObject249.bin"/><Relationship Id="rId105" Type="http://schemas.openxmlformats.org/officeDocument/2006/relationships/oleObject" Target="embeddings/oleObject48.bin"/><Relationship Id="rId147" Type="http://schemas.openxmlformats.org/officeDocument/2006/relationships/oleObject" Target="embeddings/oleObject69.bin"/><Relationship Id="rId312" Type="http://schemas.openxmlformats.org/officeDocument/2006/relationships/oleObject" Target="embeddings/oleObject151.bin"/><Relationship Id="rId354" Type="http://schemas.openxmlformats.org/officeDocument/2006/relationships/oleObject" Target="embeddings/oleObject172.bin"/><Relationship Id="rId51" Type="http://schemas.openxmlformats.org/officeDocument/2006/relationships/oleObject" Target="embeddings/oleObject21.bin"/><Relationship Id="rId93" Type="http://schemas.openxmlformats.org/officeDocument/2006/relationships/oleObject" Target="embeddings/oleObject42.bin"/><Relationship Id="rId189" Type="http://schemas.openxmlformats.org/officeDocument/2006/relationships/oleObject" Target="embeddings/oleObject90.bin"/><Relationship Id="rId396" Type="http://schemas.openxmlformats.org/officeDocument/2006/relationships/oleObject" Target="embeddings/oleObject193.bin"/><Relationship Id="rId214" Type="http://schemas.openxmlformats.org/officeDocument/2006/relationships/image" Target="media/image103.wmf"/><Relationship Id="rId256" Type="http://schemas.openxmlformats.org/officeDocument/2006/relationships/image" Target="media/image124.wmf"/><Relationship Id="rId298" Type="http://schemas.openxmlformats.org/officeDocument/2006/relationships/oleObject" Target="embeddings/oleObject144.bin"/><Relationship Id="rId421" Type="http://schemas.openxmlformats.org/officeDocument/2006/relationships/image" Target="media/image207.wmf"/><Relationship Id="rId463" Type="http://schemas.openxmlformats.org/officeDocument/2006/relationships/image" Target="media/image228.wmf"/><Relationship Id="rId519" Type="http://schemas.openxmlformats.org/officeDocument/2006/relationships/image" Target="media/image258.wmf"/><Relationship Id="rId116" Type="http://schemas.openxmlformats.org/officeDocument/2006/relationships/image" Target="media/image54.wmf"/><Relationship Id="rId158" Type="http://schemas.openxmlformats.org/officeDocument/2006/relationships/image" Target="media/image75.wmf"/><Relationship Id="rId323" Type="http://schemas.openxmlformats.org/officeDocument/2006/relationships/image" Target="media/image158.wmf"/><Relationship Id="rId530" Type="http://schemas.openxmlformats.org/officeDocument/2006/relationships/oleObject" Target="embeddings/oleObject256.bin"/><Relationship Id="rId20" Type="http://schemas.openxmlformats.org/officeDocument/2006/relationships/image" Target="media/image6.wmf"/><Relationship Id="rId62" Type="http://schemas.openxmlformats.org/officeDocument/2006/relationships/image" Target="media/image27.wmf"/><Relationship Id="rId365" Type="http://schemas.openxmlformats.org/officeDocument/2006/relationships/image" Target="media/image179.w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11.bin"/><Relationship Id="rId474" Type="http://schemas.openxmlformats.org/officeDocument/2006/relationships/oleObject" Target="embeddings/oleObject232.bin"/><Relationship Id="rId127" Type="http://schemas.openxmlformats.org/officeDocument/2006/relationships/oleObject" Target="embeddings/oleObject59.bin"/><Relationship Id="rId31" Type="http://schemas.openxmlformats.org/officeDocument/2006/relationships/oleObject" Target="embeddings/oleObject11.bin"/><Relationship Id="rId73" Type="http://schemas.openxmlformats.org/officeDocument/2006/relationships/oleObject" Target="embeddings/oleObject32.bin"/><Relationship Id="rId169" Type="http://schemas.openxmlformats.org/officeDocument/2006/relationships/oleObject" Target="embeddings/oleObject80.bin"/><Relationship Id="rId334" Type="http://schemas.openxmlformats.org/officeDocument/2006/relationships/oleObject" Target="embeddings/oleObject162.bin"/><Relationship Id="rId376" Type="http://schemas.openxmlformats.org/officeDocument/2006/relationships/oleObject" Target="embeddings/oleObject183.bin"/><Relationship Id="rId541" Type="http://schemas.openxmlformats.org/officeDocument/2006/relationships/image" Target="media/image271.wmf"/><Relationship Id="rId4" Type="http://schemas.openxmlformats.org/officeDocument/2006/relationships/settings" Target="settings.xml"/><Relationship Id="rId180" Type="http://schemas.openxmlformats.org/officeDocument/2006/relationships/image" Target="media/image86.wmf"/><Relationship Id="rId236" Type="http://schemas.openxmlformats.org/officeDocument/2006/relationships/image" Target="media/image114.wmf"/><Relationship Id="rId278" Type="http://schemas.openxmlformats.org/officeDocument/2006/relationships/oleObject" Target="embeddings/oleObject134.bin"/><Relationship Id="rId401" Type="http://schemas.openxmlformats.org/officeDocument/2006/relationships/image" Target="media/image197.wmf"/><Relationship Id="rId443" Type="http://schemas.openxmlformats.org/officeDocument/2006/relationships/image" Target="media/image218.wmf"/><Relationship Id="rId303" Type="http://schemas.openxmlformats.org/officeDocument/2006/relationships/image" Target="media/image148.wmf"/><Relationship Id="rId485" Type="http://schemas.openxmlformats.org/officeDocument/2006/relationships/image" Target="media/image239.wmf"/><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image" Target="media/image169.wmf"/><Relationship Id="rId387" Type="http://schemas.openxmlformats.org/officeDocument/2006/relationships/image" Target="media/image190.wmf"/><Relationship Id="rId510" Type="http://schemas.openxmlformats.org/officeDocument/2006/relationships/oleObject" Target="embeddings/oleObject250.bin"/><Relationship Id="rId552" Type="http://schemas.openxmlformats.org/officeDocument/2006/relationships/oleObject" Target="embeddings/oleObject267.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1.bin"/><Relationship Id="rId107" Type="http://schemas.openxmlformats.org/officeDocument/2006/relationships/oleObject" Target="embeddings/oleObject49.bin"/><Relationship Id="rId289" Type="http://schemas.openxmlformats.org/officeDocument/2006/relationships/image" Target="media/image141.wmf"/><Relationship Id="rId454" Type="http://schemas.openxmlformats.org/officeDocument/2006/relationships/oleObject" Target="embeddings/oleObject222.bin"/><Relationship Id="rId496" Type="http://schemas.openxmlformats.org/officeDocument/2006/relationships/oleObject" Target="embeddings/oleObject243.bin"/><Relationship Id="rId11" Type="http://schemas.openxmlformats.org/officeDocument/2006/relationships/oleObject" Target="embeddings/oleObject1.bin"/><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4.bin"/><Relationship Id="rId521" Type="http://schemas.openxmlformats.org/officeDocument/2006/relationships/image" Target="media/image259.wmf"/><Relationship Id="rId95" Type="http://schemas.openxmlformats.org/officeDocument/2006/relationships/oleObject" Target="embeddings/oleObject43.bin"/><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image" Target="media/image208.wmf"/><Relationship Id="rId258" Type="http://schemas.openxmlformats.org/officeDocument/2006/relationships/image" Target="media/image125.wmf"/><Relationship Id="rId465" Type="http://schemas.openxmlformats.org/officeDocument/2006/relationships/image" Target="media/image229.wmf"/><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image" Target="media/image159.wmf"/><Relationship Id="rId367" Type="http://schemas.openxmlformats.org/officeDocument/2006/relationships/image" Target="media/image180.wmf"/><Relationship Id="rId532" Type="http://schemas.openxmlformats.org/officeDocument/2006/relationships/oleObject" Target="embeddings/oleObject257.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2.bin"/><Relationship Id="rId476" Type="http://schemas.openxmlformats.org/officeDocument/2006/relationships/oleObject" Target="embeddings/oleObject233.bin"/><Relationship Id="rId33" Type="http://schemas.openxmlformats.org/officeDocument/2006/relationships/oleObject" Target="embeddings/oleObject12.bin"/><Relationship Id="rId129" Type="http://schemas.openxmlformats.org/officeDocument/2006/relationships/oleObject" Target="embeddings/oleObject60.bin"/><Relationship Id="rId280" Type="http://schemas.openxmlformats.org/officeDocument/2006/relationships/oleObject" Target="embeddings/oleObject135.bin"/><Relationship Id="rId336" Type="http://schemas.openxmlformats.org/officeDocument/2006/relationships/oleObject" Target="embeddings/oleObject163.bin"/><Relationship Id="rId501" Type="http://schemas.openxmlformats.org/officeDocument/2006/relationships/image" Target="media/image247.wmf"/><Relationship Id="rId543" Type="http://schemas.openxmlformats.org/officeDocument/2006/relationships/image" Target="media/image272.wmf"/><Relationship Id="rId75" Type="http://schemas.openxmlformats.org/officeDocument/2006/relationships/oleObject" Target="embeddings/oleObject33.bin"/><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oleObject" Target="embeddings/oleObject184.bin"/><Relationship Id="rId403" Type="http://schemas.openxmlformats.org/officeDocument/2006/relationships/image" Target="media/image198.wmf"/><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image" Target="media/image219.wmf"/><Relationship Id="rId487" Type="http://schemas.openxmlformats.org/officeDocument/2006/relationships/image" Target="media/image240.wmf"/><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oleObject" Target="embeddings/oleObject251.bin"/><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oleObject" Target="embeddings/oleObject71.bin"/><Relationship Id="rId389" Type="http://schemas.openxmlformats.org/officeDocument/2006/relationships/image" Target="media/image191.wmf"/><Relationship Id="rId554" Type="http://schemas.openxmlformats.org/officeDocument/2006/relationships/oleObject" Target="embeddings/oleObject268.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oleObject" Target="embeddings/oleObject244.bin"/><Relationship Id="rId13" Type="http://schemas.openxmlformats.org/officeDocument/2006/relationships/oleObject" Target="embeddings/oleObject2.bin"/><Relationship Id="rId109" Type="http://schemas.openxmlformats.org/officeDocument/2006/relationships/oleObject" Target="embeddings/oleObject50.bin"/><Relationship Id="rId260" Type="http://schemas.openxmlformats.org/officeDocument/2006/relationships/image" Target="media/image126.wmf"/><Relationship Id="rId316" Type="http://schemas.openxmlformats.org/officeDocument/2006/relationships/oleObject" Target="embeddings/oleObject153.bin"/><Relationship Id="rId523" Type="http://schemas.openxmlformats.org/officeDocument/2006/relationships/image" Target="media/image260.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56.wmf"/><Relationship Id="rId358" Type="http://schemas.openxmlformats.org/officeDocument/2006/relationships/oleObject" Target="embeddings/oleObject174.bin"/><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image" Target="media/image209.wmf"/><Relationship Id="rId467" Type="http://schemas.openxmlformats.org/officeDocument/2006/relationships/image" Target="media/image230.wmf"/><Relationship Id="rId271" Type="http://schemas.openxmlformats.org/officeDocument/2006/relationships/image" Target="media/image132.wmf"/><Relationship Id="rId24" Type="http://schemas.openxmlformats.org/officeDocument/2006/relationships/image" Target="media/image8.wmf"/><Relationship Id="rId66" Type="http://schemas.openxmlformats.org/officeDocument/2006/relationships/image" Target="media/image29.wmf"/><Relationship Id="rId131" Type="http://schemas.openxmlformats.org/officeDocument/2006/relationships/oleObject" Target="embeddings/oleObject61.bin"/><Relationship Id="rId327" Type="http://schemas.openxmlformats.org/officeDocument/2006/relationships/image" Target="media/image160.wmf"/><Relationship Id="rId369" Type="http://schemas.openxmlformats.org/officeDocument/2006/relationships/image" Target="media/image181.wmf"/><Relationship Id="rId534" Type="http://schemas.openxmlformats.org/officeDocument/2006/relationships/oleObject" Target="embeddings/oleObject258.bin"/><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oleObject" Target="embeddings/oleObject185.bin"/><Relationship Id="rId436" Type="http://schemas.openxmlformats.org/officeDocument/2006/relationships/oleObject" Target="embeddings/oleObject213.bin"/><Relationship Id="rId240" Type="http://schemas.openxmlformats.org/officeDocument/2006/relationships/image" Target="media/image116.wmf"/><Relationship Id="rId478" Type="http://schemas.openxmlformats.org/officeDocument/2006/relationships/oleObject" Target="embeddings/oleObject234.bin"/><Relationship Id="rId35" Type="http://schemas.openxmlformats.org/officeDocument/2006/relationships/oleObject" Target="embeddings/oleObject13.bin"/><Relationship Id="rId77" Type="http://schemas.openxmlformats.org/officeDocument/2006/relationships/oleObject" Target="embeddings/oleObject34.bin"/><Relationship Id="rId100" Type="http://schemas.openxmlformats.org/officeDocument/2006/relationships/image" Target="media/image46.wmf"/><Relationship Id="rId282" Type="http://schemas.openxmlformats.org/officeDocument/2006/relationships/oleObject" Target="embeddings/oleObject136.bin"/><Relationship Id="rId338" Type="http://schemas.openxmlformats.org/officeDocument/2006/relationships/oleObject" Target="embeddings/oleObject164.bin"/><Relationship Id="rId503" Type="http://schemas.openxmlformats.org/officeDocument/2006/relationships/image" Target="media/image248.wmf"/><Relationship Id="rId545" Type="http://schemas.openxmlformats.org/officeDocument/2006/relationships/image" Target="media/image273.wmf"/><Relationship Id="rId8" Type="http://schemas.openxmlformats.org/officeDocument/2006/relationships/header" Target="header1.xml"/><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image" Target="media/image220.wmf"/><Relationship Id="rId251" Type="http://schemas.openxmlformats.org/officeDocument/2006/relationships/oleObject" Target="embeddings/oleObject121.bin"/><Relationship Id="rId489" Type="http://schemas.openxmlformats.org/officeDocument/2006/relationships/image" Target="media/image241.wmf"/><Relationship Id="rId46" Type="http://schemas.openxmlformats.org/officeDocument/2006/relationships/image" Target="media/image19.wmf"/><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514" Type="http://schemas.openxmlformats.org/officeDocument/2006/relationships/oleObject" Target="embeddings/oleObject252.bin"/><Relationship Id="rId556" Type="http://schemas.microsoft.com/office/2011/relationships/commentsExtended" Target="commentsExtended.xml"/><Relationship Id="rId88" Type="http://schemas.openxmlformats.org/officeDocument/2006/relationships/image" Target="media/image40.wmf"/><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5.bin"/><Relationship Id="rId416" Type="http://schemas.openxmlformats.org/officeDocument/2006/relationships/oleObject" Target="embeddings/oleObject203.bin"/><Relationship Id="rId220" Type="http://schemas.openxmlformats.org/officeDocument/2006/relationships/image" Target="media/image106.wmf"/><Relationship Id="rId458" Type="http://schemas.openxmlformats.org/officeDocument/2006/relationships/oleObject" Target="embeddings/oleObject224.bin"/><Relationship Id="rId15" Type="http://schemas.openxmlformats.org/officeDocument/2006/relationships/oleObject" Target="embeddings/oleObject3.bin"/><Relationship Id="rId57" Type="http://schemas.openxmlformats.org/officeDocument/2006/relationships/oleObject" Target="embeddings/oleObject24.bin"/><Relationship Id="rId262" Type="http://schemas.openxmlformats.org/officeDocument/2006/relationships/image" Target="media/image127.wmf"/><Relationship Id="rId318" Type="http://schemas.openxmlformats.org/officeDocument/2006/relationships/oleObject" Target="embeddings/oleObject154.bin"/><Relationship Id="rId525" Type="http://schemas.openxmlformats.org/officeDocument/2006/relationships/image" Target="media/image261.png"/><Relationship Id="rId99" Type="http://schemas.openxmlformats.org/officeDocument/2006/relationships/oleObject" Target="embeddings/oleObject45.bin"/><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image" Target="media/image182.wmf"/><Relationship Id="rId427" Type="http://schemas.openxmlformats.org/officeDocument/2006/relationships/image" Target="media/image210.wmf"/><Relationship Id="rId469" Type="http://schemas.openxmlformats.org/officeDocument/2006/relationships/image" Target="media/image231.wmf"/><Relationship Id="rId26" Type="http://schemas.openxmlformats.org/officeDocument/2006/relationships/image" Target="media/image9.wmf"/><Relationship Id="rId231" Type="http://schemas.openxmlformats.org/officeDocument/2006/relationships/oleObject" Target="embeddings/oleObject111.bin"/><Relationship Id="rId273" Type="http://schemas.openxmlformats.org/officeDocument/2006/relationships/image" Target="media/image133.wmf"/><Relationship Id="rId329" Type="http://schemas.openxmlformats.org/officeDocument/2006/relationships/image" Target="media/image161.wmf"/><Relationship Id="rId480" Type="http://schemas.openxmlformats.org/officeDocument/2006/relationships/oleObject" Target="embeddings/oleObject235.bin"/><Relationship Id="rId536" Type="http://schemas.openxmlformats.org/officeDocument/2006/relationships/oleObject" Target="embeddings/oleObject259.bin"/><Relationship Id="rId68" Type="http://schemas.openxmlformats.org/officeDocument/2006/relationships/image" Target="media/image30.wmf"/><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oleObject" Target="embeddings/oleObject165.bin"/><Relationship Id="rId200" Type="http://schemas.openxmlformats.org/officeDocument/2006/relationships/image" Target="media/image96.wmf"/><Relationship Id="rId382" Type="http://schemas.openxmlformats.org/officeDocument/2006/relationships/oleObject" Target="embeddings/oleObject186.bin"/><Relationship Id="rId438" Type="http://schemas.openxmlformats.org/officeDocument/2006/relationships/oleObject" Target="embeddings/oleObject214.bin"/><Relationship Id="rId242" Type="http://schemas.openxmlformats.org/officeDocument/2006/relationships/image" Target="media/image117.wmf"/><Relationship Id="rId284" Type="http://schemas.openxmlformats.org/officeDocument/2006/relationships/oleObject" Target="embeddings/oleObject137.bin"/><Relationship Id="rId491" Type="http://schemas.openxmlformats.org/officeDocument/2006/relationships/image" Target="media/image242.wmf"/><Relationship Id="rId505" Type="http://schemas.openxmlformats.org/officeDocument/2006/relationships/image" Target="media/image249.wmf"/><Relationship Id="rId37" Type="http://schemas.openxmlformats.org/officeDocument/2006/relationships/oleObject" Target="embeddings/oleObject14.bin"/><Relationship Id="rId79" Type="http://schemas.openxmlformats.org/officeDocument/2006/relationships/oleObject" Target="embeddings/oleObject35.bin"/><Relationship Id="rId102" Type="http://schemas.openxmlformats.org/officeDocument/2006/relationships/image" Target="media/image47.wmf"/><Relationship Id="rId144" Type="http://schemas.openxmlformats.org/officeDocument/2006/relationships/image" Target="media/image68.wmf"/><Relationship Id="rId547" Type="http://schemas.openxmlformats.org/officeDocument/2006/relationships/image" Target="media/image274.wmf"/><Relationship Id="rId90" Type="http://schemas.openxmlformats.org/officeDocument/2006/relationships/image" Target="media/image41.wmf"/><Relationship Id="rId186" Type="http://schemas.openxmlformats.org/officeDocument/2006/relationships/image" Target="media/image89.wmf"/><Relationship Id="rId351" Type="http://schemas.openxmlformats.org/officeDocument/2006/relationships/image" Target="media/image172.wmf"/><Relationship Id="rId393" Type="http://schemas.openxmlformats.org/officeDocument/2006/relationships/image" Target="media/image193.wmf"/><Relationship Id="rId407" Type="http://schemas.openxmlformats.org/officeDocument/2006/relationships/image" Target="media/image200.wmf"/><Relationship Id="rId449" Type="http://schemas.openxmlformats.org/officeDocument/2006/relationships/image" Target="media/image221.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oleObject" Target="embeddings/oleObject225.bin"/><Relationship Id="rId516" Type="http://schemas.openxmlformats.org/officeDocument/2006/relationships/image" Target="media/image255.png"/><Relationship Id="rId48" Type="http://schemas.openxmlformats.org/officeDocument/2006/relationships/image" Target="media/image20.wmf"/><Relationship Id="rId113" Type="http://schemas.openxmlformats.org/officeDocument/2006/relationships/oleObject" Target="embeddings/oleObject52.bin"/><Relationship Id="rId320" Type="http://schemas.openxmlformats.org/officeDocument/2006/relationships/oleObject" Target="embeddings/oleObject155.bin"/><Relationship Id="rId558" Type="http://schemas.openxmlformats.org/officeDocument/2006/relationships/fontTable" Target="fontTable.xml"/><Relationship Id="rId155" Type="http://schemas.openxmlformats.org/officeDocument/2006/relationships/oleObject" Target="embeddings/oleObject73.bin"/><Relationship Id="rId197" Type="http://schemas.openxmlformats.org/officeDocument/2006/relationships/oleObject" Target="embeddings/oleObject94.bin"/><Relationship Id="rId362" Type="http://schemas.openxmlformats.org/officeDocument/2006/relationships/oleObject" Target="embeddings/oleObject176.bin"/><Relationship Id="rId418" Type="http://schemas.openxmlformats.org/officeDocument/2006/relationships/oleObject" Target="embeddings/oleObject204.bin"/><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image" Target="media/image232.wmf"/><Relationship Id="rId17" Type="http://schemas.openxmlformats.org/officeDocument/2006/relationships/oleObject" Target="embeddings/oleObject4.bin"/><Relationship Id="rId59" Type="http://schemas.openxmlformats.org/officeDocument/2006/relationships/oleObject" Target="embeddings/oleObject25.bin"/><Relationship Id="rId124" Type="http://schemas.openxmlformats.org/officeDocument/2006/relationships/image" Target="media/image58.wmf"/><Relationship Id="rId527" Type="http://schemas.openxmlformats.org/officeDocument/2006/relationships/image" Target="media/image263.png"/><Relationship Id="rId70" Type="http://schemas.openxmlformats.org/officeDocument/2006/relationships/image" Target="media/image31.wmf"/><Relationship Id="rId166" Type="http://schemas.openxmlformats.org/officeDocument/2006/relationships/image" Target="media/image79.wmf"/><Relationship Id="rId331" Type="http://schemas.openxmlformats.org/officeDocument/2006/relationships/image" Target="media/image162.wmf"/><Relationship Id="rId373" Type="http://schemas.openxmlformats.org/officeDocument/2006/relationships/image" Target="media/image183.wmf"/><Relationship Id="rId429" Type="http://schemas.openxmlformats.org/officeDocument/2006/relationships/image" Target="media/image211.wmf"/><Relationship Id="rId1" Type="http://schemas.openxmlformats.org/officeDocument/2006/relationships/customXml" Target="../customXml/item1.xml"/><Relationship Id="rId233" Type="http://schemas.openxmlformats.org/officeDocument/2006/relationships/oleObject" Target="embeddings/oleObject112.bin"/><Relationship Id="rId440" Type="http://schemas.openxmlformats.org/officeDocument/2006/relationships/oleObject" Target="embeddings/oleObject215.bin"/><Relationship Id="rId28" Type="http://schemas.openxmlformats.org/officeDocument/2006/relationships/image" Target="media/image10.wmf"/><Relationship Id="rId275" Type="http://schemas.openxmlformats.org/officeDocument/2006/relationships/image" Target="media/image134.wmf"/><Relationship Id="rId300" Type="http://schemas.openxmlformats.org/officeDocument/2006/relationships/oleObject" Target="embeddings/oleObject145.bin"/><Relationship Id="rId482" Type="http://schemas.openxmlformats.org/officeDocument/2006/relationships/oleObject" Target="embeddings/oleObject236.bin"/><Relationship Id="rId538" Type="http://schemas.openxmlformats.org/officeDocument/2006/relationships/oleObject" Target="embeddings/oleObject260.bin"/><Relationship Id="rId81" Type="http://schemas.openxmlformats.org/officeDocument/2006/relationships/oleObject" Target="embeddings/oleObject36.bin"/><Relationship Id="rId135" Type="http://schemas.openxmlformats.org/officeDocument/2006/relationships/oleObject" Target="embeddings/oleObject63.bin"/><Relationship Id="rId177" Type="http://schemas.openxmlformats.org/officeDocument/2006/relationships/oleObject" Target="embeddings/oleObject84.bin"/><Relationship Id="rId342" Type="http://schemas.openxmlformats.org/officeDocument/2006/relationships/oleObject" Target="embeddings/oleObject166.bin"/><Relationship Id="rId384" Type="http://schemas.openxmlformats.org/officeDocument/2006/relationships/oleObject" Target="embeddings/oleObject187.bin"/><Relationship Id="rId202" Type="http://schemas.openxmlformats.org/officeDocument/2006/relationships/image" Target="media/image97.wmf"/><Relationship Id="rId244" Type="http://schemas.openxmlformats.org/officeDocument/2006/relationships/image" Target="media/image118.wmf"/><Relationship Id="rId39" Type="http://schemas.openxmlformats.org/officeDocument/2006/relationships/oleObject" Target="embeddings/oleObject15.bin"/><Relationship Id="rId286" Type="http://schemas.openxmlformats.org/officeDocument/2006/relationships/oleObject" Target="embeddings/oleObject138.bin"/><Relationship Id="rId451" Type="http://schemas.openxmlformats.org/officeDocument/2006/relationships/image" Target="media/image222.wmf"/><Relationship Id="rId493" Type="http://schemas.openxmlformats.org/officeDocument/2006/relationships/image" Target="media/image243.wmf"/><Relationship Id="rId507" Type="http://schemas.openxmlformats.org/officeDocument/2006/relationships/image" Target="media/image250.wmf"/><Relationship Id="rId549" Type="http://schemas.openxmlformats.org/officeDocument/2006/relationships/image" Target="media/image275.wmf"/><Relationship Id="rId50" Type="http://schemas.openxmlformats.org/officeDocument/2006/relationships/image" Target="media/image21.wmf"/><Relationship Id="rId104" Type="http://schemas.openxmlformats.org/officeDocument/2006/relationships/image" Target="media/image48.wmf"/><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image" Target="media/image152.wmf"/><Relationship Id="rId353" Type="http://schemas.openxmlformats.org/officeDocument/2006/relationships/image" Target="media/image173.wmf"/><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theme" Target="theme/theme1.xml"/><Relationship Id="rId92" Type="http://schemas.openxmlformats.org/officeDocument/2006/relationships/image" Target="media/image42.wmf"/><Relationship Id="rId213" Type="http://schemas.openxmlformats.org/officeDocument/2006/relationships/oleObject" Target="embeddings/oleObject102.bin"/><Relationship Id="rId420" Type="http://schemas.openxmlformats.org/officeDocument/2006/relationships/oleObject" Target="embeddings/oleObject205.bin"/><Relationship Id="rId255" Type="http://schemas.openxmlformats.org/officeDocument/2006/relationships/oleObject" Target="embeddings/oleObject123.bin"/><Relationship Id="rId297" Type="http://schemas.openxmlformats.org/officeDocument/2006/relationships/image" Target="media/image145.wmf"/><Relationship Id="rId462" Type="http://schemas.openxmlformats.org/officeDocument/2006/relationships/oleObject" Target="embeddings/oleObject226.bin"/><Relationship Id="rId518" Type="http://schemas.openxmlformats.org/officeDocument/2006/relationships/image" Target="media/image257.png"/><Relationship Id="rId115" Type="http://schemas.openxmlformats.org/officeDocument/2006/relationships/oleObject" Target="embeddings/oleObject53.bin"/><Relationship Id="rId157" Type="http://schemas.openxmlformats.org/officeDocument/2006/relationships/oleObject" Target="embeddings/oleObject74.bin"/><Relationship Id="rId322" Type="http://schemas.openxmlformats.org/officeDocument/2006/relationships/oleObject" Target="embeddings/oleObject156.bin"/><Relationship Id="rId364" Type="http://schemas.openxmlformats.org/officeDocument/2006/relationships/oleObject" Target="embeddings/oleObject177.bin"/><Relationship Id="rId61" Type="http://schemas.openxmlformats.org/officeDocument/2006/relationships/oleObject" Target="embeddings/oleObject26.bin"/><Relationship Id="rId199" Type="http://schemas.openxmlformats.org/officeDocument/2006/relationships/oleObject" Target="embeddings/oleObject95.bin"/><Relationship Id="rId19" Type="http://schemas.openxmlformats.org/officeDocument/2006/relationships/oleObject" Target="embeddings/oleObject5.bin"/><Relationship Id="rId224" Type="http://schemas.openxmlformats.org/officeDocument/2006/relationships/image" Target="media/image108.wmf"/><Relationship Id="rId266" Type="http://schemas.openxmlformats.org/officeDocument/2006/relationships/image" Target="media/image129.wmf"/><Relationship Id="rId431" Type="http://schemas.openxmlformats.org/officeDocument/2006/relationships/image" Target="media/image212.wmf"/><Relationship Id="rId473" Type="http://schemas.openxmlformats.org/officeDocument/2006/relationships/image" Target="media/image233.wmf"/><Relationship Id="rId529" Type="http://schemas.openxmlformats.org/officeDocument/2006/relationships/image" Target="media/image265.wmf"/><Relationship Id="rId30" Type="http://schemas.openxmlformats.org/officeDocument/2006/relationships/image" Target="media/image11.wmf"/><Relationship Id="rId126" Type="http://schemas.openxmlformats.org/officeDocument/2006/relationships/image" Target="media/image59.wmf"/><Relationship Id="rId168" Type="http://schemas.openxmlformats.org/officeDocument/2006/relationships/image" Target="media/image80.wmf"/><Relationship Id="rId333" Type="http://schemas.openxmlformats.org/officeDocument/2006/relationships/image" Target="media/image163.wmf"/><Relationship Id="rId540" Type="http://schemas.openxmlformats.org/officeDocument/2006/relationships/oleObject" Target="embeddings/oleObject261.bin"/><Relationship Id="rId72" Type="http://schemas.openxmlformats.org/officeDocument/2006/relationships/image" Target="media/image32.wmf"/><Relationship Id="rId375" Type="http://schemas.openxmlformats.org/officeDocument/2006/relationships/image" Target="media/image184.wmf"/><Relationship Id="rId3" Type="http://schemas.openxmlformats.org/officeDocument/2006/relationships/styles" Target="styles.xml"/><Relationship Id="rId235" Type="http://schemas.openxmlformats.org/officeDocument/2006/relationships/oleObject" Target="embeddings/oleObject113.bin"/><Relationship Id="rId277" Type="http://schemas.openxmlformats.org/officeDocument/2006/relationships/image" Target="media/image135.wmf"/><Relationship Id="rId400" Type="http://schemas.openxmlformats.org/officeDocument/2006/relationships/oleObject" Target="embeddings/oleObject195.bin"/><Relationship Id="rId442" Type="http://schemas.openxmlformats.org/officeDocument/2006/relationships/oleObject" Target="embeddings/oleObject216.bin"/><Relationship Id="rId484" Type="http://schemas.openxmlformats.org/officeDocument/2006/relationships/oleObject" Target="embeddings/oleObject237.bin"/><Relationship Id="rId137" Type="http://schemas.openxmlformats.org/officeDocument/2006/relationships/oleObject" Target="embeddings/oleObject64.bin"/><Relationship Id="rId302" Type="http://schemas.openxmlformats.org/officeDocument/2006/relationships/oleObject" Target="embeddings/oleObject146.bin"/><Relationship Id="rId344" Type="http://schemas.openxmlformats.org/officeDocument/2006/relationships/oleObject" Target="embeddings/oleObject167.bin"/><Relationship Id="rId41" Type="http://schemas.openxmlformats.org/officeDocument/2006/relationships/oleObject" Target="embeddings/oleObject16.bin"/><Relationship Id="rId83" Type="http://schemas.openxmlformats.org/officeDocument/2006/relationships/oleObject" Target="embeddings/oleObject37.bin"/><Relationship Id="rId179" Type="http://schemas.openxmlformats.org/officeDocument/2006/relationships/oleObject" Target="embeddings/oleObject85.bin"/><Relationship Id="rId386" Type="http://schemas.openxmlformats.org/officeDocument/2006/relationships/oleObject" Target="embeddings/oleObject188.bin"/><Relationship Id="rId551" Type="http://schemas.openxmlformats.org/officeDocument/2006/relationships/image" Target="media/image276.wmf"/><Relationship Id="rId190" Type="http://schemas.openxmlformats.org/officeDocument/2006/relationships/image" Target="media/image91.wmf"/><Relationship Id="rId204" Type="http://schemas.openxmlformats.org/officeDocument/2006/relationships/image" Target="media/image98.wmf"/><Relationship Id="rId246" Type="http://schemas.openxmlformats.org/officeDocument/2006/relationships/image" Target="media/image119.wmf"/><Relationship Id="rId288" Type="http://schemas.openxmlformats.org/officeDocument/2006/relationships/oleObject" Target="embeddings/oleObject139.bin"/><Relationship Id="rId411" Type="http://schemas.openxmlformats.org/officeDocument/2006/relationships/image" Target="media/image202.wmf"/><Relationship Id="rId453" Type="http://schemas.openxmlformats.org/officeDocument/2006/relationships/image" Target="media/image223.wmf"/><Relationship Id="rId509" Type="http://schemas.openxmlformats.org/officeDocument/2006/relationships/image" Target="media/image251.wmf"/><Relationship Id="rId106" Type="http://schemas.openxmlformats.org/officeDocument/2006/relationships/image" Target="media/image49.wmf"/><Relationship Id="rId313" Type="http://schemas.openxmlformats.org/officeDocument/2006/relationships/image" Target="media/image153.wmf"/><Relationship Id="rId495" Type="http://schemas.openxmlformats.org/officeDocument/2006/relationships/image" Target="media/image244.wmf"/><Relationship Id="rId10" Type="http://schemas.openxmlformats.org/officeDocument/2006/relationships/image" Target="media/image1.wmf"/><Relationship Id="rId52" Type="http://schemas.openxmlformats.org/officeDocument/2006/relationships/image" Target="media/image22.wmf"/><Relationship Id="rId94" Type="http://schemas.openxmlformats.org/officeDocument/2006/relationships/image" Target="media/image43.wmf"/><Relationship Id="rId148" Type="http://schemas.openxmlformats.org/officeDocument/2006/relationships/image" Target="media/image70.wmf"/><Relationship Id="rId355" Type="http://schemas.openxmlformats.org/officeDocument/2006/relationships/image" Target="media/image174.wmf"/><Relationship Id="rId397" Type="http://schemas.openxmlformats.org/officeDocument/2006/relationships/image" Target="media/image195.wmf"/><Relationship Id="rId520" Type="http://schemas.openxmlformats.org/officeDocument/2006/relationships/oleObject" Target="embeddings/oleObject253.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6.bin"/><Relationship Id="rId464" Type="http://schemas.openxmlformats.org/officeDocument/2006/relationships/oleObject" Target="embeddings/oleObject227.bin"/><Relationship Id="rId299" Type="http://schemas.openxmlformats.org/officeDocument/2006/relationships/image" Target="media/image146.wmf"/><Relationship Id="rId63" Type="http://schemas.openxmlformats.org/officeDocument/2006/relationships/oleObject" Target="embeddings/oleObject27.bin"/><Relationship Id="rId159" Type="http://schemas.openxmlformats.org/officeDocument/2006/relationships/oleObject" Target="embeddings/oleObject75.bin"/><Relationship Id="rId366" Type="http://schemas.openxmlformats.org/officeDocument/2006/relationships/oleObject" Target="embeddings/oleObject178.bin"/><Relationship Id="rId226" Type="http://schemas.openxmlformats.org/officeDocument/2006/relationships/image" Target="media/image109.wmf"/><Relationship Id="rId433" Type="http://schemas.openxmlformats.org/officeDocument/2006/relationships/image" Target="media/image213.wmf"/><Relationship Id="rId74" Type="http://schemas.openxmlformats.org/officeDocument/2006/relationships/image" Target="media/image33.wmf"/><Relationship Id="rId377" Type="http://schemas.openxmlformats.org/officeDocument/2006/relationships/image" Target="media/image185.wmf"/><Relationship Id="rId500" Type="http://schemas.openxmlformats.org/officeDocument/2006/relationships/oleObject" Target="embeddings/oleObject245.bin"/><Relationship Id="rId5" Type="http://schemas.openxmlformats.org/officeDocument/2006/relationships/webSettings" Target="webSettings.xml"/><Relationship Id="rId237" Type="http://schemas.openxmlformats.org/officeDocument/2006/relationships/oleObject" Target="embeddings/oleObject114.bin"/><Relationship Id="rId444" Type="http://schemas.openxmlformats.org/officeDocument/2006/relationships/oleObject" Target="embeddings/oleObject217.bin"/><Relationship Id="rId290" Type="http://schemas.openxmlformats.org/officeDocument/2006/relationships/oleObject" Target="embeddings/oleObject140.bin"/><Relationship Id="rId304" Type="http://schemas.openxmlformats.org/officeDocument/2006/relationships/oleObject" Target="embeddings/oleObject147.bin"/><Relationship Id="rId388" Type="http://schemas.openxmlformats.org/officeDocument/2006/relationships/oleObject" Target="embeddings/oleObject189.bin"/><Relationship Id="rId511" Type="http://schemas.openxmlformats.org/officeDocument/2006/relationships/image" Target="media/image252.wmf"/><Relationship Id="rId85" Type="http://schemas.openxmlformats.org/officeDocument/2006/relationships/oleObject" Target="embeddings/oleObject38.bin"/><Relationship Id="rId150" Type="http://schemas.openxmlformats.org/officeDocument/2006/relationships/image" Target="media/image71.wmf"/><Relationship Id="rId248" Type="http://schemas.openxmlformats.org/officeDocument/2006/relationships/image" Target="media/image120.wmf"/><Relationship Id="rId455" Type="http://schemas.openxmlformats.org/officeDocument/2006/relationships/image" Target="media/image224.wmf"/><Relationship Id="rId12" Type="http://schemas.openxmlformats.org/officeDocument/2006/relationships/image" Target="media/image2.wmf"/><Relationship Id="rId108" Type="http://schemas.openxmlformats.org/officeDocument/2006/relationships/image" Target="media/image50.wmf"/><Relationship Id="rId315" Type="http://schemas.openxmlformats.org/officeDocument/2006/relationships/image" Target="media/image154.wmf"/><Relationship Id="rId522" Type="http://schemas.openxmlformats.org/officeDocument/2006/relationships/oleObject" Target="embeddings/oleObject254.bin"/><Relationship Id="rId96" Type="http://schemas.openxmlformats.org/officeDocument/2006/relationships/image" Target="media/image44.wmf"/><Relationship Id="rId161" Type="http://schemas.openxmlformats.org/officeDocument/2006/relationships/oleObject" Target="embeddings/oleObject76.bin"/><Relationship Id="rId399" Type="http://schemas.openxmlformats.org/officeDocument/2006/relationships/image" Target="media/image19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FA35-E44A-41D6-A19E-0B51F571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21842</Words>
  <Characters>124504</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Dr.Juthaporn</dc:creator>
  <cp:keywords/>
  <dc:description/>
  <cp:lastModifiedBy>WIN001</cp:lastModifiedBy>
  <cp:revision>11</cp:revision>
  <cp:lastPrinted>2021-07-22T14:42:00Z</cp:lastPrinted>
  <dcterms:created xsi:type="dcterms:W3CDTF">2021-07-23T13:11:00Z</dcterms:created>
  <dcterms:modified xsi:type="dcterms:W3CDTF">2021-07-31T13:34:00Z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http://www.zotero.org/styles/advances-in-science-technology-and-engineering-systems-journal</vt:lpwstr>
  </property>
  <property fmtid="{D5CDD505-2E9C-101B-9397-08002B2CF9AE}" pid="3" name="Mendeley Recent Style Name 0_1">
    <vt:lpwstr>Advances in Science, Technology and Engineering Systems Journal</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43b71948-dc77-3937-8c5b-564961f4ce51</vt:lpwstr>
  </property>
  <property fmtid="{D5CDD505-2E9C-101B-9397-08002B2CF9AE}" pid="24" name="Mendeley Citation Style_1">
    <vt:lpwstr>http://www.zotero.org/styles/harvard-cite-them-right</vt:lpwstr>
  </property>
  <property fmtid="{D5CDD505-2E9C-101B-9397-08002B2CF9AE}" pid="25" name="MTWinEqns">
    <vt:bool>true</vt:bool>
  </property>
</Properties>
</file>