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B7" w:rsidRDefault="007163B7">
      <w:pPr>
        <w:spacing w:line="240" w:lineRule="auto"/>
        <w:ind w:left="0" w:firstLine="0"/>
        <w:jc w:val="center"/>
        <w:rPr>
          <w:rFonts w:ascii="Times New Roman" w:hAnsi="Times New Roman"/>
          <w:b/>
        </w:rPr>
      </w:pPr>
      <w:r>
        <w:rPr>
          <w:rFonts w:ascii="Times New Roman" w:hAnsi="Times New Roman"/>
          <w:b/>
        </w:rPr>
        <w:t>PENGARUH KOMPETENSI SUMBER DAYA MANUSIA DAN PEMANFAATAN TEKNOLOGI INFORMASI TERHADAP KUALITAS LAPORAN KEUANGAN PEMERINTAH DAERAH (Studi Empiris Pada Satuan Kerja Perangkat Daerah Kabupaten Jember)</w:t>
      </w:r>
    </w:p>
    <w:p w:rsidR="000052B7" w:rsidRPr="007163B7" w:rsidRDefault="007163B7">
      <w:pPr>
        <w:spacing w:line="240" w:lineRule="auto"/>
        <w:ind w:left="0" w:firstLine="0"/>
        <w:jc w:val="center"/>
        <w:rPr>
          <w:rFonts w:ascii="Times New Roman" w:hAnsi="Times New Roman"/>
          <w:b/>
          <w:lang w:val="id-ID"/>
        </w:rPr>
      </w:pPr>
      <w:r>
        <w:rPr>
          <w:rFonts w:ascii="Times New Roman" w:hAnsi="Times New Roman"/>
          <w:b/>
        </w:rPr>
        <w:t>U</w:t>
      </w:r>
      <w:r>
        <w:rPr>
          <w:rFonts w:ascii="Times New Roman" w:hAnsi="Times New Roman"/>
          <w:b/>
          <w:lang w:val="id-ID"/>
        </w:rPr>
        <w:t>lin Nuha</w:t>
      </w:r>
    </w:p>
    <w:p w:rsidR="000052B7" w:rsidRDefault="007163B7">
      <w:pPr>
        <w:spacing w:before="0" w:after="0" w:line="240" w:lineRule="auto"/>
        <w:ind w:left="0" w:firstLine="0"/>
        <w:jc w:val="center"/>
        <w:rPr>
          <w:rFonts w:ascii="Times New Roman" w:hAnsi="Times New Roman"/>
          <w:b/>
        </w:rPr>
      </w:pPr>
      <w:r>
        <w:rPr>
          <w:rFonts w:ascii="Times New Roman" w:hAnsi="Times New Roman"/>
          <w:b/>
        </w:rPr>
        <w:t>Fakutas Ekonomi Universitas Muhammadiyah Jember</w:t>
      </w:r>
    </w:p>
    <w:p w:rsidR="000052B7" w:rsidRDefault="007163B7">
      <w:pPr>
        <w:spacing w:before="0" w:after="0" w:line="240" w:lineRule="auto"/>
        <w:ind w:left="0" w:firstLine="0"/>
        <w:jc w:val="center"/>
        <w:rPr>
          <w:rFonts w:ascii="Times New Roman" w:hAnsi="Times New Roman"/>
          <w:b/>
        </w:rPr>
      </w:pPr>
      <w:r>
        <w:rPr>
          <w:rFonts w:ascii="Times New Roman" w:hAnsi="Times New Roman"/>
          <w:b/>
        </w:rPr>
        <w:t xml:space="preserve">E-mail : </w:t>
      </w:r>
      <w:hyperlink r:id="rId8" w:history="1">
        <w:r>
          <w:rPr>
            <w:rStyle w:val="Hyperlink"/>
            <w:rFonts w:ascii="Times New Roman" w:hAnsi="Times New Roman"/>
            <w:b/>
          </w:rPr>
          <w:t>15nuha.ulin@gmail.com</w:t>
        </w:r>
      </w:hyperlink>
    </w:p>
    <w:p w:rsidR="000052B7" w:rsidRDefault="000052B7">
      <w:pPr>
        <w:spacing w:line="240" w:lineRule="auto"/>
        <w:ind w:left="0" w:firstLine="0"/>
        <w:jc w:val="center"/>
        <w:rPr>
          <w:rFonts w:ascii="Times New Roman" w:hAnsi="Times New Roman"/>
          <w:b/>
        </w:rPr>
      </w:pPr>
    </w:p>
    <w:p w:rsidR="000052B7" w:rsidRDefault="007163B7">
      <w:pPr>
        <w:pStyle w:val="p0"/>
        <w:spacing w:after="240" w:line="273" w:lineRule="auto"/>
        <w:rPr>
          <w:rFonts w:ascii="Times New Roman" w:hAnsi="Times New Roman" w:cs="Times New Roman"/>
          <w:sz w:val="24"/>
          <w:szCs w:val="24"/>
        </w:rPr>
      </w:pPr>
      <w:r>
        <w:rPr>
          <w:rFonts w:ascii="Times New Roman" w:hAnsi="Times New Roman" w:cs="Times New Roman"/>
          <w:b/>
          <w:bCs/>
          <w:sz w:val="24"/>
          <w:szCs w:val="24"/>
        </w:rPr>
        <w:t>ABSTRAK</w:t>
      </w:r>
    </w:p>
    <w:p w:rsidR="000052B7" w:rsidRDefault="007163B7">
      <w:pPr>
        <w:pStyle w:val="p0"/>
        <w:spacing w:line="273"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menguji pengaruh sumber daya manusia, pemanfaatan teknologi informasi terhadap kualitas pelaporan pemerintah daerah. Objek penelitian ini ada</w:t>
      </w:r>
      <w:r>
        <w:rPr>
          <w:rFonts w:ascii="Times New Roman" w:hAnsi="Times New Roman" w:cs="Times New Roman"/>
          <w:sz w:val="24"/>
          <w:szCs w:val="24"/>
        </w:rPr>
        <w:t xml:space="preserve">lah Satuan Kerja Perangkat Daerah Kabupaten Jember. Teknik penentuan sampel menggunakan teknik </w:t>
      </w:r>
      <w:r>
        <w:rPr>
          <w:rFonts w:ascii="Times New Roman" w:hAnsi="Times New Roman" w:cs="Times New Roman"/>
          <w:i/>
          <w:iCs/>
          <w:sz w:val="24"/>
          <w:szCs w:val="24"/>
        </w:rPr>
        <w:t xml:space="preserve">purposive sampling </w:t>
      </w:r>
      <w:r>
        <w:rPr>
          <w:rFonts w:ascii="Times New Roman" w:hAnsi="Times New Roman" w:cs="Times New Roman"/>
          <w:sz w:val="24"/>
          <w:szCs w:val="24"/>
        </w:rPr>
        <w:t>dengan jumlah responden 120 orang. Jenis data yang digunakan adalah data primer dengan pengumpulan data menggunakan kuesioner. Teknik analisis</w:t>
      </w:r>
      <w:r>
        <w:rPr>
          <w:rFonts w:ascii="Times New Roman" w:hAnsi="Times New Roman" w:cs="Times New Roman"/>
          <w:sz w:val="24"/>
          <w:szCs w:val="24"/>
        </w:rPr>
        <w:t xml:space="preserve"> data menggunakan analisis regresi linier berganda dengan menggunakan program SPSS. Hasil penelitian ini menunjukkan bahwa variabel Kompetensi Sumber Daya Manusia dan Pemanfaatan Teknologi Informasi berpengaruh terhadap Kualitas Laporan Keuangan Pemerintah</w:t>
      </w:r>
      <w:r>
        <w:rPr>
          <w:rFonts w:ascii="Times New Roman" w:hAnsi="Times New Roman" w:cs="Times New Roman"/>
          <w:sz w:val="24"/>
          <w:szCs w:val="24"/>
        </w:rPr>
        <w:t xml:space="preserve"> Daerah.</w:t>
      </w:r>
    </w:p>
    <w:p w:rsidR="000052B7" w:rsidRDefault="007163B7">
      <w:pPr>
        <w:pStyle w:val="p0"/>
        <w:spacing w:before="240" w:after="240" w:line="273" w:lineRule="auto"/>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b/>
          <w:iCs/>
          <w:sz w:val="24"/>
          <w:szCs w:val="24"/>
        </w:rPr>
        <w:t>:</w:t>
      </w:r>
      <w:r>
        <w:rPr>
          <w:rFonts w:ascii="Times New Roman" w:hAnsi="Times New Roman" w:cs="Times New Roman"/>
          <w:sz w:val="24"/>
          <w:szCs w:val="24"/>
        </w:rPr>
        <w:t>Sumber Daya Manusia, Pemanfaatan Teknologi Informasi dan Kualitas Laporan Keuangan Pemerintah Daerah</w:t>
      </w:r>
    </w:p>
    <w:p w:rsidR="000052B7" w:rsidRDefault="007163B7">
      <w:pPr>
        <w:pStyle w:val="p0"/>
        <w:spacing w:after="240" w:line="273" w:lineRule="auto"/>
        <w:rPr>
          <w:rFonts w:ascii="Times New Roman" w:hAnsi="Times New Roman" w:cs="Times New Roman"/>
          <w:b/>
          <w:bCs/>
          <w:i/>
          <w:iCs/>
          <w:sz w:val="24"/>
          <w:szCs w:val="24"/>
        </w:rPr>
      </w:pPr>
      <w:r>
        <w:rPr>
          <w:rFonts w:ascii="Times New Roman" w:hAnsi="Times New Roman" w:cs="Times New Roman"/>
          <w:b/>
          <w:bCs/>
          <w:i/>
          <w:iCs/>
          <w:sz w:val="24"/>
          <w:szCs w:val="24"/>
        </w:rPr>
        <w:t>ABSTRACT</w:t>
      </w:r>
    </w:p>
    <w:p w:rsidR="000052B7" w:rsidRDefault="007163B7">
      <w:pPr>
        <w:pStyle w:val="p0"/>
        <w:spacing w:line="273"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This study aims to examine the influence of human resources, the utilization of information technology on the quality of local</w:t>
      </w:r>
      <w:r>
        <w:rPr>
          <w:rFonts w:ascii="Times New Roman" w:hAnsi="Times New Roman" w:cs="Times New Roman"/>
          <w:i/>
          <w:iCs/>
          <w:sz w:val="24"/>
          <w:szCs w:val="24"/>
        </w:rPr>
        <w:t xml:space="preserve"> government reporting. The object of this research is the Regional Device Work Unit of Jember Regency. The technique of determining the sample using purposive sampling technique with the number of respondents 120 people. The type of data used is primary da</w:t>
      </w:r>
      <w:r>
        <w:rPr>
          <w:rFonts w:ascii="Times New Roman" w:hAnsi="Times New Roman" w:cs="Times New Roman"/>
          <w:i/>
          <w:iCs/>
          <w:sz w:val="24"/>
          <w:szCs w:val="24"/>
        </w:rPr>
        <w:t>ta with data collection using questionnaires. The technique of data analysis using multiple linear regression analysis using SPSS program. The results of this study indicate that the variable Competence of Human Resources and Utilization of Information Tec</w:t>
      </w:r>
      <w:r>
        <w:rPr>
          <w:rFonts w:ascii="Times New Roman" w:hAnsi="Times New Roman" w:cs="Times New Roman"/>
          <w:i/>
          <w:iCs/>
          <w:sz w:val="24"/>
          <w:szCs w:val="24"/>
        </w:rPr>
        <w:t>hnology affect the Quality of Local Government Financial Statements.</w:t>
      </w:r>
    </w:p>
    <w:p w:rsidR="000052B7" w:rsidRDefault="007163B7">
      <w:pPr>
        <w:pStyle w:val="p0"/>
        <w:spacing w:before="240" w:line="273" w:lineRule="auto"/>
        <w:jc w:val="both"/>
        <w:rPr>
          <w:rFonts w:ascii="Times New Roman" w:hAnsi="Times New Roman" w:cs="Times New Roman"/>
          <w:i/>
          <w:iCs/>
          <w:sz w:val="24"/>
          <w:szCs w:val="24"/>
        </w:rPr>
      </w:pPr>
      <w:r>
        <w:rPr>
          <w:rFonts w:ascii="Times New Roman" w:hAnsi="Times New Roman" w:cs="Times New Roman"/>
          <w:b/>
          <w:i/>
          <w:iCs/>
          <w:sz w:val="24"/>
          <w:szCs w:val="24"/>
        </w:rPr>
        <w:t>Keywords:</w:t>
      </w:r>
      <w:r>
        <w:rPr>
          <w:rFonts w:ascii="Times New Roman" w:hAnsi="Times New Roman" w:cs="Times New Roman"/>
          <w:i/>
          <w:iCs/>
          <w:sz w:val="24"/>
          <w:szCs w:val="24"/>
        </w:rPr>
        <w:t xml:space="preserve"> Human Resources, Utilization of Information Technology and Quality of Local Government Financial Statement</w:t>
      </w:r>
    </w:p>
    <w:p w:rsidR="000052B7" w:rsidRDefault="007163B7">
      <w:pPr>
        <w:spacing w:after="0" w:line="240" w:lineRule="auto"/>
        <w:ind w:left="0" w:firstLine="0"/>
        <w:jc w:val="center"/>
        <w:rPr>
          <w:rFonts w:ascii="Times New Roman" w:hAnsi="Times New Roman"/>
        </w:rPr>
      </w:pPr>
      <w:r>
        <w:rPr>
          <w:rFonts w:ascii="Times New Roman" w:hAnsi="Times New Roman"/>
          <w:b/>
        </w:rPr>
        <w:t xml:space="preserve">PENDAHULUAN </w:t>
      </w:r>
    </w:p>
    <w:p w:rsidR="000052B7" w:rsidRDefault="007163B7">
      <w:pPr>
        <w:spacing w:before="0" w:line="240" w:lineRule="auto"/>
        <w:ind w:left="0" w:firstLine="720"/>
        <w:rPr>
          <w:rFonts w:ascii="Times New Roman" w:hAnsi="Times New Roman"/>
          <w:sz w:val="24"/>
          <w:szCs w:val="24"/>
        </w:rPr>
      </w:pPr>
      <w:r>
        <w:rPr>
          <w:rFonts w:ascii="Times New Roman" w:hAnsi="Times New Roman"/>
          <w:sz w:val="24"/>
          <w:szCs w:val="24"/>
        </w:rPr>
        <w:t>Organisasi sektor publik adalah organisasi yang bertujuan menyediakan/ memproduksi barang – barang publik. Tujuan organisasi sektor publik  berbeda  dengan organisasi  sektor  swasta.  Dari sudut pandang  ilmu ekonomi,  sektor  publik  dapat  dipahami seba</w:t>
      </w:r>
      <w:r>
        <w:rPr>
          <w:rFonts w:ascii="Times New Roman" w:hAnsi="Times New Roman"/>
          <w:sz w:val="24"/>
          <w:szCs w:val="24"/>
        </w:rPr>
        <w:t xml:space="preserve">gai  suatu  entitas  yang  aktivitasnya berhubungan  dengan  usaha untuk  menghasilkan  barang  dan  pelayanan  publik dalam  rangka memenuhi  kebutuhan  dan  hak  publik  (Ulum,  2004). </w:t>
      </w:r>
    </w:p>
    <w:p w:rsidR="000052B7" w:rsidRDefault="007163B7">
      <w:pPr>
        <w:spacing w:before="0" w:after="0" w:line="240" w:lineRule="auto"/>
        <w:ind w:left="0" w:firstLine="720"/>
        <w:rPr>
          <w:rFonts w:ascii="Times New Roman" w:hAnsi="Times New Roman"/>
          <w:sz w:val="24"/>
          <w:szCs w:val="24"/>
        </w:rPr>
      </w:pPr>
      <w:r>
        <w:rPr>
          <w:rFonts w:ascii="Times New Roman" w:hAnsi="Times New Roman"/>
          <w:sz w:val="24"/>
          <w:szCs w:val="24"/>
        </w:rPr>
        <w:lastRenderedPageBreak/>
        <w:t>Organisasi  sektor  publik  di  Indonesia dalam  praktiknya  kini di</w:t>
      </w:r>
      <w:r>
        <w:rPr>
          <w:rFonts w:ascii="Times New Roman" w:hAnsi="Times New Roman"/>
          <w:sz w:val="24"/>
          <w:szCs w:val="24"/>
        </w:rPr>
        <w:t>warnai dengan munculnya fenomena menguatnya tuntutan akuntabilitas atas organisasi - organisasi publik tersebut, baik di pusat maupun daerah. Akuntabilitas merupakan bentuk  kewajiban  mempertanggung jawabkan keberhasilan  atau  kegagalan pelaksanaan  misi</w:t>
      </w:r>
      <w:r>
        <w:rPr>
          <w:rFonts w:ascii="Times New Roman" w:hAnsi="Times New Roman"/>
          <w:sz w:val="24"/>
          <w:szCs w:val="24"/>
        </w:rPr>
        <w:t xml:space="preserve">  organisasi  dalam  mencapai  tujuan  dan  sasaran  yang  telah ditetapkan sebelumnya, melalui suatu media pertanggungjawaban yang dilaksanakan secara periodik (Stanbury, 2003 dalam Mardiasmo, 2006).Upaya konkrit untuk  mewujudkan  transparansi  dan akunt</w:t>
      </w:r>
      <w:r>
        <w:rPr>
          <w:rFonts w:ascii="Times New Roman" w:hAnsi="Times New Roman"/>
          <w:sz w:val="24"/>
          <w:szCs w:val="24"/>
        </w:rPr>
        <w:t>abilitas  pengelolaan  keuangan  pemerintah, baik  pemerintah  pusat  maupun pemerintah  daerah  adalah  dengan  menyampaikan  laporan  pertanggungjawaban berupa laporan keuangan. Laporan keuangan merupakan sebuah produk yang dihasilkan oleh bidang atau di</w:t>
      </w:r>
      <w:r>
        <w:rPr>
          <w:rFonts w:ascii="Times New Roman" w:hAnsi="Times New Roman"/>
          <w:sz w:val="24"/>
          <w:szCs w:val="24"/>
        </w:rPr>
        <w:t>siplin ilmu akuntansi. Oleh karena itu, dibutuhkan Sumber Daya Manusia (SDM) yang kompeten untuk  menghasilkan  sebuah  laporan keuangan yang berkualitas. Begitu pula dengan entitas pemerintahan, untuk menghasilkan laporan keuangan yang berkualitas maka di</w:t>
      </w:r>
      <w:r>
        <w:rPr>
          <w:rFonts w:ascii="Times New Roman" w:hAnsi="Times New Roman"/>
          <w:sz w:val="24"/>
          <w:szCs w:val="24"/>
        </w:rPr>
        <w:t xml:space="preserve">butuhkan Sumber Daya Manusia yang memahami dan kompeten dalam Akuntansi Pemerintahan dan Keuangan Daerah. </w:t>
      </w:r>
    </w:p>
    <w:p w:rsidR="000052B7" w:rsidRDefault="007163B7">
      <w:pPr>
        <w:spacing w:line="240" w:lineRule="auto"/>
        <w:ind w:left="0" w:firstLine="720"/>
        <w:rPr>
          <w:rFonts w:ascii="Times New Roman" w:hAnsi="Times New Roman"/>
          <w:sz w:val="24"/>
          <w:szCs w:val="24"/>
        </w:rPr>
      </w:pPr>
      <w:r>
        <w:rPr>
          <w:rFonts w:ascii="Times New Roman" w:hAnsi="Times New Roman"/>
          <w:sz w:val="24"/>
          <w:szCs w:val="24"/>
        </w:rPr>
        <w:t xml:space="preserve">Perkembangan </w:t>
      </w:r>
      <w:r>
        <w:rPr>
          <w:rFonts w:ascii="Times New Roman" w:hAnsi="Times New Roman"/>
          <w:sz w:val="24"/>
          <w:szCs w:val="24"/>
        </w:rPr>
        <w:t>t</w:t>
      </w:r>
      <w:r>
        <w:rPr>
          <w:rFonts w:ascii="Times New Roman" w:hAnsi="Times New Roman"/>
          <w:sz w:val="24"/>
          <w:szCs w:val="24"/>
        </w:rPr>
        <w:t xml:space="preserve">eknologi informasi tidak hanya dimanfaatkan pada organisasi bisnis tetapi juga pada organisasi sektor publik, termasuk pemerintahan. </w:t>
      </w:r>
      <w:r>
        <w:rPr>
          <w:rFonts w:ascii="Times New Roman" w:hAnsi="Times New Roman"/>
          <w:sz w:val="24"/>
          <w:szCs w:val="24"/>
        </w:rPr>
        <w:t>Dalam Penjelasan Peraturan Pemerintah Nomor 56 Tahun 2005 Tentang Sistem Informasi Keuangan disebutkan bahwa untuk menindaklanjuti terselenggaranya proses pembangunan  yang sejalan  dengan prinsip tata kelola pemerintahan yang baik pemerintah pusat dan pem</w:t>
      </w:r>
      <w:r>
        <w:rPr>
          <w:rFonts w:ascii="Times New Roman" w:hAnsi="Times New Roman"/>
          <w:sz w:val="24"/>
          <w:szCs w:val="24"/>
        </w:rPr>
        <w:t xml:space="preserve">erintah daerah berkewajiban untuk mengembangkan dan memanfaatkan kemajuan teknologi informasi untuk meningkatkan kemampuan mengelola keuangan, dan menyalurkan informasi keuangan kepada pelayanan publik. Teknologi informasi yang digunakan pemerintah daerah </w:t>
      </w:r>
      <w:r>
        <w:rPr>
          <w:rFonts w:ascii="Times New Roman" w:hAnsi="Times New Roman"/>
          <w:sz w:val="24"/>
          <w:szCs w:val="24"/>
        </w:rPr>
        <w:t>SIMDA dan SIPKD. SIMDA merupakan program aplikasi komputer yang ditujukan untuk membantu pemerintah daerah dalam pengelolaan keuangan daerahnya secara terintegrasi yang dimulai dari penganggaran, akuntansi, dan pengelolaan keuangan daerahnya. Dengan aplika</w:t>
      </w:r>
      <w:r>
        <w:rPr>
          <w:rFonts w:ascii="Times New Roman" w:hAnsi="Times New Roman"/>
          <w:sz w:val="24"/>
          <w:szCs w:val="24"/>
        </w:rPr>
        <w:t>si ini, pemerintah daerah dapat melaksanakan pengelolaan keuangan daerahnya secara teritegrasi, dimulai dari penganggaran, penatausahaan, hingga akuntansi dan pelaporannya.</w:t>
      </w:r>
      <w:r>
        <w:rPr>
          <w:rFonts w:ascii="Times New Roman" w:hAnsi="Times New Roman"/>
          <w:color w:val="000000"/>
          <w:sz w:val="24"/>
          <w:szCs w:val="24"/>
        </w:rPr>
        <w:t>Sistem Informasi Pengelolaan Keuangan Daerah selanjutnya disingkat SIPKD adalah suat</w:t>
      </w:r>
      <w:r>
        <w:rPr>
          <w:rFonts w:ascii="Times New Roman" w:hAnsi="Times New Roman"/>
          <w:color w:val="000000"/>
          <w:sz w:val="24"/>
          <w:szCs w:val="24"/>
        </w:rPr>
        <w:t>u sistem yang mendokumentasikan, mengadministrasikan, serta mengolah data pengelolaan keuangan daerah dan data terkait lainnya menjadi informasi yang disajikan kepada masyarakat dan sebagai bahan pengambilan keputusan dalam rangka perencanaan, pelaksanaan,</w:t>
      </w:r>
      <w:r>
        <w:rPr>
          <w:rFonts w:ascii="Times New Roman" w:hAnsi="Times New Roman"/>
          <w:color w:val="000000"/>
          <w:sz w:val="24"/>
          <w:szCs w:val="24"/>
        </w:rPr>
        <w:t xml:space="preserve"> dan pelaporan pertanggungjawaban pemerintah daerah.</w:t>
      </w:r>
      <w:r>
        <w:rPr>
          <w:rFonts w:ascii="Times New Roman" w:hAnsi="Times New Roman"/>
          <w:sz w:val="24"/>
          <w:szCs w:val="24"/>
        </w:rPr>
        <w:t>Pemanfaatan teknologi informasi akan sangat membantu mempercepat proses pengelolaan data transaksi keuangan, penyajian laporan keuangan, serta dapat menghindari kesalahan dalam melakukan posting dari doku</w:t>
      </w:r>
      <w:r>
        <w:rPr>
          <w:rFonts w:ascii="Times New Roman" w:hAnsi="Times New Roman"/>
          <w:sz w:val="24"/>
          <w:szCs w:val="24"/>
        </w:rPr>
        <w:t xml:space="preserve">men buku, jurnal, buku besar, hingga menjadi kesatuan laporan keuangan yang utuh sesuai dengan peraturan perundang-undangan tentang pengelolaan keuangan pemerintah daerah. </w:t>
      </w:r>
    </w:p>
    <w:p w:rsidR="000052B7" w:rsidRDefault="007163B7">
      <w:pPr>
        <w:spacing w:before="0" w:line="240" w:lineRule="auto"/>
        <w:ind w:left="0" w:firstLine="720"/>
        <w:rPr>
          <w:rFonts w:ascii="Times New Roman" w:hAnsi="Times New Roman"/>
          <w:sz w:val="24"/>
          <w:szCs w:val="24"/>
        </w:rPr>
      </w:pPr>
      <w:r>
        <w:rPr>
          <w:rFonts w:ascii="Times New Roman" w:hAnsi="Times New Roman"/>
          <w:sz w:val="24"/>
          <w:szCs w:val="24"/>
        </w:rPr>
        <w:t>Laporan Keuangan Pemerintah Daerah  setiap  tahunnya mendapat penilaian  berupa Opi</w:t>
      </w:r>
      <w:r>
        <w:rPr>
          <w:rFonts w:ascii="Times New Roman" w:hAnsi="Times New Roman"/>
          <w:sz w:val="24"/>
          <w:szCs w:val="24"/>
        </w:rPr>
        <w:t xml:space="preserve">ni dari BadanPemeriksa  Keuangan  (BPK).  Ketika BPK memberikan Opini Wajar Tanpa Pengecualian (WTP) terhadap Laporan  Keuangan  Pemerintah  Daerah (LKPD), artinya dapat dikatakan bahwa laporan keuangan suatu entitas pemerintah daerah  tersebut  disajikan </w:t>
      </w:r>
      <w:r>
        <w:rPr>
          <w:rFonts w:ascii="Times New Roman" w:hAnsi="Times New Roman"/>
          <w:sz w:val="24"/>
          <w:szCs w:val="24"/>
        </w:rPr>
        <w:t>dan  diungkapkan  secara wajar dan berkualitas. Terdapat empat opini yang diberikan pemeriksa yaitu: Opini Wajar Tanpa Pengecualian (WTP), Opini Wajar Dengan Pengecualian (WDP), Opini Tidak Wajar (TW), dan Pernyataan Menolak memberi  Opini atau Tidak Membe</w:t>
      </w:r>
      <w:r>
        <w:rPr>
          <w:rFonts w:ascii="Times New Roman" w:hAnsi="Times New Roman"/>
          <w:sz w:val="24"/>
          <w:szCs w:val="24"/>
        </w:rPr>
        <w:t xml:space="preserve">rikan Pendapat (TMP). </w:t>
      </w:r>
    </w:p>
    <w:p w:rsidR="000052B7" w:rsidRDefault="007163B7">
      <w:pPr>
        <w:spacing w:before="0" w:after="0" w:line="240" w:lineRule="auto"/>
        <w:ind w:left="0" w:firstLine="720"/>
        <w:rPr>
          <w:rFonts w:ascii="Times New Roman" w:hAnsi="Times New Roman"/>
          <w:sz w:val="24"/>
          <w:szCs w:val="24"/>
        </w:rPr>
      </w:pPr>
      <w:r>
        <w:rPr>
          <w:rFonts w:ascii="Times New Roman" w:hAnsi="Times New Roman"/>
          <w:sz w:val="24"/>
          <w:szCs w:val="24"/>
        </w:rPr>
        <w:t xml:space="preserve">Hasil pemeriksaan yang dilakukan oleh Badan Pemeriksa Keuangan (BPK), Laporan Keuangan Pemerintah Daerah (LKPD) Kabupaten Jember pada tahun 2012 berhasil </w:t>
      </w:r>
      <w:r>
        <w:rPr>
          <w:rFonts w:ascii="Times New Roman" w:hAnsi="Times New Roman"/>
          <w:sz w:val="24"/>
          <w:szCs w:val="24"/>
        </w:rPr>
        <w:lastRenderedPageBreak/>
        <w:t>memperoleh kenaikan opini dari WDP menjadi WTP. Namun pada tahun berikutnya yak</w:t>
      </w:r>
      <w:r>
        <w:rPr>
          <w:rFonts w:ascii="Times New Roman" w:hAnsi="Times New Roman"/>
          <w:sz w:val="24"/>
          <w:szCs w:val="24"/>
        </w:rPr>
        <w:t xml:space="preserve">ni pada tahun 2013 opini yang diperoleh turun menjadi WDP, bahkan pada tahun 2014 LKPD Kabupaten Jember kembali memperoleh opini WDP. Baru pada tahun 2015 opini Laporan Keuangan Pemerintah Daerah (LKPD) Kabupaten Jember mengalami kenaikan opini yakni dari </w:t>
      </w:r>
      <w:r>
        <w:rPr>
          <w:rFonts w:ascii="Times New Roman" w:hAnsi="Times New Roman"/>
          <w:sz w:val="24"/>
          <w:szCs w:val="24"/>
        </w:rPr>
        <w:t>opini Wajar Dengan Pengecualian (WDP) menjadi Wajar Tanpa Pengecualian (WTP). Kenaikan opini WTP menunjukkan kenaikan kualitas Laporan Keuangan Pemerintah Daerah. Hal ini menunjukkan adanya perbaikan akuntabilitas dan transparansi penyajian laporan keuanga</w:t>
      </w:r>
      <w:r>
        <w:rPr>
          <w:rFonts w:ascii="Times New Roman" w:hAnsi="Times New Roman"/>
          <w:sz w:val="24"/>
          <w:szCs w:val="24"/>
        </w:rPr>
        <w:t>n sesuai dengan standar akuntansi pemerintah yang berlaku. Labih jauh lagi dalam 10 tahun terakhir dari tahun 2006 – 2015 pemerintah kabupaten jember hanya dua kali memperoleh opini WTP, yakni pada tahu 2012 dan 2015. Hal ini menunjukkan masih perlu dilaku</w:t>
      </w:r>
      <w:r>
        <w:rPr>
          <w:rFonts w:ascii="Times New Roman" w:hAnsi="Times New Roman"/>
          <w:sz w:val="24"/>
          <w:szCs w:val="24"/>
        </w:rPr>
        <w:t xml:space="preserve">kan perbaikan agar supaya laporan keuangan yang dihasilkan kualitasnya lebih baik lagi. </w:t>
      </w:r>
    </w:p>
    <w:p w:rsidR="000052B7" w:rsidRDefault="007163B7">
      <w:pPr>
        <w:spacing w:before="0" w:line="240" w:lineRule="auto"/>
        <w:ind w:left="0" w:firstLine="720"/>
        <w:rPr>
          <w:rFonts w:ascii="Times New Roman" w:hAnsi="Times New Roman"/>
          <w:sz w:val="24"/>
          <w:szCs w:val="24"/>
        </w:rPr>
      </w:pPr>
      <w:r>
        <w:rPr>
          <w:rFonts w:ascii="Times New Roman" w:hAnsi="Times New Roman"/>
          <w:sz w:val="24"/>
          <w:szCs w:val="24"/>
        </w:rPr>
        <w:t>Fakta lain menunjukkan bahwa Sumber Daya Manusia pada SKPD Kabupaten Jember mempunyai latar belakang pendidikan yang beragam, mulai dari yang hanya lulusan SMA, D3, S1</w:t>
      </w:r>
      <w:r>
        <w:rPr>
          <w:rFonts w:ascii="Times New Roman" w:hAnsi="Times New Roman"/>
          <w:sz w:val="24"/>
          <w:szCs w:val="24"/>
        </w:rPr>
        <w:t xml:space="preserve"> sampai S2. Selain itu tidak semua pegawai bagian keuangan di SKPD Kabupaten Jember  berlatar pendidikan akuntansi. Latar belakang pendidikan yang berbeda pasti akan berdampak dalam proses penyusunan laporan keuangan, karena kurangnya pengatahuan. Sementar</w:t>
      </w:r>
      <w:r>
        <w:rPr>
          <w:rFonts w:ascii="Times New Roman" w:hAnsi="Times New Roman"/>
          <w:sz w:val="24"/>
          <w:szCs w:val="24"/>
        </w:rPr>
        <w:t>a dalam mengelola keuangan daerah, SKPD harus memiliki Sumber Daya Manusia (SDM) yang kompeten, yang didukung dengan latar belakang pendidikan akuntansi, sering mengikuti pelatihan dan mempunyai pengalaman di bidang keuangan. SDM yang kompeten tersebut aka</w:t>
      </w:r>
      <w:r>
        <w:rPr>
          <w:rFonts w:ascii="Times New Roman" w:hAnsi="Times New Roman"/>
          <w:sz w:val="24"/>
          <w:szCs w:val="24"/>
        </w:rPr>
        <w:t xml:space="preserve">n lebih mudah memahami logika akuntansi dengan baik. Pembuatan laporan keuangan akan berjalan dengan efektif dan efisien jika seluruh pegawai yang membuat laporan keuangan tersebut memahami akuntansi. </w:t>
      </w:r>
    </w:p>
    <w:p w:rsidR="000052B7" w:rsidRDefault="007163B7">
      <w:pPr>
        <w:spacing w:before="0" w:line="240" w:lineRule="auto"/>
        <w:ind w:left="0" w:firstLine="720"/>
        <w:rPr>
          <w:rFonts w:ascii="Times New Roman" w:hAnsi="Times New Roman"/>
          <w:sz w:val="24"/>
          <w:szCs w:val="24"/>
        </w:rPr>
      </w:pPr>
      <w:r>
        <w:rPr>
          <w:rFonts w:ascii="Times New Roman" w:hAnsi="Times New Roman"/>
          <w:sz w:val="24"/>
          <w:szCs w:val="24"/>
        </w:rPr>
        <w:t>Beberapa penelitian terdahulu yang telah meneliti fakt</w:t>
      </w:r>
      <w:r>
        <w:rPr>
          <w:rFonts w:ascii="Times New Roman" w:hAnsi="Times New Roman"/>
          <w:sz w:val="24"/>
          <w:szCs w:val="24"/>
        </w:rPr>
        <w:t>or-faktor yang mempengaruhi kualitas laporan keuangan pemerintah daerah diantaranya : Lilis Wijayanti (2017) menyatakan Kompetensi SDM tidak berpengaruh terhadap Kualitas LKPD, SPI Dan Teknologi Informasi berpengaruh terhadap kualitas LKPD, sedangkan Nuril</w:t>
      </w:r>
      <w:r>
        <w:rPr>
          <w:rFonts w:ascii="Times New Roman" w:hAnsi="Times New Roman"/>
          <w:sz w:val="24"/>
          <w:szCs w:val="24"/>
        </w:rPr>
        <w:t>lah (2014) menyatakan Kompetensi SDM, Penerapan SAKD, Pemanfaatan Teknologi Informasi, dan SPI berpengaruh positif dan signifikan Terhadap Kualitas Laporan Keuangan Pemerintah Daerah. Penelitian lain yang juga meneliti faktor-faktor yang mempengaruhi  kual</w:t>
      </w:r>
      <w:r>
        <w:rPr>
          <w:rFonts w:ascii="Times New Roman" w:hAnsi="Times New Roman"/>
          <w:sz w:val="24"/>
          <w:szCs w:val="24"/>
        </w:rPr>
        <w:t>itas laporan keuangan pemerintah daerah adalah Lilis Setyowati, dkk (2016) menyatakan Peran Teknologi Informasi tidak mempunyai pengaruh yang signifikan, sedangkan Sumber Daya Manusia dan Peran Internal Audit mempunyai pengaruh positif dan signifikan sedan</w:t>
      </w:r>
      <w:r>
        <w:rPr>
          <w:rFonts w:ascii="Times New Roman" w:hAnsi="Times New Roman"/>
          <w:sz w:val="24"/>
          <w:szCs w:val="24"/>
        </w:rPr>
        <w:t>gkan Rahman (2015) menyatakan Pemanfaatan Teknologi Informasi mempunyai pengaruh positif signifikan terhadap Kualitas Laporan Keuangan Pemerintah Daerah.</w:t>
      </w:r>
    </w:p>
    <w:p w:rsidR="000052B7" w:rsidRDefault="007163B7">
      <w:pPr>
        <w:spacing w:line="240" w:lineRule="auto"/>
        <w:ind w:left="0" w:firstLine="720"/>
        <w:rPr>
          <w:rFonts w:ascii="Times New Roman" w:hAnsi="Times New Roman"/>
          <w:sz w:val="24"/>
          <w:szCs w:val="24"/>
        </w:rPr>
      </w:pPr>
      <w:r>
        <w:rPr>
          <w:rFonts w:ascii="Times New Roman" w:hAnsi="Times New Roman"/>
          <w:sz w:val="24"/>
          <w:szCs w:val="24"/>
        </w:rPr>
        <w:t>Berdasarkan teori, uraian diatas dan adanya inkonsistensi hasil dari penelitian terdahulu serta diduku</w:t>
      </w:r>
      <w:r>
        <w:rPr>
          <w:rFonts w:ascii="Times New Roman" w:hAnsi="Times New Roman"/>
          <w:sz w:val="24"/>
          <w:szCs w:val="24"/>
        </w:rPr>
        <w:t>ng fakta – fakta yang ada peneliti tertarik untuk melakukan  penelitian kembali mengenai “</w:t>
      </w:r>
      <w:r>
        <w:rPr>
          <w:rFonts w:ascii="Times New Roman" w:hAnsi="Times New Roman"/>
          <w:b/>
          <w:bCs/>
          <w:sz w:val="24"/>
          <w:szCs w:val="24"/>
        </w:rPr>
        <w:t>Pengaruh Kompetensi Sumber Daya Manusia Dan Pemanfaatan Teknologi Informasi Terhadap Kualitas Laporan Keuangan Pemerintah Daerah (Studi Empiris Pada Satuan Kerja Pera</w:t>
      </w:r>
      <w:r>
        <w:rPr>
          <w:rFonts w:ascii="Times New Roman" w:hAnsi="Times New Roman"/>
          <w:b/>
          <w:bCs/>
          <w:sz w:val="24"/>
          <w:szCs w:val="24"/>
        </w:rPr>
        <w:t>ngkat Daerah Kabupaten Jember)”</w:t>
      </w:r>
    </w:p>
    <w:p w:rsidR="000052B7" w:rsidRDefault="007163B7">
      <w:pPr>
        <w:spacing w:before="0" w:line="240" w:lineRule="auto"/>
        <w:ind w:left="0" w:firstLine="0"/>
        <w:rPr>
          <w:rFonts w:ascii="Times New Roman" w:hAnsi="Times New Roman"/>
          <w:sz w:val="24"/>
          <w:szCs w:val="24"/>
        </w:rPr>
      </w:pPr>
      <w:r>
        <w:rPr>
          <w:rFonts w:ascii="Times New Roman" w:hAnsi="Times New Roman"/>
          <w:b/>
          <w:bCs/>
          <w:sz w:val="24"/>
          <w:szCs w:val="24"/>
        </w:rPr>
        <w:t>Rumusan Masalah</w:t>
      </w:r>
    </w:p>
    <w:p w:rsidR="000052B7" w:rsidRDefault="007163B7">
      <w:pPr>
        <w:spacing w:before="0" w:line="240" w:lineRule="auto"/>
        <w:ind w:left="0" w:firstLine="360"/>
        <w:rPr>
          <w:rFonts w:ascii="Times New Roman" w:hAnsi="Times New Roman"/>
          <w:sz w:val="24"/>
          <w:szCs w:val="24"/>
        </w:rPr>
      </w:pPr>
      <w:r>
        <w:rPr>
          <w:rFonts w:ascii="Times New Roman" w:hAnsi="Times New Roman"/>
          <w:sz w:val="24"/>
          <w:szCs w:val="24"/>
        </w:rPr>
        <w:t>Berdasarkan uraian pada latar belakang, maka rumusan  masalah  dalampenelitian ini adalah sebagai berikut:</w:t>
      </w:r>
    </w:p>
    <w:p w:rsidR="000052B7" w:rsidRDefault="007163B7">
      <w:pPr>
        <w:numPr>
          <w:ilvl w:val="0"/>
          <w:numId w:val="1"/>
        </w:numPr>
        <w:spacing w:before="0" w:line="240" w:lineRule="auto"/>
        <w:rPr>
          <w:rFonts w:ascii="Times New Roman" w:hAnsi="Times New Roman"/>
          <w:sz w:val="24"/>
          <w:szCs w:val="24"/>
        </w:rPr>
      </w:pPr>
      <w:r>
        <w:rPr>
          <w:rFonts w:ascii="Times New Roman" w:hAnsi="Times New Roman"/>
          <w:sz w:val="24"/>
          <w:szCs w:val="24"/>
        </w:rPr>
        <w:t>Apakah Kompetensi Sumber Daya Manusia berpengaruh signifikam  terhadap  Kualitas Laporan Keuangan Pem</w:t>
      </w:r>
      <w:r>
        <w:rPr>
          <w:rFonts w:ascii="Times New Roman" w:hAnsi="Times New Roman"/>
          <w:sz w:val="24"/>
          <w:szCs w:val="24"/>
        </w:rPr>
        <w:t>erintah Daerah?</w:t>
      </w:r>
    </w:p>
    <w:p w:rsidR="000052B7" w:rsidRDefault="007163B7">
      <w:pPr>
        <w:numPr>
          <w:ilvl w:val="0"/>
          <w:numId w:val="1"/>
        </w:numPr>
        <w:spacing w:before="0" w:line="240" w:lineRule="auto"/>
        <w:rPr>
          <w:rFonts w:ascii="Times New Roman" w:hAnsi="Times New Roman"/>
          <w:sz w:val="24"/>
          <w:szCs w:val="24"/>
        </w:rPr>
      </w:pPr>
      <w:r>
        <w:rPr>
          <w:rFonts w:ascii="Times New Roman" w:hAnsi="Times New Roman"/>
          <w:sz w:val="24"/>
          <w:szCs w:val="24"/>
        </w:rPr>
        <w:t>Apakah Pemanfaatan Teknologi Informasi berpengaruh signifikan terhadap Kualitas Laporan Keuangan Pemerintah Daerah?</w:t>
      </w:r>
    </w:p>
    <w:p w:rsidR="000052B7" w:rsidRDefault="007163B7">
      <w:pPr>
        <w:spacing w:before="0" w:line="240" w:lineRule="auto"/>
        <w:ind w:left="0" w:firstLine="0"/>
        <w:rPr>
          <w:rFonts w:ascii="Times New Roman" w:hAnsi="Times New Roman"/>
          <w:sz w:val="24"/>
          <w:szCs w:val="24"/>
        </w:rPr>
      </w:pPr>
      <w:r>
        <w:rPr>
          <w:rFonts w:ascii="Times New Roman" w:hAnsi="Times New Roman"/>
          <w:b/>
          <w:bCs/>
          <w:sz w:val="24"/>
          <w:szCs w:val="24"/>
        </w:rPr>
        <w:lastRenderedPageBreak/>
        <w:t xml:space="preserve">Tujuan Penelitian </w:t>
      </w:r>
    </w:p>
    <w:p w:rsidR="000052B7" w:rsidRDefault="007163B7">
      <w:pPr>
        <w:spacing w:before="0" w:after="0" w:line="240" w:lineRule="auto"/>
        <w:ind w:left="0" w:firstLine="709"/>
        <w:rPr>
          <w:rFonts w:ascii="Times New Roman" w:hAnsi="Times New Roman"/>
          <w:sz w:val="24"/>
          <w:szCs w:val="24"/>
        </w:rPr>
      </w:pPr>
      <w:r>
        <w:rPr>
          <w:rFonts w:ascii="Times New Roman" w:hAnsi="Times New Roman"/>
          <w:sz w:val="24"/>
          <w:szCs w:val="24"/>
        </w:rPr>
        <w:t>Berdasarkan uraian latar belakang masalah dan perumusan masalah diatas,maka tujuan penelitian ini dapat d</w:t>
      </w:r>
      <w:r>
        <w:rPr>
          <w:rFonts w:ascii="Times New Roman" w:hAnsi="Times New Roman"/>
          <w:sz w:val="24"/>
          <w:szCs w:val="24"/>
        </w:rPr>
        <w:t>irumuskan sebagai berikut :</w:t>
      </w:r>
    </w:p>
    <w:p w:rsidR="000052B7" w:rsidRDefault="007163B7">
      <w:pPr>
        <w:numPr>
          <w:ilvl w:val="0"/>
          <w:numId w:val="2"/>
        </w:numPr>
        <w:spacing w:line="240" w:lineRule="auto"/>
        <w:ind w:left="426" w:hanging="426"/>
        <w:rPr>
          <w:rFonts w:ascii="Times New Roman" w:hAnsi="Times New Roman"/>
          <w:sz w:val="24"/>
          <w:szCs w:val="24"/>
        </w:rPr>
      </w:pPr>
      <w:r>
        <w:rPr>
          <w:rFonts w:ascii="Times New Roman" w:hAnsi="Times New Roman"/>
          <w:sz w:val="24"/>
          <w:szCs w:val="24"/>
        </w:rPr>
        <w:t>Untuk menguji pengaruh Kompetensi Sumber Daya Manusia terhadap  Kualitas  Laporan Keuangan Pemerintah Daerah</w:t>
      </w:r>
    </w:p>
    <w:p w:rsidR="000052B7" w:rsidRDefault="007163B7">
      <w:pPr>
        <w:numPr>
          <w:ilvl w:val="0"/>
          <w:numId w:val="2"/>
        </w:numPr>
        <w:spacing w:before="0" w:line="240" w:lineRule="auto"/>
        <w:ind w:left="426" w:hanging="426"/>
        <w:rPr>
          <w:rFonts w:ascii="Times New Roman" w:hAnsi="Times New Roman"/>
          <w:sz w:val="24"/>
          <w:szCs w:val="24"/>
        </w:rPr>
      </w:pPr>
      <w:r>
        <w:rPr>
          <w:rFonts w:ascii="Times New Roman" w:hAnsi="Times New Roman"/>
          <w:sz w:val="24"/>
          <w:szCs w:val="24"/>
        </w:rPr>
        <w:t>Untuk menguji pengaruh Pemanfaatan Teknologi Informasi terhadap Kualitas Laporan Keuangan Pemerintah Daerah</w:t>
      </w:r>
    </w:p>
    <w:p w:rsidR="000052B7" w:rsidRDefault="007163B7">
      <w:pPr>
        <w:spacing w:before="0" w:after="0" w:line="240" w:lineRule="auto"/>
        <w:ind w:left="0" w:firstLine="0"/>
        <w:rPr>
          <w:rFonts w:ascii="Times New Roman" w:hAnsi="Times New Roman"/>
          <w:sz w:val="24"/>
          <w:szCs w:val="24"/>
        </w:rPr>
      </w:pPr>
      <w:r>
        <w:rPr>
          <w:rFonts w:ascii="Times New Roman" w:hAnsi="Times New Roman"/>
          <w:b/>
          <w:bCs/>
          <w:sz w:val="24"/>
          <w:szCs w:val="24"/>
        </w:rPr>
        <w:t xml:space="preserve">Manfaat </w:t>
      </w:r>
      <w:r>
        <w:rPr>
          <w:rFonts w:ascii="Times New Roman" w:hAnsi="Times New Roman"/>
          <w:b/>
          <w:bCs/>
          <w:sz w:val="24"/>
          <w:szCs w:val="24"/>
        </w:rPr>
        <w:t>Penelitian</w:t>
      </w:r>
    </w:p>
    <w:p w:rsidR="000052B7" w:rsidRDefault="007163B7">
      <w:pPr>
        <w:numPr>
          <w:ilvl w:val="0"/>
          <w:numId w:val="3"/>
        </w:numPr>
        <w:spacing w:before="0" w:after="0" w:line="240" w:lineRule="auto"/>
        <w:ind w:left="426" w:hanging="426"/>
        <w:rPr>
          <w:rFonts w:ascii="Times New Roman" w:hAnsi="Times New Roman"/>
          <w:b/>
          <w:bCs/>
          <w:sz w:val="24"/>
          <w:szCs w:val="24"/>
        </w:rPr>
      </w:pPr>
      <w:r>
        <w:rPr>
          <w:rFonts w:ascii="Times New Roman" w:hAnsi="Times New Roman"/>
          <w:b/>
          <w:bCs/>
          <w:sz w:val="24"/>
          <w:szCs w:val="24"/>
        </w:rPr>
        <w:t xml:space="preserve">Teoritis </w:t>
      </w:r>
    </w:p>
    <w:p w:rsidR="000052B7" w:rsidRDefault="007163B7">
      <w:pPr>
        <w:spacing w:before="0" w:after="0" w:line="240" w:lineRule="auto"/>
        <w:ind w:left="0" w:firstLine="720"/>
        <w:rPr>
          <w:rFonts w:ascii="Times New Roman" w:hAnsi="Times New Roman"/>
          <w:sz w:val="24"/>
          <w:szCs w:val="24"/>
        </w:rPr>
      </w:pPr>
      <w:r>
        <w:rPr>
          <w:rFonts w:ascii="Times New Roman" w:hAnsi="Times New Roman"/>
          <w:sz w:val="24"/>
          <w:szCs w:val="24"/>
        </w:rPr>
        <w:t>Penelitian ini diharapkan dapat dijadikan sebagai referensi tentang bahan informasi yang digunakan dalam memperbaiki kualitas laporan keuangan pemerintah daerah melalui kapasitas sumber daya manusia, pemanfaatan teknologi informasi dan</w:t>
      </w:r>
      <w:r>
        <w:rPr>
          <w:rFonts w:ascii="Times New Roman" w:hAnsi="Times New Roman"/>
          <w:sz w:val="24"/>
          <w:szCs w:val="24"/>
        </w:rPr>
        <w:t xml:space="preserve"> sistem pengendalian intern pemerintah sehingga tujuan pemerintahan dapat tercapai.</w:t>
      </w:r>
    </w:p>
    <w:p w:rsidR="000052B7" w:rsidRDefault="007163B7">
      <w:pPr>
        <w:numPr>
          <w:ilvl w:val="0"/>
          <w:numId w:val="3"/>
        </w:numPr>
        <w:spacing w:before="0" w:after="0" w:line="240" w:lineRule="auto"/>
        <w:ind w:left="426" w:hanging="426"/>
        <w:rPr>
          <w:rFonts w:ascii="Times New Roman" w:hAnsi="Times New Roman"/>
          <w:b/>
          <w:bCs/>
          <w:sz w:val="24"/>
          <w:szCs w:val="24"/>
        </w:rPr>
      </w:pPr>
      <w:r>
        <w:rPr>
          <w:rFonts w:ascii="Times New Roman" w:hAnsi="Times New Roman"/>
          <w:b/>
          <w:bCs/>
          <w:sz w:val="24"/>
          <w:szCs w:val="24"/>
        </w:rPr>
        <w:t>Akademisi</w:t>
      </w:r>
    </w:p>
    <w:p w:rsidR="000052B7" w:rsidRDefault="007163B7">
      <w:pPr>
        <w:spacing w:before="0" w:after="0" w:line="240" w:lineRule="auto"/>
        <w:ind w:left="0" w:firstLine="709"/>
        <w:rPr>
          <w:rFonts w:ascii="Times New Roman" w:hAnsi="Times New Roman"/>
          <w:b/>
          <w:bCs/>
          <w:sz w:val="24"/>
          <w:szCs w:val="24"/>
        </w:rPr>
      </w:pPr>
      <w:r>
        <w:rPr>
          <w:rFonts w:ascii="Times New Roman" w:hAnsi="Times New Roman"/>
          <w:sz w:val="24"/>
          <w:szCs w:val="24"/>
        </w:rPr>
        <w:t>Hasil penelitian ini diharapkan dapat membantu mengembangkan ilmu pengetahuan akuntansi pada umumnya, dan akuntansi pemerintahan pada khususnya.</w:t>
      </w:r>
    </w:p>
    <w:p w:rsidR="000052B7" w:rsidRDefault="007163B7">
      <w:pPr>
        <w:numPr>
          <w:ilvl w:val="0"/>
          <w:numId w:val="3"/>
        </w:numPr>
        <w:spacing w:before="0" w:after="0" w:line="240" w:lineRule="auto"/>
        <w:ind w:left="426" w:hanging="426"/>
        <w:rPr>
          <w:rFonts w:ascii="Times New Roman" w:hAnsi="Times New Roman"/>
          <w:b/>
          <w:bCs/>
          <w:sz w:val="24"/>
          <w:szCs w:val="24"/>
        </w:rPr>
      </w:pPr>
      <w:r>
        <w:rPr>
          <w:rFonts w:ascii="Times New Roman" w:hAnsi="Times New Roman"/>
          <w:b/>
          <w:bCs/>
          <w:sz w:val="24"/>
          <w:szCs w:val="24"/>
        </w:rPr>
        <w:t>Pemerintah</w:t>
      </w:r>
    </w:p>
    <w:p w:rsidR="000052B7" w:rsidRDefault="007163B7">
      <w:pPr>
        <w:spacing w:before="0" w:after="0" w:line="240" w:lineRule="auto"/>
        <w:ind w:left="0" w:firstLine="709"/>
        <w:rPr>
          <w:rFonts w:ascii="Times New Roman" w:hAnsi="Times New Roman"/>
          <w:sz w:val="24"/>
          <w:szCs w:val="24"/>
        </w:rPr>
      </w:pPr>
      <w:r>
        <w:rPr>
          <w:rFonts w:ascii="Times New Roman" w:hAnsi="Times New Roman"/>
          <w:sz w:val="24"/>
          <w:szCs w:val="24"/>
        </w:rPr>
        <w:t>Sebaga</w:t>
      </w:r>
      <w:r>
        <w:rPr>
          <w:rFonts w:ascii="Times New Roman" w:hAnsi="Times New Roman"/>
          <w:sz w:val="24"/>
          <w:szCs w:val="24"/>
        </w:rPr>
        <w:t>i sumber informasi dan bahan pertimbangan dalam pengambilan kebijakan,  membantu  memberikan  kontribusi bagi  praktik  akuntansi  di Indonesia di masa yang akan datang, dan memberikan  wawasan  serta wacana kepada pihak  SKPD  dalam  mengembangkan  sumber</w:t>
      </w:r>
      <w:r>
        <w:rPr>
          <w:rFonts w:ascii="Times New Roman" w:hAnsi="Times New Roman"/>
          <w:sz w:val="24"/>
          <w:szCs w:val="24"/>
        </w:rPr>
        <w:t xml:space="preserve"> daya, dan pemanfaatan teknologi informasi dalam rangka meningkatkan kualitas laporan keuangan pemerintah daerah.</w:t>
      </w:r>
    </w:p>
    <w:p w:rsidR="000052B7" w:rsidRDefault="007163B7">
      <w:pPr>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TINJAUAN PUSTAKA </w:t>
      </w:r>
    </w:p>
    <w:p w:rsidR="000052B7" w:rsidRDefault="007163B7">
      <w:pPr>
        <w:spacing w:before="0" w:line="240" w:lineRule="auto"/>
        <w:ind w:left="0" w:firstLine="0"/>
        <w:rPr>
          <w:rFonts w:ascii="Times New Roman" w:hAnsi="Times New Roman"/>
          <w:b/>
          <w:sz w:val="24"/>
          <w:szCs w:val="24"/>
        </w:rPr>
      </w:pPr>
      <w:r>
        <w:rPr>
          <w:rFonts w:ascii="Times New Roman" w:hAnsi="Times New Roman"/>
          <w:b/>
          <w:sz w:val="24"/>
          <w:szCs w:val="24"/>
        </w:rPr>
        <w:t>Landasan Teori</w:t>
      </w:r>
    </w:p>
    <w:p w:rsidR="000052B7" w:rsidRDefault="007163B7">
      <w:pPr>
        <w:spacing w:before="0" w:after="0" w:line="240" w:lineRule="auto"/>
        <w:ind w:left="0" w:firstLine="0"/>
        <w:rPr>
          <w:rFonts w:ascii="Times New Roman" w:hAnsi="Times New Roman"/>
          <w:b/>
          <w:sz w:val="24"/>
          <w:szCs w:val="24"/>
        </w:rPr>
      </w:pPr>
      <w:r>
        <w:rPr>
          <w:rFonts w:ascii="Times New Roman" w:hAnsi="Times New Roman"/>
          <w:b/>
          <w:sz w:val="24"/>
          <w:szCs w:val="24"/>
        </w:rPr>
        <w:t xml:space="preserve">Teori Kompetensi </w:t>
      </w:r>
    </w:p>
    <w:p w:rsidR="000052B7" w:rsidRDefault="007163B7">
      <w:pPr>
        <w:spacing w:before="0" w:after="0" w:line="240" w:lineRule="auto"/>
        <w:ind w:left="0" w:firstLine="720"/>
        <w:rPr>
          <w:rFonts w:ascii="Times New Roman" w:hAnsi="Times New Roman"/>
          <w:sz w:val="24"/>
          <w:szCs w:val="24"/>
        </w:rPr>
      </w:pPr>
      <w:r>
        <w:rPr>
          <w:rFonts w:ascii="Times New Roman" w:hAnsi="Times New Roman"/>
          <w:sz w:val="24"/>
          <w:szCs w:val="24"/>
        </w:rPr>
        <w:t xml:space="preserve">Menurut Alain D. Mitrani, Spencer and Spencer  yang dialih bahasakan oleh  Surya Dharma ( 2005: 109 ) mengemukakan kompetensi </w:t>
      </w:r>
      <w:r>
        <w:rPr>
          <w:rFonts w:ascii="Times New Roman" w:hAnsi="Times New Roman"/>
          <w:sz w:val="24"/>
          <w:szCs w:val="24"/>
        </w:rPr>
        <w:t xml:space="preserve">adalah </w:t>
      </w:r>
      <w:r>
        <w:rPr>
          <w:rFonts w:ascii="Times New Roman" w:hAnsi="Times New Roman"/>
          <w:i/>
          <w:sz w:val="24"/>
          <w:szCs w:val="24"/>
        </w:rPr>
        <w:t>a</w:t>
      </w:r>
      <w:r>
        <w:rPr>
          <w:rFonts w:ascii="Times New Roman" w:hAnsi="Times New Roman"/>
          <w:i/>
          <w:sz w:val="24"/>
          <w:szCs w:val="24"/>
        </w:rPr>
        <w:t>n underlying characteristic’s of an individual which is causally related to criterion referenced effective and or superior</w:t>
      </w:r>
      <w:r>
        <w:rPr>
          <w:rFonts w:ascii="Times New Roman" w:hAnsi="Times New Roman"/>
          <w:i/>
          <w:sz w:val="24"/>
          <w:szCs w:val="24"/>
        </w:rPr>
        <w:t xml:space="preserve"> performance in a job or situantion</w:t>
      </w:r>
      <w:r>
        <w:rPr>
          <w:rFonts w:ascii="Times New Roman" w:hAnsi="Times New Roman"/>
          <w:sz w:val="24"/>
          <w:szCs w:val="24"/>
        </w:rPr>
        <w:t>. Artinya kurang lebih sebagai karakteristik yang mendasari seseorang dan berkaitan dengan efektivitas kerja individu dalam pekerjaannya.</w:t>
      </w:r>
    </w:p>
    <w:p w:rsidR="000052B7" w:rsidRDefault="007163B7">
      <w:pPr>
        <w:spacing w:line="240" w:lineRule="auto"/>
        <w:ind w:left="0" w:firstLine="720"/>
        <w:rPr>
          <w:rFonts w:ascii="Times New Roman" w:hAnsi="Times New Roman"/>
          <w:sz w:val="24"/>
          <w:szCs w:val="24"/>
        </w:rPr>
      </w:pPr>
      <w:r>
        <w:rPr>
          <w:rFonts w:ascii="Times New Roman" w:hAnsi="Times New Roman"/>
          <w:sz w:val="24"/>
          <w:szCs w:val="24"/>
        </w:rPr>
        <w:t>Menurut Keputusan Kepala Badan Kepegawaian Negeri Nomor: 46A Tahun 2003 (2004:47) t</w:t>
      </w:r>
      <w:r>
        <w:rPr>
          <w:rFonts w:ascii="Times New Roman" w:hAnsi="Times New Roman"/>
          <w:sz w:val="24"/>
          <w:szCs w:val="24"/>
        </w:rPr>
        <w:t>entang pengertian Kompetensi adalah: Kemampuan dan karakteristik yang dimiliki oleh seorang Pegawai Negeri Sipil berupa pengetahuan, keterampilan, dan sikap perilaku yang diperlukan dalam pelaksanaan tugas  jabatannya, sehingga Pegawai Negeri Sipil tersebu</w:t>
      </w:r>
      <w:r>
        <w:rPr>
          <w:rFonts w:ascii="Times New Roman" w:hAnsi="Times New Roman"/>
          <w:sz w:val="24"/>
          <w:szCs w:val="24"/>
        </w:rPr>
        <w:t xml:space="preserve">t dapat melaksanakan tugasnya profesional, efektif dan efisien. </w:t>
      </w:r>
    </w:p>
    <w:p w:rsidR="000052B7" w:rsidRDefault="007163B7">
      <w:pPr>
        <w:spacing w:line="240" w:lineRule="auto"/>
        <w:ind w:left="0" w:firstLine="720"/>
        <w:rPr>
          <w:rFonts w:ascii="Times New Roman" w:hAnsi="Times New Roman"/>
          <w:sz w:val="24"/>
          <w:szCs w:val="24"/>
        </w:rPr>
      </w:pPr>
      <w:r>
        <w:rPr>
          <w:rFonts w:ascii="Times New Roman" w:hAnsi="Times New Roman"/>
          <w:sz w:val="24"/>
          <w:szCs w:val="24"/>
        </w:rPr>
        <w:t>Dari pengertian di atas dapat ditarik kesimpulan bahwa kompetensi yaitu sifat dasar yang dimiliki atau bagian keperibadian yang mendalam dan melekat kepada seseorang serta perilaku yang dapat</w:t>
      </w:r>
      <w:r>
        <w:rPr>
          <w:rFonts w:ascii="Times New Roman" w:hAnsi="Times New Roman"/>
          <w:sz w:val="24"/>
          <w:szCs w:val="24"/>
        </w:rPr>
        <w:t xml:space="preserve"> diprediksi pada berbagai keadaan dan tugas pekerjaan sebagai dorongan untuk mempunyai prestasi dan keinginan berusaha agar melaksanakan tugas dengan efektif. Ketidaksesuaian dalam kompetensi-kompetensi inilah yang membedakan seorang pelaku unggul dari pel</w:t>
      </w:r>
      <w:r>
        <w:rPr>
          <w:rFonts w:ascii="Times New Roman" w:hAnsi="Times New Roman"/>
          <w:sz w:val="24"/>
          <w:szCs w:val="24"/>
        </w:rPr>
        <w:t>aku yang berprestasi terbatas.</w:t>
      </w:r>
    </w:p>
    <w:p w:rsidR="000052B7" w:rsidRDefault="007163B7">
      <w:pPr>
        <w:spacing w:after="240" w:line="240" w:lineRule="auto"/>
        <w:ind w:left="0" w:firstLine="0"/>
        <w:contextualSpacing/>
        <w:rPr>
          <w:rFonts w:ascii="Times New Roman" w:hAnsi="Times New Roman"/>
          <w:b/>
          <w:bCs/>
          <w:sz w:val="24"/>
          <w:szCs w:val="24"/>
        </w:rPr>
      </w:pPr>
      <w:r>
        <w:rPr>
          <w:rFonts w:ascii="Times New Roman" w:hAnsi="Times New Roman"/>
          <w:b/>
          <w:bCs/>
          <w:sz w:val="24"/>
          <w:szCs w:val="24"/>
        </w:rPr>
        <w:t>Pengelolaan Keuangan Daerah</w:t>
      </w:r>
    </w:p>
    <w:p w:rsidR="000052B7" w:rsidRDefault="007163B7">
      <w:pPr>
        <w:spacing w:before="0" w:after="0" w:line="240" w:lineRule="auto"/>
        <w:ind w:left="0" w:firstLine="720"/>
        <w:rPr>
          <w:rFonts w:ascii="Times New Roman" w:hAnsi="Times New Roman"/>
          <w:sz w:val="24"/>
          <w:szCs w:val="24"/>
        </w:rPr>
      </w:pPr>
      <w:r>
        <w:rPr>
          <w:rFonts w:ascii="Times New Roman" w:hAnsi="Times New Roman"/>
          <w:sz w:val="24"/>
          <w:szCs w:val="24"/>
        </w:rPr>
        <w:t xml:space="preserve">Berdasarkan Peraturan Pemerintah Nomor 58  Tahun  2005  Pengelolaan  Keuangan Daerah adalah keseluruhan kegiatan yang meliputi perencanaan, pelaksanaan, penatausahaan, </w:t>
      </w:r>
      <w:r>
        <w:rPr>
          <w:rFonts w:ascii="Times New Roman" w:hAnsi="Times New Roman"/>
          <w:sz w:val="24"/>
          <w:szCs w:val="24"/>
        </w:rPr>
        <w:lastRenderedPageBreak/>
        <w:t>pelaporan, pertanggungjawaban</w:t>
      </w:r>
      <w:r>
        <w:rPr>
          <w:rFonts w:ascii="Times New Roman" w:hAnsi="Times New Roman"/>
          <w:sz w:val="24"/>
          <w:szCs w:val="24"/>
        </w:rPr>
        <w:t xml:space="preserve"> dan pengawasan keuangan daerah. Sedangkan pemegang kekuasaan pengelolaan keuangan daerah adalah kepala daerah yang karena jabatannya mempunyai kewenangan menyelenggarakan keseluruhan pengelolaan keuangan daerah.</w:t>
      </w:r>
    </w:p>
    <w:p w:rsidR="000052B7" w:rsidRDefault="007163B7">
      <w:pPr>
        <w:spacing w:before="0" w:after="0" w:line="240" w:lineRule="auto"/>
        <w:ind w:left="0" w:firstLine="360"/>
      </w:pPr>
      <w:r>
        <w:rPr>
          <w:rFonts w:ascii="Times New Roman" w:hAnsi="Times New Roman"/>
          <w:sz w:val="24"/>
          <w:szCs w:val="24"/>
        </w:rPr>
        <w:t>Ruang Lingkup Keuangan Daerah meliputi (Per</w:t>
      </w:r>
      <w:r>
        <w:rPr>
          <w:rFonts w:ascii="Times New Roman" w:hAnsi="Times New Roman"/>
          <w:sz w:val="24"/>
          <w:szCs w:val="24"/>
        </w:rPr>
        <w:t xml:space="preserve">aturan Pemerintah Nomor 58 Tahun 2005) : </w:t>
      </w:r>
    </w:p>
    <w:p w:rsidR="000052B7" w:rsidRDefault="007163B7">
      <w:pPr>
        <w:numPr>
          <w:ilvl w:val="0"/>
          <w:numId w:val="4"/>
        </w:numPr>
        <w:spacing w:after="240" w:line="240" w:lineRule="auto"/>
        <w:ind w:left="426"/>
        <w:contextualSpacing/>
      </w:pPr>
      <w:r>
        <w:rPr>
          <w:rFonts w:ascii="Times New Roman" w:hAnsi="Times New Roman"/>
          <w:sz w:val="24"/>
          <w:szCs w:val="24"/>
        </w:rPr>
        <w:t xml:space="preserve">Hak daerah untuk memungut pajak daerah dan retribusi daerah serta melakukan pinjaman; </w:t>
      </w:r>
    </w:p>
    <w:p w:rsidR="000052B7" w:rsidRDefault="007163B7">
      <w:pPr>
        <w:numPr>
          <w:ilvl w:val="0"/>
          <w:numId w:val="4"/>
        </w:numPr>
        <w:spacing w:after="240" w:line="240" w:lineRule="auto"/>
        <w:ind w:left="426"/>
        <w:contextualSpacing/>
      </w:pPr>
      <w:r>
        <w:rPr>
          <w:rFonts w:ascii="Times New Roman" w:hAnsi="Times New Roman"/>
          <w:sz w:val="24"/>
          <w:szCs w:val="24"/>
        </w:rPr>
        <w:t xml:space="preserve">Kewajiban daerah untuk menyelenggarakan urusan pemerintahan daerah dan membayar tagihan pihak ketiga; </w:t>
      </w:r>
    </w:p>
    <w:p w:rsidR="000052B7" w:rsidRDefault="007163B7">
      <w:pPr>
        <w:numPr>
          <w:ilvl w:val="0"/>
          <w:numId w:val="4"/>
        </w:numPr>
        <w:spacing w:after="240" w:line="240" w:lineRule="auto"/>
        <w:ind w:left="426"/>
        <w:contextualSpacing/>
      </w:pPr>
      <w:r>
        <w:rPr>
          <w:rFonts w:ascii="Times New Roman" w:hAnsi="Times New Roman"/>
          <w:sz w:val="24"/>
          <w:szCs w:val="24"/>
        </w:rPr>
        <w:t xml:space="preserve">Penerimaan daerah; </w:t>
      </w:r>
    </w:p>
    <w:p w:rsidR="000052B7" w:rsidRDefault="007163B7">
      <w:pPr>
        <w:numPr>
          <w:ilvl w:val="0"/>
          <w:numId w:val="4"/>
        </w:numPr>
        <w:spacing w:after="240" w:line="240" w:lineRule="auto"/>
        <w:ind w:left="426"/>
        <w:contextualSpacing/>
      </w:pPr>
      <w:r>
        <w:rPr>
          <w:rFonts w:ascii="Times New Roman" w:hAnsi="Times New Roman"/>
          <w:sz w:val="24"/>
          <w:szCs w:val="24"/>
        </w:rPr>
        <w:t>Peng</w:t>
      </w:r>
      <w:r>
        <w:rPr>
          <w:rFonts w:ascii="Times New Roman" w:hAnsi="Times New Roman"/>
          <w:sz w:val="24"/>
          <w:szCs w:val="24"/>
        </w:rPr>
        <w:t xml:space="preserve">eluaran daerah; </w:t>
      </w:r>
    </w:p>
    <w:p w:rsidR="000052B7" w:rsidRDefault="007163B7">
      <w:pPr>
        <w:numPr>
          <w:ilvl w:val="0"/>
          <w:numId w:val="4"/>
        </w:numPr>
        <w:spacing w:after="240" w:line="240" w:lineRule="auto"/>
        <w:ind w:left="426"/>
        <w:contextualSpacing/>
      </w:pPr>
      <w:r>
        <w:rPr>
          <w:rFonts w:ascii="Times New Roman" w:hAnsi="Times New Roman"/>
          <w:sz w:val="24"/>
          <w:szCs w:val="24"/>
        </w:rPr>
        <w:t xml:space="preserve">Kekayaan daerah yang dikelola sendiri atau oleh pihak lain berupa uang,  surat berharga, piutang, barang, serta hak-hak lain yang dapat dinilai dengan uang, termasuk kekayaan yang dipisahkan pada perusahaan daerah; </w:t>
      </w:r>
    </w:p>
    <w:p w:rsidR="000052B7" w:rsidRDefault="007163B7">
      <w:pPr>
        <w:numPr>
          <w:ilvl w:val="0"/>
          <w:numId w:val="4"/>
        </w:numPr>
        <w:spacing w:after="240" w:line="240" w:lineRule="auto"/>
        <w:ind w:left="426"/>
        <w:contextualSpacing/>
      </w:pPr>
      <w:r>
        <w:rPr>
          <w:rFonts w:ascii="Times New Roman" w:hAnsi="Times New Roman"/>
          <w:sz w:val="24"/>
          <w:szCs w:val="24"/>
        </w:rPr>
        <w:t>Kekayaan pihak lain yan</w:t>
      </w:r>
      <w:r>
        <w:rPr>
          <w:rFonts w:ascii="Times New Roman" w:hAnsi="Times New Roman"/>
          <w:sz w:val="24"/>
          <w:szCs w:val="24"/>
        </w:rPr>
        <w:t>g dikuasai oleh pemerintah daerah dalam rangka penyelenggaraan tugas pemerintahan daerah dan/atau kepentingan umum.</w:t>
      </w:r>
    </w:p>
    <w:p w:rsidR="000052B7" w:rsidRDefault="007163B7">
      <w:pPr>
        <w:spacing w:line="240" w:lineRule="auto"/>
        <w:ind w:left="0" w:firstLine="360"/>
        <w:rPr>
          <w:rFonts w:ascii="Times New Roman" w:hAnsi="Times New Roman"/>
          <w:sz w:val="24"/>
          <w:szCs w:val="24"/>
        </w:rPr>
      </w:pPr>
      <w:r>
        <w:rPr>
          <w:rFonts w:ascii="Times New Roman" w:hAnsi="Times New Roman"/>
          <w:sz w:val="24"/>
          <w:szCs w:val="24"/>
        </w:rPr>
        <w:t>Semua penerimaan dan pengeluaran pemerintahan daerah dianggarkan dalam APBD dan dilakukan melalui rekening kas daerah yang dikelola oleh Ben</w:t>
      </w:r>
      <w:r>
        <w:rPr>
          <w:rFonts w:ascii="Times New Roman" w:hAnsi="Times New Roman"/>
          <w:sz w:val="24"/>
          <w:szCs w:val="24"/>
        </w:rPr>
        <w:t>dahara Umum Daerah. Penyusunan, pelaksanaan, penatausahaan, pelaporan, pengawasan dan pertanggungjawaban  keuangan  daerah diatur lebih  lanjut  dengan Perda yang berpedoman pada Peraturan Pemerintah.</w:t>
      </w:r>
    </w:p>
    <w:p w:rsidR="000052B7" w:rsidRDefault="007163B7">
      <w:pPr>
        <w:spacing w:line="240" w:lineRule="auto"/>
        <w:ind w:left="0" w:firstLine="0"/>
        <w:rPr>
          <w:rFonts w:ascii="Times New Roman" w:hAnsi="Times New Roman"/>
          <w:b/>
          <w:sz w:val="24"/>
          <w:szCs w:val="24"/>
        </w:rPr>
      </w:pPr>
      <w:r>
        <w:rPr>
          <w:rFonts w:ascii="Times New Roman" w:hAnsi="Times New Roman"/>
          <w:b/>
          <w:sz w:val="24"/>
          <w:szCs w:val="24"/>
        </w:rPr>
        <w:t xml:space="preserve">Laporan Keuangan Pemerintah Daerah </w:t>
      </w:r>
    </w:p>
    <w:p w:rsidR="000052B7" w:rsidRDefault="007163B7">
      <w:pPr>
        <w:spacing w:before="0" w:after="0" w:line="240" w:lineRule="auto"/>
        <w:ind w:left="0" w:firstLine="720"/>
        <w:rPr>
          <w:rFonts w:ascii="Times New Roman" w:hAnsi="Times New Roman"/>
          <w:sz w:val="24"/>
          <w:szCs w:val="24"/>
        </w:rPr>
      </w:pPr>
      <w:r>
        <w:rPr>
          <w:rFonts w:ascii="Times New Roman" w:hAnsi="Times New Roman"/>
          <w:sz w:val="24"/>
          <w:szCs w:val="24"/>
        </w:rPr>
        <w:t>Menurut Peraturan P</w:t>
      </w:r>
      <w:r>
        <w:rPr>
          <w:rFonts w:ascii="Times New Roman" w:hAnsi="Times New Roman"/>
          <w:sz w:val="24"/>
          <w:szCs w:val="24"/>
        </w:rPr>
        <w:t xml:space="preserve">emerintah Nomor 71 Tahun 2010 tentang Standar Akuntansi Pemerintah (SAP) Laporan keuangan merupakan laporan yang terstruktur mengenai posisi keuangan dan transaksi-transaksi yang dilakukan oleh suatu entitas pelaporan. </w:t>
      </w:r>
    </w:p>
    <w:p w:rsidR="000052B7" w:rsidRDefault="007163B7">
      <w:pPr>
        <w:spacing w:before="0" w:line="240" w:lineRule="auto"/>
        <w:ind w:left="0" w:firstLine="720"/>
        <w:rPr>
          <w:rFonts w:ascii="Times New Roman" w:hAnsi="Times New Roman"/>
          <w:sz w:val="24"/>
          <w:szCs w:val="24"/>
        </w:rPr>
      </w:pPr>
      <w:r>
        <w:rPr>
          <w:rFonts w:ascii="Times New Roman" w:hAnsi="Times New Roman"/>
          <w:sz w:val="24"/>
          <w:szCs w:val="24"/>
        </w:rPr>
        <w:t xml:space="preserve">Tujuan umum laporan keuangan adalah </w:t>
      </w:r>
      <w:r>
        <w:rPr>
          <w:rFonts w:ascii="Times New Roman" w:hAnsi="Times New Roman"/>
          <w:sz w:val="24"/>
          <w:szCs w:val="24"/>
        </w:rPr>
        <w:t>menyajikan informasi mengenai posisi keuangan, realisasi anggaran, saldo anggaran lebih, arus kas, hasil operasi, dan perubahan ekuitas suatu entitas pelaporan yang bermanfaat bagi para pengguna dalam membuat dan mengevaluasi keputusan mengenai alokasi sum</w:t>
      </w:r>
      <w:r>
        <w:rPr>
          <w:rFonts w:ascii="Times New Roman" w:hAnsi="Times New Roman"/>
          <w:sz w:val="24"/>
          <w:szCs w:val="24"/>
        </w:rPr>
        <w:t xml:space="preserve">ber daya. </w:t>
      </w:r>
    </w:p>
    <w:p w:rsidR="000052B7" w:rsidRDefault="007163B7">
      <w:pPr>
        <w:spacing w:before="0" w:line="240" w:lineRule="auto"/>
        <w:ind w:left="0" w:firstLine="0"/>
        <w:rPr>
          <w:rFonts w:ascii="Times New Roman" w:hAnsi="Times New Roman"/>
          <w:sz w:val="24"/>
          <w:szCs w:val="24"/>
        </w:rPr>
      </w:pPr>
      <w:r>
        <w:rPr>
          <w:rFonts w:ascii="Times New Roman" w:hAnsi="Times New Roman"/>
          <w:sz w:val="24"/>
          <w:szCs w:val="24"/>
        </w:rPr>
        <w:t>Komponen Laporan Keuangan dalam  Peraturan Pemerintah Nomor  71  tahun  2010 tentang Standar Akuntasi Pemerintahan terdiri dari :</w:t>
      </w:r>
    </w:p>
    <w:p w:rsidR="000052B7" w:rsidRDefault="007163B7">
      <w:pPr>
        <w:pStyle w:val="ListParagraph1"/>
        <w:numPr>
          <w:ilvl w:val="0"/>
          <w:numId w:val="5"/>
        </w:numPr>
        <w:spacing w:before="0" w:line="240" w:lineRule="auto"/>
        <w:rPr>
          <w:rFonts w:ascii="Times New Roman" w:hAnsi="Times New Roman"/>
          <w:sz w:val="24"/>
          <w:szCs w:val="24"/>
        </w:rPr>
      </w:pPr>
      <w:r>
        <w:rPr>
          <w:rFonts w:ascii="Times New Roman" w:hAnsi="Times New Roman"/>
          <w:sz w:val="24"/>
          <w:szCs w:val="24"/>
        </w:rPr>
        <w:t>Laporan Realisasi Anggaran</w:t>
      </w:r>
    </w:p>
    <w:p w:rsidR="000052B7" w:rsidRDefault="007163B7">
      <w:pPr>
        <w:pStyle w:val="ListParagraph1"/>
        <w:numPr>
          <w:ilvl w:val="0"/>
          <w:numId w:val="5"/>
        </w:numPr>
        <w:spacing w:line="240" w:lineRule="auto"/>
        <w:rPr>
          <w:rFonts w:ascii="Times New Roman" w:hAnsi="Times New Roman"/>
          <w:sz w:val="24"/>
          <w:szCs w:val="24"/>
        </w:rPr>
      </w:pPr>
      <w:r>
        <w:rPr>
          <w:rFonts w:ascii="Times New Roman" w:hAnsi="Times New Roman"/>
          <w:sz w:val="24"/>
          <w:szCs w:val="24"/>
        </w:rPr>
        <w:t xml:space="preserve">Laporan Perubahan Saldo Anggaran Lebih </w:t>
      </w:r>
    </w:p>
    <w:p w:rsidR="000052B7" w:rsidRDefault="007163B7">
      <w:pPr>
        <w:pStyle w:val="ListParagraph1"/>
        <w:numPr>
          <w:ilvl w:val="0"/>
          <w:numId w:val="5"/>
        </w:numPr>
        <w:spacing w:line="240" w:lineRule="auto"/>
        <w:rPr>
          <w:rFonts w:ascii="Times New Roman" w:hAnsi="Times New Roman"/>
          <w:sz w:val="24"/>
          <w:szCs w:val="24"/>
        </w:rPr>
      </w:pPr>
      <w:r>
        <w:rPr>
          <w:rFonts w:ascii="Times New Roman" w:hAnsi="Times New Roman"/>
          <w:sz w:val="24"/>
          <w:szCs w:val="24"/>
        </w:rPr>
        <w:t xml:space="preserve">Neraca </w:t>
      </w:r>
    </w:p>
    <w:p w:rsidR="000052B7" w:rsidRDefault="007163B7">
      <w:pPr>
        <w:pStyle w:val="ListParagraph1"/>
        <w:numPr>
          <w:ilvl w:val="0"/>
          <w:numId w:val="5"/>
        </w:numPr>
        <w:spacing w:line="240" w:lineRule="auto"/>
        <w:rPr>
          <w:rFonts w:ascii="Times New Roman" w:hAnsi="Times New Roman"/>
          <w:sz w:val="24"/>
          <w:szCs w:val="24"/>
        </w:rPr>
      </w:pPr>
      <w:r>
        <w:rPr>
          <w:rFonts w:ascii="Times New Roman" w:hAnsi="Times New Roman"/>
          <w:sz w:val="24"/>
          <w:szCs w:val="24"/>
        </w:rPr>
        <w:t xml:space="preserve">Laporan Operasional </w:t>
      </w:r>
    </w:p>
    <w:p w:rsidR="000052B7" w:rsidRDefault="007163B7">
      <w:pPr>
        <w:pStyle w:val="ListParagraph1"/>
        <w:numPr>
          <w:ilvl w:val="0"/>
          <w:numId w:val="5"/>
        </w:numPr>
        <w:spacing w:line="240" w:lineRule="auto"/>
        <w:rPr>
          <w:rFonts w:ascii="Times New Roman" w:hAnsi="Times New Roman"/>
          <w:sz w:val="24"/>
          <w:szCs w:val="24"/>
        </w:rPr>
      </w:pPr>
      <w:r>
        <w:rPr>
          <w:rFonts w:ascii="Times New Roman" w:hAnsi="Times New Roman"/>
          <w:sz w:val="24"/>
          <w:szCs w:val="24"/>
        </w:rPr>
        <w:t>Laporan Arus Kas</w:t>
      </w:r>
    </w:p>
    <w:p w:rsidR="000052B7" w:rsidRDefault="007163B7">
      <w:pPr>
        <w:pStyle w:val="ListParagraph1"/>
        <w:numPr>
          <w:ilvl w:val="0"/>
          <w:numId w:val="5"/>
        </w:numPr>
        <w:spacing w:line="240" w:lineRule="auto"/>
        <w:rPr>
          <w:rFonts w:ascii="Times New Roman" w:hAnsi="Times New Roman"/>
          <w:sz w:val="24"/>
          <w:szCs w:val="24"/>
        </w:rPr>
      </w:pPr>
      <w:r>
        <w:rPr>
          <w:rFonts w:ascii="Times New Roman" w:hAnsi="Times New Roman"/>
          <w:sz w:val="24"/>
          <w:szCs w:val="24"/>
        </w:rPr>
        <w:t>Laporan Perubahan Ekuitas</w:t>
      </w:r>
    </w:p>
    <w:p w:rsidR="000052B7" w:rsidRDefault="007163B7">
      <w:pPr>
        <w:pStyle w:val="ListParagraph1"/>
        <w:numPr>
          <w:ilvl w:val="0"/>
          <w:numId w:val="5"/>
        </w:numPr>
        <w:spacing w:line="240" w:lineRule="auto"/>
        <w:rPr>
          <w:rFonts w:ascii="Times New Roman" w:hAnsi="Times New Roman"/>
          <w:sz w:val="24"/>
          <w:szCs w:val="24"/>
        </w:rPr>
      </w:pPr>
      <w:r>
        <w:rPr>
          <w:rFonts w:ascii="Times New Roman" w:hAnsi="Times New Roman"/>
          <w:sz w:val="24"/>
          <w:szCs w:val="24"/>
        </w:rPr>
        <w:t>Catatan Atas Laporan Keuangan</w:t>
      </w:r>
    </w:p>
    <w:p w:rsidR="000052B7" w:rsidRDefault="007163B7">
      <w:pPr>
        <w:spacing w:line="240" w:lineRule="auto"/>
        <w:ind w:left="0" w:firstLine="0"/>
        <w:rPr>
          <w:rFonts w:ascii="Times New Roman" w:hAnsi="Times New Roman"/>
          <w:b/>
          <w:sz w:val="24"/>
          <w:szCs w:val="24"/>
        </w:rPr>
      </w:pPr>
      <w:r>
        <w:rPr>
          <w:rFonts w:ascii="Times New Roman" w:hAnsi="Times New Roman"/>
          <w:b/>
          <w:sz w:val="24"/>
          <w:szCs w:val="24"/>
        </w:rPr>
        <w:t xml:space="preserve">Kompetensi Sumber Daya Manusia </w:t>
      </w:r>
    </w:p>
    <w:p w:rsidR="000052B7" w:rsidRDefault="007163B7">
      <w:pPr>
        <w:spacing w:before="0" w:line="240" w:lineRule="auto"/>
        <w:ind w:left="0" w:firstLine="397"/>
        <w:rPr>
          <w:rFonts w:ascii="Times New Roman" w:hAnsi="Times New Roman"/>
          <w:sz w:val="24"/>
          <w:szCs w:val="24"/>
        </w:rPr>
      </w:pPr>
      <w:r>
        <w:rPr>
          <w:rFonts w:ascii="Times New Roman" w:hAnsi="Times New Roman"/>
          <w:sz w:val="24"/>
          <w:szCs w:val="24"/>
        </w:rPr>
        <w:t>Secara umum, kompetensi adalah suatu kemampuan untuk melaksanakan atau melakukan suatu pekerjaan atau tugas yang dilandasi atas keterampilan dan pengetahuan serta didukung oleh sikap kerja yang dituntut oleh perkerjaan tersebut. Kompetensi didefenisikan se</w:t>
      </w:r>
      <w:r>
        <w:rPr>
          <w:rFonts w:ascii="Times New Roman" w:hAnsi="Times New Roman"/>
          <w:sz w:val="24"/>
          <w:szCs w:val="24"/>
        </w:rPr>
        <w:t xml:space="preserve">bagai “kapasitas yang ada pada seseorang yang bisa membuat orang tersebut mampu memenuhi apa yang disyaratkan oleh pekerjaan dalam suatu organisasi sehingga organisasi tersebut mampu mencapai hasil yang diharapkan (Hutapea dan Thoha, 2008). </w:t>
      </w:r>
      <w:r>
        <w:rPr>
          <w:rFonts w:ascii="Times New Roman" w:hAnsi="Times New Roman"/>
          <w:sz w:val="24"/>
          <w:szCs w:val="24"/>
        </w:rPr>
        <w:t>Kompetensi yang</w:t>
      </w:r>
      <w:r>
        <w:rPr>
          <w:rFonts w:ascii="Times New Roman" w:hAnsi="Times New Roman"/>
          <w:sz w:val="24"/>
          <w:szCs w:val="24"/>
        </w:rPr>
        <w:t xml:space="preserve"> harus dimiliki oleh setiap orang dalam dunia kerja meliputi :</w:t>
      </w:r>
    </w:p>
    <w:p w:rsidR="000052B7" w:rsidRDefault="007163B7">
      <w:pPr>
        <w:pStyle w:val="ListParagraph1"/>
        <w:numPr>
          <w:ilvl w:val="0"/>
          <w:numId w:val="6"/>
        </w:numPr>
        <w:spacing w:before="0" w:line="240" w:lineRule="auto"/>
        <w:rPr>
          <w:rFonts w:ascii="Times New Roman" w:hAnsi="Times New Roman"/>
          <w:i/>
          <w:sz w:val="24"/>
          <w:szCs w:val="24"/>
        </w:rPr>
      </w:pPr>
      <w:r>
        <w:rPr>
          <w:rFonts w:ascii="Times New Roman" w:hAnsi="Times New Roman"/>
          <w:sz w:val="24"/>
          <w:szCs w:val="24"/>
        </w:rPr>
        <w:lastRenderedPageBreak/>
        <w:t xml:space="preserve">Pengetahuan </w:t>
      </w:r>
      <w:r>
        <w:rPr>
          <w:rFonts w:ascii="Times New Roman" w:hAnsi="Times New Roman"/>
          <w:i/>
          <w:sz w:val="24"/>
          <w:szCs w:val="24"/>
        </w:rPr>
        <w:t>(Knowledge)</w:t>
      </w:r>
    </w:p>
    <w:p w:rsidR="000052B7" w:rsidRDefault="007163B7">
      <w:pPr>
        <w:pStyle w:val="ListParagraph1"/>
        <w:numPr>
          <w:ilvl w:val="0"/>
          <w:numId w:val="6"/>
        </w:numPr>
        <w:spacing w:before="0" w:line="240" w:lineRule="auto"/>
        <w:rPr>
          <w:rFonts w:ascii="Times New Roman" w:hAnsi="Times New Roman"/>
          <w:i/>
          <w:sz w:val="24"/>
          <w:szCs w:val="24"/>
        </w:rPr>
      </w:pPr>
      <w:r>
        <w:rPr>
          <w:rFonts w:ascii="Times New Roman" w:hAnsi="Times New Roman"/>
          <w:sz w:val="24"/>
          <w:szCs w:val="24"/>
        </w:rPr>
        <w:t xml:space="preserve">Ketrampilan </w:t>
      </w:r>
      <w:r>
        <w:rPr>
          <w:rFonts w:ascii="Times New Roman" w:hAnsi="Times New Roman"/>
          <w:i/>
          <w:sz w:val="24"/>
          <w:szCs w:val="24"/>
        </w:rPr>
        <w:t>(Skill)</w:t>
      </w:r>
    </w:p>
    <w:p w:rsidR="000052B7" w:rsidRDefault="007163B7">
      <w:pPr>
        <w:pStyle w:val="ListParagraph1"/>
        <w:numPr>
          <w:ilvl w:val="0"/>
          <w:numId w:val="6"/>
        </w:numPr>
        <w:spacing w:before="0" w:line="240" w:lineRule="auto"/>
        <w:rPr>
          <w:rFonts w:ascii="Times New Roman" w:hAnsi="Times New Roman"/>
          <w:i/>
          <w:sz w:val="24"/>
          <w:szCs w:val="24"/>
        </w:rPr>
      </w:pPr>
      <w:r>
        <w:rPr>
          <w:rFonts w:ascii="Times New Roman" w:hAnsi="Times New Roman"/>
          <w:sz w:val="24"/>
          <w:szCs w:val="24"/>
        </w:rPr>
        <w:t xml:space="preserve">Sikap </w:t>
      </w:r>
      <w:r>
        <w:rPr>
          <w:rFonts w:ascii="Times New Roman" w:hAnsi="Times New Roman"/>
          <w:i/>
          <w:sz w:val="24"/>
          <w:szCs w:val="24"/>
        </w:rPr>
        <w:t>(Attitude)</w:t>
      </w:r>
    </w:p>
    <w:p w:rsidR="000052B7" w:rsidRDefault="007163B7">
      <w:pPr>
        <w:spacing w:before="0" w:after="0"/>
        <w:ind w:left="0" w:firstLine="0"/>
        <w:rPr>
          <w:rFonts w:ascii="Times New Roman" w:hAnsi="Times New Roman"/>
          <w:b/>
          <w:sz w:val="24"/>
          <w:szCs w:val="24"/>
        </w:rPr>
      </w:pPr>
      <w:r>
        <w:rPr>
          <w:rFonts w:ascii="Times New Roman" w:hAnsi="Times New Roman"/>
          <w:b/>
          <w:sz w:val="24"/>
          <w:szCs w:val="24"/>
        </w:rPr>
        <w:t xml:space="preserve">Teknologi Informasi </w:t>
      </w:r>
    </w:p>
    <w:p w:rsidR="000052B7" w:rsidRDefault="007163B7">
      <w:pPr>
        <w:spacing w:before="0" w:after="0" w:line="240" w:lineRule="auto"/>
        <w:ind w:left="0" w:firstLine="720"/>
        <w:rPr>
          <w:rFonts w:ascii="Times New Roman" w:hAnsi="Times New Roman"/>
          <w:sz w:val="24"/>
          <w:szCs w:val="24"/>
        </w:rPr>
      </w:pPr>
      <w:r>
        <w:rPr>
          <w:rFonts w:ascii="Times New Roman" w:hAnsi="Times New Roman"/>
          <w:sz w:val="24"/>
          <w:szCs w:val="24"/>
        </w:rPr>
        <w:t>Menurut </w:t>
      </w:r>
      <w:r>
        <w:rPr>
          <w:rFonts w:ascii="Times New Roman" w:hAnsi="Times New Roman"/>
          <w:b/>
          <w:bCs/>
          <w:sz w:val="24"/>
          <w:szCs w:val="24"/>
        </w:rPr>
        <w:t xml:space="preserve">ITTA </w:t>
      </w:r>
      <w:r>
        <w:rPr>
          <w:rFonts w:ascii="Times New Roman" w:hAnsi="Times New Roman"/>
          <w:b/>
          <w:bCs/>
          <w:i/>
          <w:iCs/>
          <w:sz w:val="24"/>
          <w:szCs w:val="24"/>
        </w:rPr>
        <w:t>(Information Technology Association of America)</w:t>
      </w:r>
      <w:r>
        <w:rPr>
          <w:rFonts w:ascii="Times New Roman" w:hAnsi="Times New Roman"/>
          <w:sz w:val="24"/>
          <w:szCs w:val="24"/>
        </w:rPr>
        <w:t>, Pengertian Teknologi Informasi adalah suatu studi</w:t>
      </w:r>
      <w:r>
        <w:rPr>
          <w:rFonts w:ascii="Times New Roman" w:hAnsi="Times New Roman"/>
          <w:sz w:val="24"/>
          <w:szCs w:val="24"/>
        </w:rPr>
        <w:t>, perancangan, implementasi, pengembangan, dukungan atau manajemen sistem informasi berbasis komputer, terkhususnya pada aplikasi perangkat keras dan perangkat lunak komputer. Teknologi informasi memanfaatkan komputer elektronik dan perangkat lunak kompute</w:t>
      </w:r>
      <w:r>
        <w:rPr>
          <w:rFonts w:ascii="Times New Roman" w:hAnsi="Times New Roman"/>
          <w:sz w:val="24"/>
          <w:szCs w:val="24"/>
        </w:rPr>
        <w:t>r untuk mengubah, menyimpan, memproses, melindungi, mentransmisikan dan memperoleh informasi secara aman. Teknologi informasi dewasa ini menjadi hal yang sangat penting karena sudah banyak organisasi yang menerapkan teknologi informasi untuk mendukung kegi</w:t>
      </w:r>
      <w:r>
        <w:rPr>
          <w:rFonts w:ascii="Times New Roman" w:hAnsi="Times New Roman"/>
          <w:sz w:val="24"/>
          <w:szCs w:val="24"/>
        </w:rPr>
        <w:t xml:space="preserve">atan organisasi. Teknologi informasi yang digunakan oleh pemerintah daerah diantaranya ada Sistem Informasi Keuangan Daerah (SIKD) dan Sistem Informasi Manajemen Daerah (SIMDA) di beberapa pemerintah daerah. </w:t>
      </w:r>
    </w:p>
    <w:p w:rsidR="000052B7" w:rsidRDefault="007163B7">
      <w:pPr>
        <w:spacing w:before="0" w:line="240" w:lineRule="auto"/>
        <w:ind w:left="0" w:firstLine="709"/>
        <w:rPr>
          <w:rFonts w:ascii="Times New Roman" w:eastAsia="Times New Roman" w:hAnsi="Times New Roman"/>
          <w:sz w:val="24"/>
          <w:szCs w:val="24"/>
        </w:rPr>
      </w:pPr>
      <w:r>
        <w:rPr>
          <w:rFonts w:ascii="Times New Roman" w:hAnsi="Times New Roman"/>
          <w:sz w:val="24"/>
          <w:szCs w:val="24"/>
        </w:rPr>
        <w:t>Sistem informasi manajemen daerah (SIMDA) merup</w:t>
      </w:r>
      <w:r>
        <w:rPr>
          <w:rFonts w:ascii="Times New Roman" w:hAnsi="Times New Roman"/>
          <w:sz w:val="24"/>
          <w:szCs w:val="24"/>
        </w:rPr>
        <w:t>akan program aplikasi komputer yang ditujukan untuk membantu pemerintah daerah dalam pengelolaan keuangan daerahnya secara terintegrasi yang dimulai dari penganggaran, akuntansi, dan pengelolaan keuangan daerahnya. Dengan aplikasi ini, pemerintah daerah da</w:t>
      </w:r>
      <w:r>
        <w:rPr>
          <w:rFonts w:ascii="Times New Roman" w:hAnsi="Times New Roman"/>
          <w:sz w:val="24"/>
          <w:szCs w:val="24"/>
        </w:rPr>
        <w:t xml:space="preserve">pat melaksanakan pengelolaan keuangan daerahnya secara teritegrasi, dimulai dari penganggaran, penatausahaan, hingga akuntansi dan pelaporannya. </w:t>
      </w:r>
      <w:r>
        <w:rPr>
          <w:rFonts w:ascii="Times New Roman" w:eastAsia="Times New Roman" w:hAnsi="Times New Roman"/>
          <w:sz w:val="24"/>
          <w:szCs w:val="24"/>
        </w:rPr>
        <w:t>Tujuan pengembangan Program Aplikasi Sistem Informasi Manajemen Daerah ini adalah:</w:t>
      </w:r>
    </w:p>
    <w:p w:rsidR="000052B7" w:rsidRDefault="007163B7">
      <w:pPr>
        <w:pStyle w:val="ListParagraph1"/>
        <w:numPr>
          <w:ilvl w:val="6"/>
          <w:numId w:val="7"/>
        </w:numPr>
        <w:spacing w:before="0" w:after="240" w:line="240" w:lineRule="auto"/>
        <w:ind w:left="426"/>
        <w:rPr>
          <w:rFonts w:ascii="Times New Roman" w:eastAsia="Times New Roman" w:hAnsi="Times New Roman"/>
          <w:sz w:val="24"/>
          <w:szCs w:val="24"/>
        </w:rPr>
      </w:pPr>
      <w:r>
        <w:rPr>
          <w:rFonts w:ascii="Times New Roman" w:eastAsia="Times New Roman" w:hAnsi="Times New Roman"/>
          <w:sz w:val="24"/>
          <w:szCs w:val="24"/>
        </w:rPr>
        <w:t xml:space="preserve">Menyediakan Data base </w:t>
      </w:r>
      <w:r>
        <w:rPr>
          <w:rFonts w:ascii="Times New Roman" w:eastAsia="Times New Roman" w:hAnsi="Times New Roman"/>
          <w:sz w:val="24"/>
          <w:szCs w:val="24"/>
        </w:rPr>
        <w:t>mengenai kondisi di daerah yang terpadu baik dari aspek keuangan, aset daerah, kepegawaian/aparatur daerah maupun pelayanan publik yang dapat digunakan untuk penilaian kinerja instansi pemerintah daerah.</w:t>
      </w:r>
    </w:p>
    <w:p w:rsidR="000052B7" w:rsidRDefault="007163B7">
      <w:pPr>
        <w:pStyle w:val="ListParagraph1"/>
        <w:numPr>
          <w:ilvl w:val="6"/>
          <w:numId w:val="7"/>
        </w:numPr>
        <w:spacing w:before="0" w:after="240" w:line="240" w:lineRule="auto"/>
        <w:ind w:left="426" w:right="0"/>
        <w:rPr>
          <w:rFonts w:ascii="Times New Roman" w:eastAsia="Times New Roman" w:hAnsi="Times New Roman"/>
          <w:sz w:val="24"/>
          <w:szCs w:val="24"/>
        </w:rPr>
      </w:pPr>
      <w:r>
        <w:rPr>
          <w:rFonts w:ascii="Times New Roman" w:eastAsia="Times New Roman" w:hAnsi="Times New Roman"/>
          <w:sz w:val="24"/>
          <w:szCs w:val="24"/>
        </w:rPr>
        <w:t xml:space="preserve">Menghasilkan informasi yang komprehensif, tepat dan </w:t>
      </w:r>
      <w:r>
        <w:rPr>
          <w:rFonts w:ascii="Times New Roman" w:eastAsia="Times New Roman" w:hAnsi="Times New Roman"/>
          <w:sz w:val="24"/>
          <w:szCs w:val="24"/>
        </w:rPr>
        <w:t>akurat kepada manajemen pemerintah daerah. Informasi ini dapat digunakan sebagai bahan untuk mengambil keputusan.</w:t>
      </w:r>
    </w:p>
    <w:p w:rsidR="000052B7" w:rsidRDefault="007163B7">
      <w:pPr>
        <w:pStyle w:val="ListParagraph1"/>
        <w:numPr>
          <w:ilvl w:val="6"/>
          <w:numId w:val="7"/>
        </w:numPr>
        <w:spacing w:before="0" w:after="240" w:line="240" w:lineRule="auto"/>
        <w:ind w:left="426" w:right="0"/>
        <w:rPr>
          <w:rFonts w:ascii="Times New Roman" w:eastAsia="Times New Roman" w:hAnsi="Times New Roman"/>
          <w:sz w:val="24"/>
          <w:szCs w:val="24"/>
        </w:rPr>
      </w:pPr>
      <w:r>
        <w:rPr>
          <w:rFonts w:ascii="Times New Roman" w:eastAsia="Times New Roman" w:hAnsi="Times New Roman"/>
          <w:sz w:val="24"/>
          <w:szCs w:val="24"/>
        </w:rPr>
        <w:t>Mempersiapkan aparat daerah untuk mencapai tingkat penguasaan dan pendayagunaan teknologi informasi yang lebih baik.</w:t>
      </w:r>
    </w:p>
    <w:p w:rsidR="000052B7" w:rsidRDefault="007163B7">
      <w:pPr>
        <w:pStyle w:val="ListParagraph1"/>
        <w:numPr>
          <w:ilvl w:val="6"/>
          <w:numId w:val="7"/>
        </w:numPr>
        <w:spacing w:before="0" w:after="240" w:line="240" w:lineRule="auto"/>
        <w:ind w:left="426" w:right="0"/>
        <w:rPr>
          <w:rFonts w:ascii="Times New Roman" w:eastAsia="Times New Roman" w:hAnsi="Times New Roman"/>
          <w:sz w:val="24"/>
          <w:szCs w:val="24"/>
        </w:rPr>
      </w:pPr>
      <w:r>
        <w:rPr>
          <w:rFonts w:ascii="Times New Roman" w:eastAsia="Times New Roman" w:hAnsi="Times New Roman"/>
          <w:sz w:val="24"/>
          <w:szCs w:val="24"/>
        </w:rPr>
        <w:t>Memperkuat basis pemerint</w:t>
      </w:r>
      <w:r>
        <w:rPr>
          <w:rFonts w:ascii="Times New Roman" w:eastAsia="Times New Roman" w:hAnsi="Times New Roman"/>
          <w:sz w:val="24"/>
          <w:szCs w:val="24"/>
        </w:rPr>
        <w:t>ah daerah dalam melaksanakan otonomi daerah.</w:t>
      </w:r>
    </w:p>
    <w:p w:rsidR="000052B7" w:rsidRDefault="007163B7">
      <w:pPr>
        <w:spacing w:before="0" w:after="0" w:line="240" w:lineRule="auto"/>
        <w:ind w:left="0" w:firstLine="0"/>
        <w:jc w:val="center"/>
        <w:rPr>
          <w:rFonts w:ascii="Times New Roman" w:eastAsia="Times New Roman" w:hAnsi="Times New Roman"/>
          <w:b/>
          <w:sz w:val="24"/>
          <w:szCs w:val="24"/>
        </w:rPr>
      </w:pPr>
      <w:r>
        <w:rPr>
          <w:rFonts w:ascii="Times New Roman" w:eastAsia="Times New Roman" w:hAnsi="Times New Roman"/>
          <w:b/>
          <w:sz w:val="24"/>
          <w:szCs w:val="24"/>
        </w:rPr>
        <w:t>Tabel 2.1 Hasil Pengembangan SIMDA</w:t>
      </w:r>
    </w:p>
    <w:tbl>
      <w:tblPr>
        <w:tblW w:w="9242" w:type="dxa"/>
        <w:tblBorders>
          <w:top w:val="single" w:sz="4" w:space="0" w:color="000000"/>
          <w:bottom w:val="single" w:sz="4" w:space="0" w:color="000000"/>
        </w:tblBorders>
        <w:tblLayout w:type="fixed"/>
        <w:tblLook w:val="0000"/>
      </w:tblPr>
      <w:tblGrid>
        <w:gridCol w:w="438"/>
        <w:gridCol w:w="8804"/>
      </w:tblGrid>
      <w:tr w:rsidR="000052B7">
        <w:tblPrEx>
          <w:tblCellMar>
            <w:top w:w="0" w:type="dxa"/>
            <w:bottom w:w="0" w:type="dxa"/>
          </w:tblCellMar>
        </w:tblPrEx>
        <w:tc>
          <w:tcPr>
            <w:tcW w:w="438" w:type="dxa"/>
          </w:tcPr>
          <w:p w:rsidR="000052B7" w:rsidRDefault="007163B7">
            <w:pPr>
              <w:spacing w:before="0" w:after="0" w:line="240" w:lineRule="auto"/>
              <w:ind w:left="0" w:firstLine="0"/>
              <w:jc w:val="left"/>
              <w:rPr>
                <w:rFonts w:ascii="Times New Roman" w:eastAsia="Times New Roman" w:hAnsi="Times New Roman"/>
                <w:sz w:val="24"/>
                <w:szCs w:val="24"/>
              </w:rPr>
            </w:pPr>
            <w:r>
              <w:rPr>
                <w:rFonts w:ascii="Times New Roman" w:eastAsia="Times New Roman" w:hAnsi="Times New Roman"/>
                <w:sz w:val="24"/>
                <w:szCs w:val="24"/>
              </w:rPr>
              <w:t>1.</w:t>
            </w:r>
          </w:p>
        </w:tc>
        <w:tc>
          <w:tcPr>
            <w:tcW w:w="8804" w:type="dxa"/>
          </w:tcPr>
          <w:p w:rsidR="000052B7" w:rsidRDefault="007163B7">
            <w:pPr>
              <w:spacing w:before="0" w:after="0" w:line="240" w:lineRule="auto"/>
              <w:ind w:left="0" w:firstLine="0"/>
              <w:jc w:val="left"/>
              <w:rPr>
                <w:rFonts w:ascii="Times New Roman" w:eastAsia="Times New Roman" w:hAnsi="Times New Roman"/>
                <w:sz w:val="24"/>
                <w:szCs w:val="24"/>
              </w:rPr>
            </w:pPr>
            <w:r>
              <w:rPr>
                <w:rFonts w:ascii="Times New Roman" w:eastAsia="Times New Roman" w:hAnsi="Times New Roman"/>
                <w:sz w:val="24"/>
                <w:szCs w:val="24"/>
              </w:rPr>
              <w:t>Program Aplikasi SIMDA Keuangan</w:t>
            </w:r>
          </w:p>
        </w:tc>
      </w:tr>
      <w:tr w:rsidR="000052B7">
        <w:tblPrEx>
          <w:tblCellMar>
            <w:top w:w="0" w:type="dxa"/>
            <w:bottom w:w="0" w:type="dxa"/>
          </w:tblCellMar>
        </w:tblPrEx>
        <w:tc>
          <w:tcPr>
            <w:tcW w:w="438" w:type="dxa"/>
          </w:tcPr>
          <w:p w:rsidR="000052B7" w:rsidRDefault="007163B7">
            <w:pPr>
              <w:spacing w:before="0" w:after="0" w:line="240" w:lineRule="auto"/>
              <w:ind w:left="0" w:firstLine="0"/>
              <w:jc w:val="left"/>
              <w:rPr>
                <w:rFonts w:ascii="Times New Roman" w:eastAsia="Times New Roman" w:hAnsi="Times New Roman"/>
                <w:sz w:val="24"/>
                <w:szCs w:val="24"/>
              </w:rPr>
            </w:pPr>
            <w:r>
              <w:rPr>
                <w:rFonts w:ascii="Times New Roman" w:eastAsia="Times New Roman" w:hAnsi="Times New Roman"/>
                <w:sz w:val="24"/>
                <w:szCs w:val="24"/>
              </w:rPr>
              <w:t>2.</w:t>
            </w:r>
          </w:p>
        </w:tc>
        <w:tc>
          <w:tcPr>
            <w:tcW w:w="8804" w:type="dxa"/>
          </w:tcPr>
          <w:p w:rsidR="000052B7" w:rsidRDefault="007163B7">
            <w:pPr>
              <w:spacing w:before="0" w:after="0" w:line="240" w:lineRule="auto"/>
              <w:ind w:left="0" w:firstLine="0"/>
              <w:jc w:val="left"/>
              <w:rPr>
                <w:rFonts w:ascii="Times New Roman" w:eastAsia="Times New Roman" w:hAnsi="Times New Roman"/>
                <w:sz w:val="24"/>
                <w:szCs w:val="24"/>
              </w:rPr>
            </w:pPr>
            <w:r>
              <w:rPr>
                <w:rFonts w:ascii="Times New Roman" w:eastAsia="Times New Roman" w:hAnsi="Times New Roman"/>
                <w:sz w:val="24"/>
                <w:szCs w:val="24"/>
              </w:rPr>
              <w:t>Program Aplikasi SIMDA Barang Milik Daerah (BMD)</w:t>
            </w:r>
          </w:p>
        </w:tc>
      </w:tr>
      <w:tr w:rsidR="000052B7">
        <w:tblPrEx>
          <w:tblCellMar>
            <w:top w:w="0" w:type="dxa"/>
            <w:bottom w:w="0" w:type="dxa"/>
          </w:tblCellMar>
        </w:tblPrEx>
        <w:tc>
          <w:tcPr>
            <w:tcW w:w="438" w:type="dxa"/>
          </w:tcPr>
          <w:p w:rsidR="000052B7" w:rsidRDefault="007163B7">
            <w:pPr>
              <w:spacing w:before="0" w:after="0" w:line="240" w:lineRule="auto"/>
              <w:ind w:left="0" w:firstLine="0"/>
              <w:jc w:val="left"/>
              <w:rPr>
                <w:rFonts w:ascii="Times New Roman" w:eastAsia="Times New Roman" w:hAnsi="Times New Roman"/>
                <w:sz w:val="24"/>
                <w:szCs w:val="24"/>
              </w:rPr>
            </w:pPr>
            <w:r>
              <w:rPr>
                <w:rFonts w:ascii="Times New Roman" w:eastAsia="Times New Roman" w:hAnsi="Times New Roman"/>
                <w:sz w:val="24"/>
                <w:szCs w:val="24"/>
              </w:rPr>
              <w:t>3.</w:t>
            </w:r>
          </w:p>
        </w:tc>
        <w:tc>
          <w:tcPr>
            <w:tcW w:w="8804" w:type="dxa"/>
          </w:tcPr>
          <w:p w:rsidR="000052B7" w:rsidRDefault="007163B7">
            <w:pPr>
              <w:spacing w:before="0" w:after="0" w:line="240" w:lineRule="auto"/>
              <w:ind w:left="0" w:firstLine="0"/>
              <w:jc w:val="left"/>
              <w:rPr>
                <w:rFonts w:ascii="Times New Roman" w:eastAsia="Times New Roman" w:hAnsi="Times New Roman"/>
                <w:sz w:val="24"/>
                <w:szCs w:val="24"/>
              </w:rPr>
            </w:pPr>
            <w:r>
              <w:rPr>
                <w:rFonts w:ascii="Times New Roman" w:eastAsia="Times New Roman" w:hAnsi="Times New Roman"/>
                <w:sz w:val="24"/>
                <w:szCs w:val="24"/>
              </w:rPr>
              <w:t>Program Aplikasi SIMDA Gaji</w:t>
            </w:r>
          </w:p>
        </w:tc>
      </w:tr>
      <w:tr w:rsidR="000052B7">
        <w:tblPrEx>
          <w:tblCellMar>
            <w:top w:w="0" w:type="dxa"/>
            <w:bottom w:w="0" w:type="dxa"/>
          </w:tblCellMar>
        </w:tblPrEx>
        <w:tc>
          <w:tcPr>
            <w:tcW w:w="438" w:type="dxa"/>
          </w:tcPr>
          <w:p w:rsidR="000052B7" w:rsidRDefault="007163B7">
            <w:pPr>
              <w:spacing w:before="0" w:after="0" w:line="240" w:lineRule="auto"/>
              <w:ind w:left="0" w:firstLine="0"/>
              <w:jc w:val="left"/>
              <w:rPr>
                <w:rFonts w:ascii="Times New Roman" w:eastAsia="Times New Roman" w:hAnsi="Times New Roman"/>
                <w:sz w:val="24"/>
                <w:szCs w:val="24"/>
              </w:rPr>
            </w:pPr>
            <w:r>
              <w:rPr>
                <w:rFonts w:ascii="Times New Roman" w:eastAsia="Times New Roman" w:hAnsi="Times New Roman"/>
                <w:sz w:val="24"/>
                <w:szCs w:val="24"/>
              </w:rPr>
              <w:t>4.</w:t>
            </w:r>
          </w:p>
        </w:tc>
        <w:tc>
          <w:tcPr>
            <w:tcW w:w="8804" w:type="dxa"/>
          </w:tcPr>
          <w:p w:rsidR="000052B7" w:rsidRDefault="007163B7">
            <w:pPr>
              <w:spacing w:before="0" w:after="0" w:line="240" w:lineRule="auto"/>
              <w:ind w:left="0" w:firstLine="0"/>
              <w:jc w:val="left"/>
              <w:rPr>
                <w:rFonts w:ascii="Times New Roman" w:eastAsia="Times New Roman" w:hAnsi="Times New Roman"/>
                <w:sz w:val="24"/>
                <w:szCs w:val="24"/>
              </w:rPr>
            </w:pPr>
            <w:r>
              <w:rPr>
                <w:rFonts w:ascii="Times New Roman" w:eastAsia="Times New Roman" w:hAnsi="Times New Roman"/>
                <w:sz w:val="24"/>
                <w:szCs w:val="24"/>
              </w:rPr>
              <w:t>Program Aplikasi SIMDA Pendapatan</w:t>
            </w:r>
          </w:p>
        </w:tc>
      </w:tr>
      <w:tr w:rsidR="000052B7">
        <w:tblPrEx>
          <w:tblCellMar>
            <w:top w:w="0" w:type="dxa"/>
            <w:bottom w:w="0" w:type="dxa"/>
          </w:tblCellMar>
        </w:tblPrEx>
        <w:tc>
          <w:tcPr>
            <w:tcW w:w="438" w:type="dxa"/>
          </w:tcPr>
          <w:p w:rsidR="000052B7" w:rsidRDefault="007163B7">
            <w:pPr>
              <w:spacing w:before="0" w:after="0" w:line="240" w:lineRule="auto"/>
              <w:ind w:left="0" w:firstLine="0"/>
              <w:jc w:val="left"/>
              <w:rPr>
                <w:rFonts w:ascii="Times New Roman" w:eastAsia="Times New Roman" w:hAnsi="Times New Roman"/>
                <w:sz w:val="24"/>
                <w:szCs w:val="24"/>
              </w:rPr>
            </w:pPr>
            <w:r>
              <w:rPr>
                <w:rFonts w:ascii="Times New Roman" w:eastAsia="Times New Roman" w:hAnsi="Times New Roman"/>
                <w:sz w:val="24"/>
                <w:szCs w:val="24"/>
              </w:rPr>
              <w:t>5.</w:t>
            </w:r>
          </w:p>
        </w:tc>
        <w:tc>
          <w:tcPr>
            <w:tcW w:w="8804" w:type="dxa"/>
          </w:tcPr>
          <w:p w:rsidR="000052B7" w:rsidRDefault="007163B7">
            <w:pPr>
              <w:spacing w:before="0" w:after="0" w:line="240" w:lineRule="auto"/>
              <w:ind w:left="0" w:firstLine="0"/>
              <w:jc w:val="left"/>
              <w:rPr>
                <w:rFonts w:ascii="Times New Roman" w:eastAsia="Times New Roman" w:hAnsi="Times New Roman"/>
                <w:sz w:val="24"/>
                <w:szCs w:val="24"/>
              </w:rPr>
            </w:pPr>
            <w:r>
              <w:rPr>
                <w:rFonts w:ascii="Times New Roman" w:eastAsia="Times New Roman" w:hAnsi="Times New Roman"/>
                <w:sz w:val="24"/>
                <w:szCs w:val="24"/>
              </w:rPr>
              <w:t xml:space="preserve">Sub Aplikasi </w:t>
            </w:r>
            <w:r>
              <w:rPr>
                <w:rFonts w:ascii="Times New Roman" w:eastAsia="Times New Roman" w:hAnsi="Times New Roman"/>
                <w:sz w:val="24"/>
                <w:szCs w:val="24"/>
              </w:rPr>
              <w:t>Display SPP s.d SP2D</w:t>
            </w:r>
          </w:p>
        </w:tc>
      </w:tr>
      <w:tr w:rsidR="000052B7">
        <w:tblPrEx>
          <w:tblCellMar>
            <w:top w:w="0" w:type="dxa"/>
            <w:bottom w:w="0" w:type="dxa"/>
          </w:tblCellMar>
        </w:tblPrEx>
        <w:tc>
          <w:tcPr>
            <w:tcW w:w="438" w:type="dxa"/>
          </w:tcPr>
          <w:p w:rsidR="000052B7" w:rsidRDefault="007163B7">
            <w:pPr>
              <w:spacing w:before="0" w:after="0" w:line="240" w:lineRule="auto"/>
              <w:ind w:left="0" w:firstLine="0"/>
              <w:jc w:val="left"/>
              <w:rPr>
                <w:rFonts w:ascii="Times New Roman" w:eastAsia="Times New Roman" w:hAnsi="Times New Roman"/>
                <w:sz w:val="24"/>
                <w:szCs w:val="24"/>
              </w:rPr>
            </w:pPr>
            <w:r>
              <w:rPr>
                <w:rFonts w:ascii="Times New Roman" w:eastAsia="Times New Roman" w:hAnsi="Times New Roman"/>
                <w:sz w:val="24"/>
                <w:szCs w:val="24"/>
              </w:rPr>
              <w:t>6.</w:t>
            </w:r>
          </w:p>
        </w:tc>
        <w:tc>
          <w:tcPr>
            <w:tcW w:w="8804" w:type="dxa"/>
          </w:tcPr>
          <w:p w:rsidR="000052B7" w:rsidRDefault="007163B7">
            <w:pPr>
              <w:spacing w:before="0" w:after="0" w:line="240" w:lineRule="auto"/>
              <w:ind w:left="0" w:firstLine="0"/>
              <w:jc w:val="left"/>
              <w:rPr>
                <w:rFonts w:ascii="Times New Roman" w:eastAsia="Times New Roman" w:hAnsi="Times New Roman"/>
                <w:sz w:val="24"/>
                <w:szCs w:val="24"/>
              </w:rPr>
            </w:pPr>
            <w:r>
              <w:rPr>
                <w:rFonts w:ascii="Times New Roman" w:eastAsia="Times New Roman" w:hAnsi="Times New Roman"/>
                <w:sz w:val="24"/>
                <w:szCs w:val="24"/>
              </w:rPr>
              <w:t>Sub Aplikasi Gabungan per Provinsi</w:t>
            </w:r>
          </w:p>
        </w:tc>
      </w:tr>
      <w:tr w:rsidR="000052B7">
        <w:tblPrEx>
          <w:tblCellMar>
            <w:top w:w="0" w:type="dxa"/>
            <w:bottom w:w="0" w:type="dxa"/>
          </w:tblCellMar>
        </w:tblPrEx>
        <w:tc>
          <w:tcPr>
            <w:tcW w:w="438" w:type="dxa"/>
          </w:tcPr>
          <w:p w:rsidR="000052B7" w:rsidRDefault="007163B7">
            <w:pPr>
              <w:spacing w:before="0" w:after="0" w:line="240" w:lineRule="auto"/>
              <w:ind w:left="0" w:firstLine="0"/>
              <w:jc w:val="left"/>
              <w:rPr>
                <w:rFonts w:ascii="Times New Roman" w:eastAsia="Times New Roman" w:hAnsi="Times New Roman"/>
                <w:sz w:val="24"/>
                <w:szCs w:val="24"/>
              </w:rPr>
            </w:pPr>
            <w:r>
              <w:rPr>
                <w:rFonts w:ascii="Times New Roman" w:eastAsia="Times New Roman" w:hAnsi="Times New Roman"/>
                <w:sz w:val="24"/>
                <w:szCs w:val="24"/>
              </w:rPr>
              <w:t>7.</w:t>
            </w:r>
          </w:p>
        </w:tc>
        <w:tc>
          <w:tcPr>
            <w:tcW w:w="8804" w:type="dxa"/>
          </w:tcPr>
          <w:p w:rsidR="000052B7" w:rsidRDefault="007163B7">
            <w:pPr>
              <w:spacing w:before="0" w:after="0" w:line="240" w:lineRule="auto"/>
              <w:ind w:left="0" w:firstLine="0"/>
              <w:jc w:val="left"/>
              <w:rPr>
                <w:rFonts w:ascii="Times New Roman" w:eastAsia="Times New Roman" w:hAnsi="Times New Roman"/>
                <w:sz w:val="24"/>
                <w:szCs w:val="24"/>
              </w:rPr>
            </w:pPr>
            <w:r>
              <w:rPr>
                <w:rFonts w:ascii="Times New Roman" w:eastAsia="Times New Roman" w:hAnsi="Times New Roman"/>
                <w:sz w:val="24"/>
                <w:szCs w:val="24"/>
              </w:rPr>
              <w:t>Sub Aplikasi Rekonsiliasi Bank</w:t>
            </w:r>
          </w:p>
        </w:tc>
      </w:tr>
    </w:tbl>
    <w:p w:rsidR="000052B7" w:rsidRDefault="007163B7">
      <w:pPr>
        <w:spacing w:after="0" w:line="240" w:lineRule="auto"/>
        <w:ind w:left="0" w:firstLine="720"/>
        <w:rPr>
          <w:rFonts w:ascii="Times New Roman" w:hAnsi="Times New Roman"/>
          <w:color w:val="000000"/>
          <w:sz w:val="24"/>
          <w:szCs w:val="24"/>
        </w:rPr>
      </w:pPr>
      <w:r>
        <w:rPr>
          <w:rFonts w:ascii="Times New Roman" w:hAnsi="Times New Roman"/>
          <w:color w:val="000000"/>
          <w:sz w:val="24"/>
          <w:szCs w:val="24"/>
        </w:rPr>
        <w:t>Sistem Informasi Pengelolaan Keuangan Daerah (SIPKD) adalah suatu sistem yang mendokumentasikan, mengadministrasikan, serta mengolah data pengelolaan keuangan daerah dan data terkait lainnya menjadi informasi yang disajikan kepada masyarakat dan sebagai ba</w:t>
      </w:r>
      <w:r>
        <w:rPr>
          <w:rFonts w:ascii="Times New Roman" w:hAnsi="Times New Roman"/>
          <w:color w:val="000000"/>
          <w:sz w:val="24"/>
          <w:szCs w:val="24"/>
        </w:rPr>
        <w:t xml:space="preserve">han pengambilan keputusan dalam rangka perencanaan, pelaksanaan, dan pelaporan pertanggungjawaban pemerintah daerah. </w:t>
      </w:r>
    </w:p>
    <w:p w:rsidR="000052B7" w:rsidRDefault="000052B7">
      <w:pPr>
        <w:spacing w:after="0" w:line="240" w:lineRule="auto"/>
        <w:ind w:left="0" w:firstLine="720"/>
        <w:rPr>
          <w:rFonts w:ascii="Times New Roman" w:hAnsi="Times New Roman"/>
          <w:color w:val="000000"/>
          <w:sz w:val="24"/>
          <w:szCs w:val="24"/>
        </w:rPr>
      </w:pPr>
    </w:p>
    <w:p w:rsidR="000052B7" w:rsidRDefault="007163B7">
      <w:pPr>
        <w:spacing w:after="0" w:line="240" w:lineRule="auto"/>
        <w:ind w:left="0" w:firstLine="0"/>
        <w:rPr>
          <w:rFonts w:ascii="Times New Roman" w:hAnsi="Times New Roman"/>
          <w:b/>
          <w:color w:val="000000"/>
          <w:sz w:val="24"/>
          <w:szCs w:val="24"/>
        </w:rPr>
      </w:pPr>
      <w:r>
        <w:rPr>
          <w:rFonts w:ascii="Times New Roman" w:hAnsi="Times New Roman"/>
          <w:b/>
          <w:color w:val="000000"/>
          <w:sz w:val="24"/>
          <w:szCs w:val="24"/>
        </w:rPr>
        <w:lastRenderedPageBreak/>
        <w:t xml:space="preserve">Kerangka Pemikiran </w:t>
      </w:r>
    </w:p>
    <w:p w:rsidR="000052B7" w:rsidRDefault="000052B7">
      <w:pPr>
        <w:spacing w:line="240" w:lineRule="auto"/>
        <w:ind w:left="0" w:firstLine="0"/>
        <w:contextualSpacing/>
        <w:jc w:val="center"/>
        <w:rPr>
          <w:rFonts w:ascii="Times New Roman" w:hAnsi="Times New Roman"/>
          <w:b/>
          <w:bCs/>
          <w:sz w:val="24"/>
          <w:szCs w:val="24"/>
        </w:rPr>
      </w:pPr>
    </w:p>
    <w:p w:rsidR="000052B7" w:rsidRDefault="000052B7">
      <w:pPr>
        <w:spacing w:line="240" w:lineRule="auto"/>
        <w:ind w:left="0" w:firstLine="0"/>
        <w:rPr>
          <w:rFonts w:ascii="Times New Roman" w:hAnsi="Times New Roman"/>
          <w:sz w:val="24"/>
          <w:szCs w:val="24"/>
        </w:rPr>
      </w:pPr>
      <w:r w:rsidRPr="000052B7">
        <w:rPr>
          <w:rFonts w:ascii="Times New Roman" w:hAnsi="Times New Roman"/>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24.35pt;margin-top:24.45pt;width:116.4pt;height:40.3pt;z-index:251659264" o:preferrelative="t" filled="t">
            <v:stroke endarrow="block" miterlimit="2"/>
          </v:shape>
        </w:pict>
      </w:r>
      <w:r w:rsidRPr="000052B7">
        <w:rPr>
          <w:rFonts w:ascii="Times New Roman" w:hAnsi="Times New Roman"/>
          <w:sz w:val="24"/>
          <w:szCs w:val="24"/>
        </w:rPr>
        <w:pict>
          <v:rect id="_x0000_s1028" style="position:absolute;left:0;text-align:left;margin-left:242.1pt;margin-top:26.5pt;width:123.75pt;height:76.2pt;z-index:251660288" o:preferrelative="t" strokeweight=".25pt">
            <v:stroke miterlimit="2"/>
            <v:textbox>
              <w:txbxContent>
                <w:p w:rsidR="000052B7" w:rsidRDefault="007163B7">
                  <w:pPr>
                    <w:spacing w:line="240" w:lineRule="auto"/>
                    <w:ind w:left="0" w:firstLine="0"/>
                    <w:jc w:val="center"/>
                    <w:rPr>
                      <w:rFonts w:ascii="Times New Roman" w:hAnsi="Times New Roman"/>
                      <w:sz w:val="24"/>
                      <w:szCs w:val="24"/>
                    </w:rPr>
                  </w:pPr>
                  <w:r>
                    <w:rPr>
                      <w:rFonts w:ascii="Times New Roman" w:hAnsi="Times New Roman"/>
                      <w:sz w:val="24"/>
                      <w:szCs w:val="24"/>
                    </w:rPr>
                    <w:t>Kualitas Laporan Keuangan Pemerintah Daerah (Y)</w:t>
                  </w:r>
                </w:p>
              </w:txbxContent>
            </v:textbox>
          </v:rect>
        </w:pict>
      </w:r>
      <w:r w:rsidRPr="000052B7">
        <w:rPr>
          <w:rFonts w:ascii="Times New Roman" w:hAnsi="Times New Roman"/>
          <w:sz w:val="24"/>
          <w:szCs w:val="24"/>
        </w:rPr>
        <w:pict>
          <v:rect id="_x0000_s1026" style="position:absolute;left:0;text-align:left;margin-left:1.35pt;margin-top:2.85pt;width:123pt;height:48.55pt;z-index:251658240" o:preferrelative="t" strokeweight=".25pt">
            <v:stroke miterlimit="2"/>
            <v:textbox>
              <w:txbxContent>
                <w:p w:rsidR="000052B7" w:rsidRDefault="007163B7">
                  <w:pPr>
                    <w:spacing w:line="240" w:lineRule="auto"/>
                    <w:ind w:left="0" w:firstLine="0"/>
                    <w:jc w:val="center"/>
                    <w:rPr>
                      <w:rFonts w:ascii="Times New Roman" w:hAnsi="Times New Roman"/>
                      <w:sz w:val="24"/>
                      <w:szCs w:val="24"/>
                    </w:rPr>
                  </w:pPr>
                  <w:r>
                    <w:rPr>
                      <w:rFonts w:ascii="Times New Roman" w:hAnsi="Times New Roman"/>
                      <w:sz w:val="24"/>
                      <w:szCs w:val="24"/>
                    </w:rPr>
                    <w:t>Kompetensi Sumber Daya Manusia (X</w:t>
                  </w:r>
                  <w:r>
                    <w:rPr>
                      <w:rFonts w:ascii="Times New Roman" w:hAnsi="Times New Roman"/>
                      <w:sz w:val="24"/>
                      <w:szCs w:val="24"/>
                      <w:vertAlign w:val="subscript"/>
                    </w:rPr>
                    <w:t>1</w:t>
                  </w:r>
                  <w:r>
                    <w:rPr>
                      <w:rFonts w:ascii="Times New Roman" w:hAnsi="Times New Roman"/>
                      <w:sz w:val="24"/>
                      <w:szCs w:val="24"/>
                    </w:rPr>
                    <w:t>)</w:t>
                  </w:r>
                </w:p>
              </w:txbxContent>
            </v:textbox>
          </v:rect>
        </w:pict>
      </w:r>
    </w:p>
    <w:p w:rsidR="000052B7" w:rsidRDefault="007163B7">
      <w:pPr>
        <w:tabs>
          <w:tab w:val="center" w:pos="3951"/>
        </w:tabs>
        <w:spacing w:line="240" w:lineRule="auto"/>
        <w:ind w:left="0" w:firstLine="0"/>
        <w:rPr>
          <w:rFonts w:ascii="Times New Roman" w:hAnsi="Times New Roman"/>
          <w:sz w:val="24"/>
          <w:szCs w:val="24"/>
          <w:vertAlign w:val="subscript"/>
        </w:rPr>
      </w:pPr>
      <w:r>
        <w:rPr>
          <w:rFonts w:ascii="Times New Roman" w:hAnsi="Times New Roman"/>
          <w:sz w:val="24"/>
          <w:szCs w:val="24"/>
        </w:rPr>
        <w:t xml:space="preserve">                                                           H</w:t>
      </w:r>
      <w:r>
        <w:rPr>
          <w:rFonts w:ascii="Times New Roman" w:hAnsi="Times New Roman"/>
          <w:sz w:val="24"/>
          <w:szCs w:val="24"/>
          <w:vertAlign w:val="subscript"/>
        </w:rPr>
        <w:t>1</w:t>
      </w:r>
    </w:p>
    <w:p w:rsidR="000052B7" w:rsidRDefault="000052B7">
      <w:pPr>
        <w:tabs>
          <w:tab w:val="center" w:pos="3951"/>
        </w:tabs>
        <w:spacing w:line="240" w:lineRule="auto"/>
        <w:ind w:left="0" w:firstLine="3600"/>
        <w:rPr>
          <w:rFonts w:ascii="Times New Roman" w:hAnsi="Times New Roman"/>
          <w:sz w:val="24"/>
          <w:szCs w:val="24"/>
        </w:rPr>
      </w:pPr>
      <w:r w:rsidRPr="000052B7">
        <w:rPr>
          <w:rFonts w:ascii="Times New Roman" w:hAnsi="Times New Roman"/>
          <w:sz w:val="24"/>
          <w:szCs w:val="24"/>
        </w:rPr>
        <w:pict>
          <v:shape id="_x0000_s1029" type="#_x0000_t32" style="position:absolute;left:0;text-align:left;margin-left:124.35pt;margin-top:14.05pt;width:116.4pt;height:44.7pt;flip:y;z-index:251661312" o:preferrelative="t" filled="t">
            <v:stroke endarrow="block" miterlimit="2"/>
          </v:shape>
        </w:pict>
      </w:r>
      <w:r w:rsidRPr="000052B7">
        <w:rPr>
          <w:rFonts w:ascii="Times New Roman" w:hAnsi="Times New Roman"/>
          <w:sz w:val="24"/>
          <w:szCs w:val="24"/>
        </w:rPr>
        <w:pict>
          <v:rect id="_x0000_s1030" style="position:absolute;left:0;text-align:left;margin-left:1.35pt;margin-top:14.05pt;width:123pt;height:66.5pt;z-index:251662336" o:preferrelative="t" strokeweight=".25pt">
            <v:stroke miterlimit="2"/>
            <v:textbox>
              <w:txbxContent>
                <w:p w:rsidR="000052B7" w:rsidRDefault="007163B7">
                  <w:pPr>
                    <w:spacing w:line="240" w:lineRule="auto"/>
                    <w:ind w:left="0" w:firstLine="0"/>
                    <w:jc w:val="center"/>
                    <w:rPr>
                      <w:rFonts w:ascii="Times New Roman" w:hAnsi="Times New Roman"/>
                      <w:sz w:val="24"/>
                      <w:szCs w:val="24"/>
                    </w:rPr>
                  </w:pPr>
                  <w:r>
                    <w:rPr>
                      <w:rFonts w:ascii="Times New Roman" w:hAnsi="Times New Roman"/>
                      <w:sz w:val="24"/>
                      <w:szCs w:val="24"/>
                    </w:rPr>
                    <w:t>Pemanfaatan Teknologi Informasi(X</w:t>
                  </w:r>
                  <w:r>
                    <w:rPr>
                      <w:rFonts w:ascii="Times New Roman" w:hAnsi="Times New Roman"/>
                      <w:sz w:val="24"/>
                      <w:szCs w:val="24"/>
                      <w:vertAlign w:val="subscript"/>
                    </w:rPr>
                    <w:t>2</w:t>
                  </w:r>
                  <w:r>
                    <w:rPr>
                      <w:rFonts w:ascii="Times New Roman" w:hAnsi="Times New Roman"/>
                      <w:sz w:val="24"/>
                      <w:szCs w:val="24"/>
                    </w:rPr>
                    <w:t>)</w:t>
                  </w:r>
                </w:p>
              </w:txbxContent>
            </v:textbox>
          </v:rect>
        </w:pict>
      </w:r>
    </w:p>
    <w:p w:rsidR="000052B7" w:rsidRDefault="007163B7">
      <w:pPr>
        <w:spacing w:line="240" w:lineRule="auto"/>
        <w:ind w:left="0" w:firstLine="0"/>
        <w:rPr>
          <w:rFonts w:ascii="Times New Roman" w:hAnsi="Times New Roman"/>
          <w:sz w:val="24"/>
          <w:szCs w:val="24"/>
          <w:vertAlign w:val="subscript"/>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w:t>
      </w:r>
      <w:r>
        <w:rPr>
          <w:rFonts w:ascii="Times New Roman" w:hAnsi="Times New Roman"/>
          <w:sz w:val="24"/>
          <w:szCs w:val="24"/>
          <w:vertAlign w:val="subscript"/>
        </w:rPr>
        <w:t>2</w:t>
      </w:r>
    </w:p>
    <w:p w:rsidR="000052B7" w:rsidRDefault="000052B7">
      <w:pPr>
        <w:spacing w:line="240" w:lineRule="auto"/>
        <w:ind w:left="0" w:firstLine="0"/>
        <w:rPr>
          <w:rFonts w:ascii="Times New Roman" w:hAnsi="Times New Roman"/>
          <w:sz w:val="24"/>
          <w:szCs w:val="24"/>
        </w:rPr>
      </w:pPr>
    </w:p>
    <w:p w:rsidR="000052B7" w:rsidRDefault="007163B7">
      <w:pPr>
        <w:spacing w:line="240" w:lineRule="auto"/>
        <w:ind w:left="567" w:hanging="567"/>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 xml:space="preserve">1 </w:t>
      </w:r>
      <w:r>
        <w:rPr>
          <w:rFonts w:ascii="Times New Roman" w:hAnsi="Times New Roman"/>
          <w:sz w:val="24"/>
          <w:szCs w:val="24"/>
        </w:rPr>
        <w:t>:</w:t>
      </w:r>
      <w:r>
        <w:rPr>
          <w:rFonts w:ascii="Times New Roman" w:hAnsi="Times New Roman"/>
          <w:sz w:val="24"/>
          <w:szCs w:val="24"/>
        </w:rPr>
        <w:tab/>
        <w:t>Kompetensi Sumber Daya Manusia Berpengaruh Signifikan Terhadap Kualitas Laporan Keuangan Pemerintah Daerah</w:t>
      </w:r>
    </w:p>
    <w:p w:rsidR="000052B7" w:rsidRDefault="007163B7">
      <w:pPr>
        <w:spacing w:before="0" w:after="0" w:line="240" w:lineRule="auto"/>
        <w:ind w:left="567" w:hanging="567"/>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 xml:space="preserve">2 </w:t>
      </w:r>
      <w:r>
        <w:rPr>
          <w:rFonts w:ascii="Times New Roman" w:hAnsi="Times New Roman"/>
          <w:sz w:val="24"/>
          <w:szCs w:val="24"/>
        </w:rPr>
        <w:t>:</w:t>
      </w:r>
      <w:r>
        <w:rPr>
          <w:rFonts w:ascii="Times New Roman" w:hAnsi="Times New Roman"/>
          <w:sz w:val="24"/>
          <w:szCs w:val="24"/>
        </w:rPr>
        <w:tab/>
        <w:t xml:space="preserve">Pemanfaatan Teknologi </w:t>
      </w:r>
      <w:r>
        <w:rPr>
          <w:rFonts w:ascii="Times New Roman" w:hAnsi="Times New Roman"/>
          <w:sz w:val="24"/>
          <w:szCs w:val="24"/>
        </w:rPr>
        <w:t>Informasi Berpengaruh Signifikan Terhadap Kualitas Laporan Keuangan Pemerintah Daerah</w:t>
      </w:r>
    </w:p>
    <w:p w:rsidR="000052B7" w:rsidRDefault="007163B7">
      <w:pPr>
        <w:spacing w:after="0" w:line="240" w:lineRule="auto"/>
        <w:ind w:left="567" w:hanging="567"/>
        <w:jc w:val="center"/>
        <w:rPr>
          <w:rFonts w:ascii="Times New Roman" w:hAnsi="Times New Roman"/>
          <w:b/>
          <w:sz w:val="24"/>
          <w:szCs w:val="24"/>
        </w:rPr>
      </w:pPr>
      <w:r>
        <w:rPr>
          <w:rFonts w:ascii="Times New Roman" w:hAnsi="Times New Roman"/>
          <w:b/>
          <w:sz w:val="24"/>
          <w:szCs w:val="24"/>
        </w:rPr>
        <w:t>METODE PENELITIAN</w:t>
      </w:r>
    </w:p>
    <w:p w:rsidR="000052B7" w:rsidRDefault="007163B7">
      <w:pPr>
        <w:pStyle w:val="p15"/>
        <w:rPr>
          <w:rFonts w:ascii="Times New Roman" w:hAnsi="Times New Roman" w:cs="Times New Roman"/>
          <w:b/>
          <w:bCs/>
          <w:sz w:val="24"/>
          <w:szCs w:val="24"/>
        </w:rPr>
      </w:pPr>
      <w:r>
        <w:rPr>
          <w:rFonts w:ascii="Times New Roman" w:hAnsi="Times New Roman" w:cs="Times New Roman"/>
          <w:b/>
          <w:bCs/>
          <w:sz w:val="24"/>
          <w:szCs w:val="24"/>
        </w:rPr>
        <w:t>Jenis Penelitian</w:t>
      </w:r>
    </w:p>
    <w:p w:rsidR="000052B7" w:rsidRDefault="007163B7">
      <w:pPr>
        <w:pStyle w:val="p15"/>
        <w:spacing w:line="240" w:lineRule="auto"/>
        <w:ind w:left="0" w:firstLine="720"/>
        <w:rPr>
          <w:rFonts w:ascii="Times New Roman" w:hAnsi="Times New Roman" w:cs="Times New Roman"/>
          <w:b/>
          <w:bCs/>
          <w:sz w:val="24"/>
          <w:szCs w:val="24"/>
        </w:rPr>
      </w:pPr>
      <w:r>
        <w:rPr>
          <w:rFonts w:ascii="Times New Roman" w:hAnsi="Times New Roman" w:cs="Times New Roman"/>
          <w:sz w:val="24"/>
          <w:szCs w:val="24"/>
        </w:rPr>
        <w:t xml:space="preserve">Jenis penelitian ini merupakan jenis penelitian eksplanatori </w:t>
      </w:r>
      <w:r>
        <w:rPr>
          <w:rFonts w:ascii="Times New Roman" w:hAnsi="Times New Roman" w:cs="Times New Roman"/>
          <w:i/>
          <w:iCs/>
          <w:sz w:val="24"/>
          <w:szCs w:val="24"/>
        </w:rPr>
        <w:t>(explanatory research)</w:t>
      </w:r>
      <w:r>
        <w:rPr>
          <w:rFonts w:ascii="Times New Roman" w:hAnsi="Times New Roman" w:cs="Times New Roman"/>
          <w:sz w:val="24"/>
          <w:szCs w:val="24"/>
        </w:rPr>
        <w:t xml:space="preserve">. </w:t>
      </w:r>
      <w:r>
        <w:rPr>
          <w:rFonts w:ascii="Times New Roman" w:hAnsi="Times New Roman" w:cs="Times New Roman"/>
          <w:color w:val="222222"/>
          <w:sz w:val="24"/>
          <w:szCs w:val="24"/>
        </w:rPr>
        <w:t xml:space="preserve">Penelitian eksplanatori adalah penelitian </w:t>
      </w:r>
      <w:r>
        <w:rPr>
          <w:rFonts w:ascii="Times New Roman" w:hAnsi="Times New Roman" w:cs="Times New Roman"/>
          <w:color w:val="222222"/>
          <w:sz w:val="24"/>
          <w:szCs w:val="24"/>
        </w:rPr>
        <w:t>bertujuan untuk menguji suatu teori atau hipotesis guna memperkuat atau bahkan menolak teori atau hipotesis hasil penelitian yang sudah ada sebelumnya</w:t>
      </w:r>
      <w:r>
        <w:rPr>
          <w:rFonts w:ascii="Times New Roman" w:hAnsi="Times New Roman" w:cs="Times New Roman"/>
          <w:color w:val="222222"/>
          <w:sz w:val="21"/>
          <w:szCs w:val="21"/>
        </w:rPr>
        <w:t>.</w:t>
      </w:r>
    </w:p>
    <w:p w:rsidR="000052B7" w:rsidRDefault="007163B7">
      <w:pPr>
        <w:pStyle w:val="p15"/>
        <w:spacing w:line="240" w:lineRule="auto"/>
        <w:rPr>
          <w:rFonts w:ascii="Times New Roman" w:hAnsi="Times New Roman" w:cs="Times New Roman"/>
          <w:b/>
          <w:bCs/>
          <w:sz w:val="24"/>
          <w:szCs w:val="24"/>
        </w:rPr>
      </w:pPr>
      <w:r>
        <w:rPr>
          <w:rFonts w:ascii="Times New Roman" w:hAnsi="Times New Roman" w:cs="Times New Roman"/>
          <w:b/>
          <w:bCs/>
          <w:sz w:val="24"/>
          <w:szCs w:val="24"/>
        </w:rPr>
        <w:t>Sumber Data</w:t>
      </w:r>
    </w:p>
    <w:p w:rsidR="000052B7" w:rsidRDefault="007163B7">
      <w:pPr>
        <w:pStyle w:val="p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Data yang digunakan dalam penelitian ini adalah data subyek yaitu data yang dilaporkan sendi</w:t>
      </w:r>
      <w:r>
        <w:rPr>
          <w:rFonts w:ascii="Times New Roman" w:hAnsi="Times New Roman" w:cs="Times New Roman"/>
          <w:sz w:val="24"/>
          <w:szCs w:val="24"/>
        </w:rPr>
        <w:t>ri oleh responden baik berupa opini, sikap, pengalaman atau karakteristik dari seseorang atau sekelompok orang yang menjadi subyek penelitian (responden). Sumber data yang dipakai adalah data primer yakni data yang diperoleh langsung dari sumber asli.</w:t>
      </w:r>
    </w:p>
    <w:p w:rsidR="000052B7" w:rsidRDefault="007163B7">
      <w:pPr>
        <w:pStyle w:val="p0"/>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Popu</w:t>
      </w:r>
      <w:r>
        <w:rPr>
          <w:rFonts w:ascii="Times New Roman" w:hAnsi="Times New Roman" w:cs="Times New Roman"/>
          <w:b/>
          <w:sz w:val="24"/>
          <w:szCs w:val="24"/>
        </w:rPr>
        <w:t>lasi dan Sampel</w:t>
      </w:r>
    </w:p>
    <w:p w:rsidR="000052B7" w:rsidRDefault="007163B7">
      <w:pPr>
        <w:pStyle w:val="p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Populasi dalam penelitian ini adalah pegawai bagian keuangan/ akuntansi pada Satuan Kerjan Perangkat Daerah Kabupaten Jember.</w:t>
      </w:r>
    </w:p>
    <w:p w:rsidR="000052B7" w:rsidRDefault="007163B7">
      <w:pPr>
        <w:pStyle w:val="p0"/>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Sampel dalam penelitian ini adalah 120 responden dari 40 Satuan Kerjan Perangkat Daerah di Kabupaten Jember .</w:t>
      </w:r>
    </w:p>
    <w:p w:rsidR="000052B7" w:rsidRDefault="007163B7">
      <w:pPr>
        <w:pStyle w:val="p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Teknik Pengambilan Sampel</w:t>
      </w:r>
    </w:p>
    <w:p w:rsidR="000052B7" w:rsidRDefault="007163B7">
      <w:pPr>
        <w:pStyle w:val="p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melakukan penarikan sampel, metode yang digunakan dalam penelitian ini adalah dengan  menggunakan desain pengambilan sampel </w:t>
      </w:r>
      <w:r>
        <w:rPr>
          <w:rFonts w:ascii="Times New Roman" w:hAnsi="Times New Roman" w:cs="Times New Roman"/>
          <w:i/>
          <w:iCs/>
          <w:sz w:val="24"/>
          <w:szCs w:val="24"/>
        </w:rPr>
        <w:t>Porposive Sampling</w:t>
      </w:r>
      <w:r>
        <w:rPr>
          <w:rFonts w:ascii="Times New Roman" w:hAnsi="Times New Roman" w:cs="Times New Roman"/>
          <w:sz w:val="24"/>
          <w:szCs w:val="24"/>
        </w:rPr>
        <w:t xml:space="preserve"> yang merupakan pengumpulan informasi yang memenuhi kriteria sesuai dengan yang pe</w:t>
      </w:r>
      <w:r>
        <w:rPr>
          <w:rFonts w:ascii="Times New Roman" w:hAnsi="Times New Roman" w:cs="Times New Roman"/>
          <w:sz w:val="24"/>
          <w:szCs w:val="24"/>
        </w:rPr>
        <w:t>nulis kehendaki. Adapun kriteria yang dikehendaki adalah sebagai berikut :</w:t>
      </w:r>
    </w:p>
    <w:p w:rsidR="000052B7" w:rsidRDefault="007163B7">
      <w:pPr>
        <w:pStyle w:val="p0"/>
        <w:numPr>
          <w:ilvl w:val="0"/>
          <w:numId w:val="8"/>
        </w:numPr>
        <w:spacing w:line="240" w:lineRule="auto"/>
        <w:ind w:left="426" w:right="34" w:hanging="426"/>
        <w:jc w:val="both"/>
        <w:rPr>
          <w:rFonts w:ascii="Times New Roman" w:hAnsi="Times New Roman" w:cs="Times New Roman"/>
          <w:sz w:val="24"/>
          <w:szCs w:val="24"/>
        </w:rPr>
      </w:pPr>
      <w:r>
        <w:rPr>
          <w:rFonts w:ascii="Times New Roman" w:hAnsi="Times New Roman" w:cs="Times New Roman"/>
          <w:sz w:val="24"/>
          <w:szCs w:val="24"/>
        </w:rPr>
        <w:t>Pegawai negeri sipil</w:t>
      </w:r>
    </w:p>
    <w:p w:rsidR="000052B7" w:rsidRDefault="007163B7">
      <w:pPr>
        <w:pStyle w:val="p0"/>
        <w:numPr>
          <w:ilvl w:val="0"/>
          <w:numId w:val="8"/>
        </w:numPr>
        <w:spacing w:line="240" w:lineRule="auto"/>
        <w:ind w:left="426" w:right="34" w:hanging="426"/>
        <w:jc w:val="both"/>
        <w:rPr>
          <w:rFonts w:ascii="Times New Roman" w:hAnsi="Times New Roman" w:cs="Times New Roman"/>
          <w:sz w:val="24"/>
          <w:szCs w:val="24"/>
        </w:rPr>
      </w:pPr>
      <w:r>
        <w:rPr>
          <w:rFonts w:ascii="Times New Roman" w:hAnsi="Times New Roman" w:cs="Times New Roman"/>
          <w:sz w:val="24"/>
          <w:szCs w:val="24"/>
        </w:rPr>
        <w:t>Pegawai yang melaksanakan fungsi akuntansi/keuangan</w:t>
      </w:r>
    </w:p>
    <w:p w:rsidR="000052B7" w:rsidRDefault="007163B7">
      <w:pPr>
        <w:pStyle w:val="p0"/>
        <w:numPr>
          <w:ilvl w:val="0"/>
          <w:numId w:val="8"/>
        </w:numPr>
        <w:spacing w:line="240" w:lineRule="auto"/>
        <w:ind w:left="426" w:right="34" w:hanging="426"/>
        <w:jc w:val="both"/>
        <w:rPr>
          <w:rFonts w:ascii="Times New Roman" w:hAnsi="Times New Roman" w:cs="Times New Roman"/>
          <w:sz w:val="24"/>
          <w:szCs w:val="24"/>
        </w:rPr>
      </w:pPr>
      <w:r>
        <w:rPr>
          <w:rFonts w:ascii="Times New Roman" w:hAnsi="Times New Roman" w:cs="Times New Roman"/>
          <w:sz w:val="24"/>
          <w:szCs w:val="24"/>
        </w:rPr>
        <w:t>Pegawai yang berkerja sebagai kepala bagian dan staf bagian akuntansi/ keuangan di masing – masing SKPD (Kep</w:t>
      </w:r>
      <w:r>
        <w:rPr>
          <w:rFonts w:ascii="Times New Roman" w:hAnsi="Times New Roman" w:cs="Times New Roman"/>
          <w:sz w:val="24"/>
          <w:szCs w:val="24"/>
        </w:rPr>
        <w:t>ala bagian/ kepala sub bagian keuangan, bendahara penerimaan dan bendahara pengeluaran).</w:t>
      </w:r>
    </w:p>
    <w:p w:rsidR="000052B7" w:rsidRDefault="007163B7">
      <w:pPr>
        <w:pStyle w:val="p0"/>
        <w:numPr>
          <w:ilvl w:val="0"/>
          <w:numId w:val="8"/>
        </w:numPr>
        <w:spacing w:line="240" w:lineRule="auto"/>
        <w:ind w:left="426" w:right="34" w:hanging="426"/>
        <w:jc w:val="both"/>
        <w:rPr>
          <w:rFonts w:ascii="Times New Roman" w:hAnsi="Times New Roman" w:cs="Times New Roman"/>
          <w:sz w:val="24"/>
          <w:szCs w:val="24"/>
        </w:rPr>
      </w:pPr>
      <w:r>
        <w:rPr>
          <w:rFonts w:ascii="Times New Roman" w:hAnsi="Times New Roman" w:cs="Times New Roman"/>
          <w:sz w:val="24"/>
          <w:szCs w:val="24"/>
        </w:rPr>
        <w:t>Menjabat minimal 1 tahun.</w:t>
      </w:r>
    </w:p>
    <w:p w:rsidR="000052B7" w:rsidRDefault="007163B7">
      <w:pPr>
        <w:pStyle w:val="p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Pemilihan kriteria sampel di dasarkan pada alasan bahwa: </w:t>
      </w:r>
    </w:p>
    <w:p w:rsidR="000052B7" w:rsidRDefault="007163B7">
      <w:pPr>
        <w:pStyle w:val="p0"/>
        <w:numPr>
          <w:ilvl w:val="7"/>
          <w:numId w:val="9"/>
        </w:numPr>
        <w:spacing w:line="240" w:lineRule="auto"/>
        <w:ind w:left="426" w:right="34" w:hanging="426"/>
        <w:jc w:val="both"/>
        <w:rPr>
          <w:rFonts w:ascii="Times New Roman" w:hAnsi="Times New Roman" w:cs="Times New Roman"/>
          <w:sz w:val="24"/>
          <w:szCs w:val="24"/>
        </w:rPr>
      </w:pPr>
      <w:r>
        <w:rPr>
          <w:rFonts w:ascii="Times New Roman" w:hAnsi="Times New Roman" w:cs="Times New Roman"/>
          <w:sz w:val="24"/>
          <w:szCs w:val="24"/>
        </w:rPr>
        <w:t>Kepala dan staf bagian keuangan merupakan pihak yang terlibat langsung dalam penyus</w:t>
      </w:r>
      <w:r>
        <w:rPr>
          <w:rFonts w:ascii="Times New Roman" w:hAnsi="Times New Roman" w:cs="Times New Roman"/>
          <w:sz w:val="24"/>
          <w:szCs w:val="24"/>
        </w:rPr>
        <w:t xml:space="preserve">unan laporan keuangan. </w:t>
      </w:r>
    </w:p>
    <w:p w:rsidR="000052B7" w:rsidRDefault="007163B7">
      <w:pPr>
        <w:pStyle w:val="p0"/>
        <w:numPr>
          <w:ilvl w:val="7"/>
          <w:numId w:val="9"/>
        </w:numPr>
        <w:spacing w:after="240" w:line="240" w:lineRule="auto"/>
        <w:ind w:left="426" w:right="34" w:hanging="426"/>
        <w:jc w:val="both"/>
        <w:rPr>
          <w:rFonts w:ascii="Times New Roman" w:hAnsi="Times New Roman" w:cs="Times New Roman"/>
          <w:sz w:val="24"/>
          <w:szCs w:val="24"/>
        </w:rPr>
      </w:pPr>
      <w:r>
        <w:rPr>
          <w:rFonts w:ascii="Times New Roman" w:hAnsi="Times New Roman" w:cs="Times New Roman"/>
          <w:sz w:val="24"/>
          <w:szCs w:val="24"/>
        </w:rPr>
        <w:lastRenderedPageBreak/>
        <w:t>Pegawai yang menjabat minimal 1 tahun dalam periode penyusunan laporan keuangan berarti sudah mempunyai pegalaman dalam penyusunan laporan keuangan.</w:t>
      </w:r>
    </w:p>
    <w:p w:rsidR="000052B7" w:rsidRDefault="007163B7">
      <w:pPr>
        <w:pStyle w:val="p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Teknik Pengumpulan Data</w:t>
      </w:r>
    </w:p>
    <w:p w:rsidR="000052B7" w:rsidRDefault="007163B7">
      <w:pPr>
        <w:pStyle w:val="p0"/>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yang diperoleh peneliti berasal dari kuesioner, yakni </w:t>
      </w:r>
      <w:r>
        <w:rPr>
          <w:rFonts w:ascii="Times New Roman" w:hAnsi="Times New Roman" w:cs="Times New Roman"/>
          <w:sz w:val="24"/>
          <w:szCs w:val="24"/>
        </w:rPr>
        <w:t>teknik pengumpulan data dengan metode survei yang menggunakan pertanyaan kepada subyek penelitian secara tertulis.</w:t>
      </w:r>
    </w:p>
    <w:p w:rsidR="000052B7" w:rsidRDefault="007163B7">
      <w:pPr>
        <w:pStyle w:val="p0"/>
        <w:spacing w:line="240" w:lineRule="auto"/>
        <w:jc w:val="both"/>
        <w:rPr>
          <w:rFonts w:ascii="Times New Roman" w:hAnsi="Times New Roman" w:cs="Times New Roman"/>
          <w:sz w:val="24"/>
          <w:szCs w:val="24"/>
        </w:rPr>
      </w:pPr>
      <w:r>
        <w:rPr>
          <w:rFonts w:ascii="Times New Roman" w:hAnsi="Times New Roman" w:cs="Times New Roman"/>
          <w:b/>
          <w:bCs/>
          <w:sz w:val="24"/>
          <w:szCs w:val="24"/>
        </w:rPr>
        <w:t>Definisi Operasional Variabel</w:t>
      </w:r>
    </w:p>
    <w:p w:rsidR="000052B7" w:rsidRDefault="007163B7">
      <w:pPr>
        <w:pStyle w:val="p15"/>
        <w:spacing w:line="240" w:lineRule="auto"/>
        <w:rPr>
          <w:rFonts w:ascii="Times New Roman" w:hAnsi="Times New Roman" w:cs="Times New Roman"/>
          <w:b/>
          <w:bCs/>
          <w:sz w:val="24"/>
          <w:szCs w:val="24"/>
        </w:rPr>
      </w:pPr>
      <w:r>
        <w:rPr>
          <w:rFonts w:ascii="Times New Roman" w:hAnsi="Times New Roman" w:cs="Times New Roman"/>
          <w:b/>
          <w:bCs/>
          <w:sz w:val="24"/>
          <w:szCs w:val="24"/>
        </w:rPr>
        <w:t>Kompetensi Sumber Daya Manusia (SDM)</w:t>
      </w:r>
    </w:p>
    <w:p w:rsidR="000052B7" w:rsidRDefault="007163B7">
      <w:pPr>
        <w:pStyle w:val="p15"/>
        <w:spacing w:line="240" w:lineRule="auto"/>
        <w:ind w:left="0" w:firstLine="720"/>
        <w:rPr>
          <w:rFonts w:ascii="Times New Roman" w:hAnsi="Times New Roman" w:cs="Times New Roman"/>
          <w:b/>
          <w:bCs/>
          <w:sz w:val="24"/>
          <w:szCs w:val="24"/>
        </w:rPr>
      </w:pPr>
      <w:r>
        <w:rPr>
          <w:rFonts w:ascii="Times New Roman" w:hAnsi="Times New Roman" w:cs="Times New Roman"/>
          <w:b/>
          <w:bCs/>
          <w:sz w:val="24"/>
          <w:szCs w:val="24"/>
        </w:rPr>
        <w:t>S</w:t>
      </w:r>
      <w:r>
        <w:rPr>
          <w:rFonts w:ascii="Times New Roman" w:hAnsi="Times New Roman" w:cs="Times New Roman"/>
          <w:bCs/>
          <w:sz w:val="24"/>
          <w:szCs w:val="24"/>
        </w:rPr>
        <w:t xml:space="preserve">umber Daya Manusia (SDM) merupakan  potensi  yang  terkandung dalam diri </w:t>
      </w:r>
      <w:r>
        <w:rPr>
          <w:rFonts w:ascii="Times New Roman" w:hAnsi="Times New Roman" w:cs="Times New Roman"/>
          <w:bCs/>
          <w:sz w:val="24"/>
          <w:szCs w:val="24"/>
        </w:rPr>
        <w:t>manusia untuk mewujudkan peranannya sebagai manusia yang adaptif  dan  transformatif  yang  mampu  mengelola  dirinya sendiri  serta seluruh potensi yang terkandung di alam menuju tercapainya kesejahteraan kehidupan  dalam  tatanan  yang  seimbang  dan  be</w:t>
      </w:r>
      <w:r>
        <w:rPr>
          <w:rFonts w:ascii="Times New Roman" w:hAnsi="Times New Roman" w:cs="Times New Roman"/>
          <w:bCs/>
          <w:sz w:val="24"/>
          <w:szCs w:val="24"/>
        </w:rPr>
        <w:t>rkelanjutan. Variabel kompetensi sumber daya manusia diukur dengan indikator :</w:t>
      </w:r>
    </w:p>
    <w:p w:rsidR="000052B7" w:rsidRDefault="007163B7">
      <w:pPr>
        <w:pStyle w:val="p15"/>
        <w:numPr>
          <w:ilvl w:val="3"/>
          <w:numId w:val="8"/>
        </w:numPr>
        <w:spacing w:line="240" w:lineRule="auto"/>
        <w:ind w:left="567"/>
        <w:rPr>
          <w:rFonts w:ascii="Times New Roman" w:hAnsi="Times New Roman" w:cs="Times New Roman"/>
          <w:bCs/>
          <w:sz w:val="24"/>
          <w:szCs w:val="24"/>
        </w:rPr>
      </w:pPr>
      <w:r>
        <w:rPr>
          <w:rFonts w:ascii="Times New Roman" w:hAnsi="Times New Roman" w:cs="Times New Roman"/>
          <w:bCs/>
          <w:sz w:val="24"/>
          <w:szCs w:val="24"/>
        </w:rPr>
        <w:t xml:space="preserve">Pengetahuan </w:t>
      </w:r>
      <w:r>
        <w:rPr>
          <w:rFonts w:ascii="Times New Roman" w:hAnsi="Times New Roman" w:cs="Times New Roman"/>
          <w:bCs/>
          <w:i/>
          <w:sz w:val="24"/>
          <w:szCs w:val="24"/>
        </w:rPr>
        <w:t>(knowledge)</w:t>
      </w:r>
    </w:p>
    <w:p w:rsidR="000052B7" w:rsidRDefault="007163B7">
      <w:pPr>
        <w:pStyle w:val="p15"/>
        <w:numPr>
          <w:ilvl w:val="3"/>
          <w:numId w:val="8"/>
        </w:numPr>
        <w:spacing w:line="240" w:lineRule="auto"/>
        <w:ind w:left="567"/>
        <w:rPr>
          <w:rFonts w:ascii="Times New Roman" w:hAnsi="Times New Roman" w:cs="Times New Roman"/>
          <w:bCs/>
          <w:sz w:val="24"/>
          <w:szCs w:val="24"/>
        </w:rPr>
      </w:pPr>
      <w:r>
        <w:rPr>
          <w:rFonts w:ascii="Times New Roman" w:hAnsi="Times New Roman" w:cs="Times New Roman"/>
          <w:bCs/>
          <w:sz w:val="24"/>
          <w:szCs w:val="24"/>
        </w:rPr>
        <w:t xml:space="preserve">Keahlian </w:t>
      </w:r>
      <w:r>
        <w:rPr>
          <w:rFonts w:ascii="Times New Roman" w:hAnsi="Times New Roman" w:cs="Times New Roman"/>
          <w:bCs/>
          <w:i/>
          <w:sz w:val="24"/>
          <w:szCs w:val="24"/>
        </w:rPr>
        <w:t>(skill)</w:t>
      </w:r>
    </w:p>
    <w:p w:rsidR="000052B7" w:rsidRDefault="007163B7">
      <w:pPr>
        <w:pStyle w:val="p15"/>
        <w:numPr>
          <w:ilvl w:val="3"/>
          <w:numId w:val="8"/>
        </w:numPr>
        <w:spacing w:line="240" w:lineRule="auto"/>
        <w:ind w:left="567"/>
        <w:rPr>
          <w:rFonts w:ascii="Times New Roman" w:hAnsi="Times New Roman" w:cs="Times New Roman"/>
          <w:bCs/>
          <w:sz w:val="24"/>
          <w:szCs w:val="24"/>
        </w:rPr>
      </w:pPr>
      <w:r>
        <w:rPr>
          <w:rFonts w:ascii="Times New Roman" w:hAnsi="Times New Roman" w:cs="Times New Roman"/>
          <w:bCs/>
          <w:sz w:val="24"/>
          <w:szCs w:val="24"/>
        </w:rPr>
        <w:t xml:space="preserve">Perilaku </w:t>
      </w:r>
      <w:r>
        <w:rPr>
          <w:rFonts w:ascii="Times New Roman" w:hAnsi="Times New Roman" w:cs="Times New Roman"/>
          <w:bCs/>
          <w:i/>
          <w:sz w:val="24"/>
          <w:szCs w:val="24"/>
        </w:rPr>
        <w:t>(attitude)</w:t>
      </w:r>
    </w:p>
    <w:p w:rsidR="000052B7" w:rsidRDefault="007163B7">
      <w:pPr>
        <w:pStyle w:val="p15"/>
        <w:spacing w:line="240" w:lineRule="auto"/>
        <w:rPr>
          <w:rFonts w:ascii="Times New Roman" w:hAnsi="Times New Roman" w:cs="Times New Roman"/>
          <w:b/>
          <w:bCs/>
          <w:sz w:val="24"/>
          <w:szCs w:val="24"/>
        </w:rPr>
      </w:pPr>
      <w:r>
        <w:rPr>
          <w:rFonts w:ascii="Times New Roman" w:hAnsi="Times New Roman" w:cs="Times New Roman"/>
          <w:b/>
          <w:bCs/>
          <w:sz w:val="24"/>
          <w:szCs w:val="24"/>
        </w:rPr>
        <w:t>Pemanfaatan Teknologi Informasi</w:t>
      </w:r>
    </w:p>
    <w:p w:rsidR="000052B7" w:rsidRDefault="007163B7">
      <w:pPr>
        <w:pStyle w:val="p15"/>
        <w:spacing w:line="240" w:lineRule="auto"/>
        <w:ind w:left="0" w:firstLine="720"/>
        <w:rPr>
          <w:rFonts w:ascii="Times New Roman" w:hAnsi="Times New Roman" w:cs="Times New Roman"/>
          <w:bCs/>
          <w:sz w:val="24"/>
          <w:szCs w:val="24"/>
        </w:rPr>
      </w:pPr>
      <w:r>
        <w:rPr>
          <w:rFonts w:ascii="Times New Roman" w:hAnsi="Times New Roman" w:cs="Times New Roman"/>
          <w:bCs/>
          <w:sz w:val="24"/>
          <w:szCs w:val="24"/>
        </w:rPr>
        <w:t xml:space="preserve">Pemanfaatan teknologi informasi adalah tingkat integrasi teknologi informasi pada </w:t>
      </w:r>
      <w:r>
        <w:rPr>
          <w:rFonts w:ascii="Times New Roman" w:hAnsi="Times New Roman" w:cs="Times New Roman"/>
          <w:bCs/>
          <w:sz w:val="24"/>
          <w:szCs w:val="24"/>
        </w:rPr>
        <w:t>pelaksanaan tugas-tugas akuntansi (Jurnali dan Supomo, 2002) dalam Zuliarti (2013). Konstruk pemanfaatan teknologi informasi diukur dengan :</w:t>
      </w:r>
    </w:p>
    <w:p w:rsidR="000052B7" w:rsidRDefault="007163B7">
      <w:pPr>
        <w:pStyle w:val="p15"/>
        <w:numPr>
          <w:ilvl w:val="6"/>
          <w:numId w:val="8"/>
        </w:numPr>
        <w:spacing w:line="240" w:lineRule="auto"/>
        <w:ind w:left="567"/>
        <w:rPr>
          <w:rFonts w:ascii="Times New Roman" w:hAnsi="Times New Roman" w:cs="Times New Roman"/>
          <w:bCs/>
          <w:sz w:val="24"/>
          <w:szCs w:val="24"/>
        </w:rPr>
      </w:pPr>
      <w:r>
        <w:rPr>
          <w:rFonts w:ascii="Times New Roman" w:hAnsi="Times New Roman" w:cs="Times New Roman"/>
          <w:bCs/>
          <w:sz w:val="24"/>
          <w:szCs w:val="24"/>
        </w:rPr>
        <w:t xml:space="preserve">Perangkat </w:t>
      </w:r>
    </w:p>
    <w:p w:rsidR="000052B7" w:rsidRDefault="007163B7">
      <w:pPr>
        <w:pStyle w:val="p15"/>
        <w:numPr>
          <w:ilvl w:val="6"/>
          <w:numId w:val="8"/>
        </w:numPr>
        <w:spacing w:line="240" w:lineRule="auto"/>
        <w:ind w:left="567"/>
        <w:rPr>
          <w:rFonts w:ascii="Times New Roman" w:hAnsi="Times New Roman" w:cs="Times New Roman"/>
          <w:bCs/>
          <w:sz w:val="24"/>
          <w:szCs w:val="24"/>
        </w:rPr>
      </w:pPr>
      <w:r>
        <w:rPr>
          <w:rFonts w:ascii="Times New Roman" w:hAnsi="Times New Roman" w:cs="Times New Roman"/>
          <w:bCs/>
          <w:sz w:val="24"/>
          <w:szCs w:val="24"/>
        </w:rPr>
        <w:t xml:space="preserve">Pengelolaan Data Keuangan </w:t>
      </w:r>
    </w:p>
    <w:p w:rsidR="000052B7" w:rsidRDefault="007163B7">
      <w:pPr>
        <w:pStyle w:val="p15"/>
        <w:numPr>
          <w:ilvl w:val="6"/>
          <w:numId w:val="8"/>
        </w:numPr>
        <w:spacing w:line="240" w:lineRule="auto"/>
        <w:ind w:left="567"/>
        <w:rPr>
          <w:rFonts w:ascii="Times New Roman" w:hAnsi="Times New Roman" w:cs="Times New Roman"/>
          <w:bCs/>
          <w:sz w:val="24"/>
          <w:szCs w:val="24"/>
        </w:rPr>
      </w:pPr>
      <w:r>
        <w:rPr>
          <w:rFonts w:ascii="Times New Roman" w:hAnsi="Times New Roman" w:cs="Times New Roman"/>
          <w:bCs/>
          <w:sz w:val="24"/>
          <w:szCs w:val="24"/>
        </w:rPr>
        <w:t xml:space="preserve">Perawatan </w:t>
      </w:r>
    </w:p>
    <w:p w:rsidR="000052B7" w:rsidRDefault="007163B7">
      <w:pPr>
        <w:pStyle w:val="p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Kualitas Laporan Keuangan Pemerintah Daerah </w:t>
      </w:r>
    </w:p>
    <w:p w:rsidR="000052B7" w:rsidRDefault="007163B7">
      <w:pPr>
        <w:pStyle w:val="p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Karakteristik kualita</w:t>
      </w:r>
      <w:r>
        <w:rPr>
          <w:rFonts w:ascii="Times New Roman" w:hAnsi="Times New Roman" w:cs="Times New Roman"/>
          <w:sz w:val="24"/>
          <w:szCs w:val="24"/>
        </w:rPr>
        <w:t xml:space="preserve">tif laporan keuangan menurut Peraturan Pemerintah Nomor 71 Tahun 2010 tentang Standar Akuntansi Pemerintah (SAP) adalah ukuran-ukuran normatif yang perlu diwujudkan dalam informasi akuntansi sehingga dapat memenuhi tujuannya. Keempat karakteristik berikut </w:t>
      </w:r>
      <w:r>
        <w:rPr>
          <w:rFonts w:ascii="Times New Roman" w:hAnsi="Times New Roman" w:cs="Times New Roman"/>
          <w:sz w:val="24"/>
          <w:szCs w:val="24"/>
        </w:rPr>
        <w:t>ini merupakan syarat normatif yang diperlukan agar laporan keuangan pemerintah dapat memenuhi kualitas yang dikehendaki. Variabel kualitas laporan keuangan diukur dengan indikator :</w:t>
      </w:r>
    </w:p>
    <w:p w:rsidR="000052B7" w:rsidRDefault="007163B7">
      <w:pPr>
        <w:pStyle w:val="p0"/>
        <w:numPr>
          <w:ilvl w:val="0"/>
          <w:numId w:val="10"/>
        </w:numPr>
        <w:spacing w:line="240" w:lineRule="auto"/>
        <w:ind w:left="567" w:right="34"/>
        <w:jc w:val="both"/>
        <w:rPr>
          <w:rFonts w:ascii="Times New Roman" w:hAnsi="Times New Roman" w:cs="Times New Roman"/>
          <w:b/>
          <w:sz w:val="24"/>
          <w:szCs w:val="24"/>
        </w:rPr>
      </w:pPr>
      <w:r>
        <w:rPr>
          <w:rFonts w:ascii="Times New Roman" w:hAnsi="Times New Roman" w:cs="Times New Roman"/>
          <w:sz w:val="24"/>
          <w:szCs w:val="24"/>
        </w:rPr>
        <w:t xml:space="preserve">Relevan </w:t>
      </w:r>
    </w:p>
    <w:p w:rsidR="000052B7" w:rsidRDefault="007163B7">
      <w:pPr>
        <w:pStyle w:val="p0"/>
        <w:numPr>
          <w:ilvl w:val="0"/>
          <w:numId w:val="10"/>
        </w:numPr>
        <w:spacing w:line="240" w:lineRule="auto"/>
        <w:ind w:left="567" w:right="34"/>
        <w:jc w:val="both"/>
        <w:rPr>
          <w:rFonts w:ascii="Times New Roman" w:hAnsi="Times New Roman" w:cs="Times New Roman"/>
          <w:b/>
          <w:sz w:val="24"/>
          <w:szCs w:val="24"/>
        </w:rPr>
      </w:pPr>
      <w:r>
        <w:rPr>
          <w:rFonts w:ascii="Times New Roman" w:hAnsi="Times New Roman" w:cs="Times New Roman"/>
          <w:sz w:val="24"/>
          <w:szCs w:val="24"/>
        </w:rPr>
        <w:t xml:space="preserve">Andal </w:t>
      </w:r>
    </w:p>
    <w:p w:rsidR="000052B7" w:rsidRDefault="007163B7">
      <w:pPr>
        <w:pStyle w:val="p0"/>
        <w:numPr>
          <w:ilvl w:val="0"/>
          <w:numId w:val="10"/>
        </w:numPr>
        <w:spacing w:line="240" w:lineRule="auto"/>
        <w:ind w:left="567" w:right="34"/>
        <w:jc w:val="both"/>
        <w:rPr>
          <w:rFonts w:ascii="Times New Roman" w:hAnsi="Times New Roman" w:cs="Times New Roman"/>
          <w:b/>
          <w:sz w:val="24"/>
          <w:szCs w:val="24"/>
        </w:rPr>
      </w:pPr>
      <w:r>
        <w:rPr>
          <w:rFonts w:ascii="Times New Roman" w:hAnsi="Times New Roman" w:cs="Times New Roman"/>
          <w:sz w:val="24"/>
          <w:szCs w:val="24"/>
        </w:rPr>
        <w:t xml:space="preserve">Dapat dibandingkan </w:t>
      </w:r>
    </w:p>
    <w:p w:rsidR="000052B7" w:rsidRDefault="007163B7">
      <w:pPr>
        <w:pStyle w:val="p0"/>
        <w:numPr>
          <w:ilvl w:val="0"/>
          <w:numId w:val="10"/>
        </w:numPr>
        <w:spacing w:line="240" w:lineRule="auto"/>
        <w:ind w:left="567" w:right="34"/>
        <w:jc w:val="both"/>
        <w:rPr>
          <w:rFonts w:ascii="Times New Roman" w:hAnsi="Times New Roman" w:cs="Times New Roman"/>
          <w:b/>
          <w:sz w:val="24"/>
          <w:szCs w:val="24"/>
        </w:rPr>
      </w:pPr>
      <w:r>
        <w:rPr>
          <w:rFonts w:ascii="Times New Roman" w:hAnsi="Times New Roman" w:cs="Times New Roman"/>
          <w:sz w:val="24"/>
          <w:szCs w:val="24"/>
        </w:rPr>
        <w:t xml:space="preserve">Dapat dipahami </w:t>
      </w:r>
    </w:p>
    <w:p w:rsidR="000052B7" w:rsidRDefault="000052B7">
      <w:pPr>
        <w:pStyle w:val="ListParagraph1"/>
        <w:numPr>
          <w:ilvl w:val="1"/>
          <w:numId w:val="11"/>
        </w:numPr>
        <w:spacing w:before="0" w:after="240"/>
        <w:rPr>
          <w:rFonts w:ascii="Times New Roman" w:hAnsi="Times New Roman"/>
          <w:b/>
          <w:bCs/>
          <w:vanish/>
          <w:sz w:val="24"/>
          <w:szCs w:val="24"/>
        </w:rPr>
      </w:pPr>
    </w:p>
    <w:p w:rsidR="000052B7" w:rsidRDefault="000052B7">
      <w:pPr>
        <w:pStyle w:val="ListParagraph1"/>
        <w:numPr>
          <w:ilvl w:val="1"/>
          <w:numId w:val="11"/>
        </w:numPr>
        <w:spacing w:before="0" w:after="240"/>
        <w:rPr>
          <w:rFonts w:ascii="Times New Roman" w:hAnsi="Times New Roman"/>
          <w:b/>
          <w:bCs/>
          <w:vanish/>
          <w:sz w:val="24"/>
          <w:szCs w:val="24"/>
        </w:rPr>
      </w:pPr>
    </w:p>
    <w:p w:rsidR="000052B7" w:rsidRDefault="000052B7">
      <w:pPr>
        <w:pStyle w:val="ListParagraph1"/>
        <w:numPr>
          <w:ilvl w:val="1"/>
          <w:numId w:val="11"/>
        </w:numPr>
        <w:spacing w:before="0" w:after="240"/>
        <w:rPr>
          <w:rFonts w:ascii="Times New Roman" w:hAnsi="Times New Roman"/>
          <w:b/>
          <w:bCs/>
          <w:vanish/>
          <w:sz w:val="24"/>
          <w:szCs w:val="24"/>
        </w:rPr>
      </w:pPr>
    </w:p>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Uji Kualitas Data</w:t>
      </w:r>
    </w:p>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Uji Validitas</w:t>
      </w:r>
    </w:p>
    <w:p w:rsidR="000052B7" w:rsidRDefault="007163B7">
      <w:pPr>
        <w:pStyle w:val="p0"/>
        <w:spacing w:line="240" w:lineRule="auto"/>
        <w:ind w:firstLine="720"/>
        <w:jc w:val="both"/>
        <w:rPr>
          <w:rFonts w:ascii="Times New Roman" w:hAnsi="Times New Roman"/>
          <w:sz w:val="24"/>
          <w:szCs w:val="24"/>
        </w:rPr>
      </w:pPr>
      <w:r>
        <w:rPr>
          <w:rFonts w:ascii="Times New Roman" w:hAnsi="Times New Roman"/>
          <w:sz w:val="24"/>
          <w:szCs w:val="24"/>
        </w:rPr>
        <w:t>Uji Validitas merupakan derajat hingga sejauh mana ketepatan  dan ketelitian  suatu  alat ukur dalam mengukur gejala. Validitas dapat diartikan pula sebagai suatu ukuran yang menunjukkan tingkat-tingkat kevalidan dan kesahihan suatu  instrume</w:t>
      </w:r>
      <w:r>
        <w:rPr>
          <w:rFonts w:ascii="Times New Roman" w:hAnsi="Times New Roman"/>
          <w:sz w:val="24"/>
          <w:szCs w:val="24"/>
        </w:rPr>
        <w:t xml:space="preserve">n. Suatu  instrumen yang  valid  dan  sahih  mempunyai  validitas  yang tinggi,  yang  berarti  bahwa alat ukur yang digunakan tersebut sudah tepat. Teknik pengujian validitas menggunakan teknik korelasi </w:t>
      </w:r>
      <w:r>
        <w:rPr>
          <w:rFonts w:ascii="Times New Roman" w:hAnsi="Times New Roman"/>
          <w:i/>
          <w:iCs/>
          <w:sz w:val="24"/>
          <w:szCs w:val="24"/>
        </w:rPr>
        <w:t xml:space="preserve">product moment </w:t>
      </w:r>
      <w:r>
        <w:rPr>
          <w:rFonts w:ascii="Times New Roman" w:hAnsi="Times New Roman"/>
          <w:sz w:val="24"/>
          <w:szCs w:val="24"/>
        </w:rPr>
        <w:t xml:space="preserve">dari </w:t>
      </w:r>
      <w:r>
        <w:rPr>
          <w:rFonts w:ascii="Times New Roman" w:hAnsi="Times New Roman"/>
          <w:i/>
          <w:iCs/>
          <w:sz w:val="24"/>
          <w:szCs w:val="24"/>
        </w:rPr>
        <w:t xml:space="preserve">pearson </w:t>
      </w:r>
      <w:r>
        <w:rPr>
          <w:rFonts w:ascii="Times New Roman" w:hAnsi="Times New Roman"/>
          <w:sz w:val="24"/>
          <w:szCs w:val="24"/>
        </w:rPr>
        <w:t>dengan tingkat signifika</w:t>
      </w:r>
      <w:r>
        <w:rPr>
          <w:rFonts w:ascii="Times New Roman" w:hAnsi="Times New Roman"/>
          <w:sz w:val="24"/>
          <w:szCs w:val="24"/>
        </w:rPr>
        <w:t xml:space="preserve">nsi 5% untuk mengetahui keeratan pengaruh antara variabel bebas dan variabel terikat dengan cara melihat korelasi skor masing-masing item pernyataan dalam  kuesioner dengan  skor  total. Apabila nilai total </w:t>
      </w:r>
      <w:r>
        <w:rPr>
          <w:rFonts w:ascii="Times New Roman" w:hAnsi="Times New Roman"/>
          <w:i/>
          <w:iCs/>
          <w:sz w:val="24"/>
          <w:szCs w:val="24"/>
        </w:rPr>
        <w:t>pearson correlation&gt;</w:t>
      </w:r>
      <w:r>
        <w:rPr>
          <w:rFonts w:ascii="Times New Roman" w:hAnsi="Times New Roman"/>
          <w:sz w:val="24"/>
          <w:szCs w:val="24"/>
        </w:rPr>
        <w:t xml:space="preserve"> 0,3 atau probabilitas kurang</w:t>
      </w:r>
      <w:r>
        <w:rPr>
          <w:rFonts w:ascii="Times New Roman" w:hAnsi="Times New Roman"/>
          <w:sz w:val="24"/>
          <w:szCs w:val="24"/>
        </w:rPr>
        <w:t xml:space="preserve"> dari 0,05 maka item tersebut valid.</w:t>
      </w:r>
    </w:p>
    <w:p w:rsidR="000052B7" w:rsidRDefault="000052B7">
      <w:pPr>
        <w:pStyle w:val="p0"/>
        <w:spacing w:line="240" w:lineRule="auto"/>
        <w:ind w:firstLine="720"/>
        <w:rPr>
          <w:rFonts w:ascii="Times New Roman" w:hAnsi="Times New Roman" w:cs="Times New Roman"/>
          <w:sz w:val="24"/>
          <w:szCs w:val="24"/>
        </w:rPr>
      </w:pPr>
    </w:p>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 xml:space="preserve">Uji Reliabilitas </w:t>
      </w:r>
    </w:p>
    <w:p w:rsidR="000052B7" w:rsidRDefault="007163B7">
      <w:pPr>
        <w:spacing w:before="0" w:after="0" w:line="240" w:lineRule="auto"/>
        <w:ind w:left="0" w:firstLine="494"/>
        <w:rPr>
          <w:rFonts w:ascii="Times New Roman" w:hAnsi="Times New Roman"/>
          <w:b/>
          <w:bCs/>
          <w:sz w:val="24"/>
          <w:szCs w:val="24"/>
        </w:rPr>
      </w:pPr>
      <w:r>
        <w:rPr>
          <w:rFonts w:ascii="Times New Roman" w:hAnsi="Times New Roman"/>
          <w:sz w:val="24"/>
          <w:szCs w:val="24"/>
        </w:rPr>
        <w:lastRenderedPageBreak/>
        <w:t>Reliabiltas adalah  ukuran  yang menujukkan bahwa alat  ukur  yang digunakan dalam penelitian keperilakuan mempunyai keandalan sebagai alatukur, diantaranya di ukur melalui konsistensi hasil pengukura</w:t>
      </w:r>
      <w:r>
        <w:rPr>
          <w:rFonts w:ascii="Times New Roman" w:hAnsi="Times New Roman"/>
          <w:sz w:val="24"/>
          <w:szCs w:val="24"/>
        </w:rPr>
        <w:t xml:space="preserve">n dari waktu kewaktu jika fenomena yang diukur tidak berubah. Suatu kuesioner dikatakan reliable atau handal apabila jawaban responden  konsisten  atau  stabil  dari  waktu  ke waktu. Pengujian reliabilitas dalam penelitian ini menggunakan </w:t>
      </w:r>
      <w:r>
        <w:rPr>
          <w:rFonts w:ascii="Times New Roman" w:hAnsi="Times New Roman"/>
          <w:i/>
          <w:iCs/>
          <w:sz w:val="24"/>
          <w:szCs w:val="24"/>
        </w:rPr>
        <w:t>Cronbacch alpha.</w:t>
      </w:r>
      <w:r>
        <w:rPr>
          <w:rFonts w:ascii="Times New Roman" w:hAnsi="Times New Roman"/>
          <w:i/>
          <w:iCs/>
          <w:sz w:val="24"/>
          <w:szCs w:val="24"/>
        </w:rPr>
        <w:t xml:space="preserve"> </w:t>
      </w:r>
      <w:r>
        <w:rPr>
          <w:rFonts w:ascii="Times New Roman" w:hAnsi="Times New Roman"/>
          <w:sz w:val="24"/>
          <w:szCs w:val="24"/>
        </w:rPr>
        <w:t>Jika :</w:t>
      </w:r>
    </w:p>
    <w:p w:rsidR="000052B7" w:rsidRDefault="007163B7">
      <w:pPr>
        <w:pStyle w:val="ListParagraph1"/>
        <w:numPr>
          <w:ilvl w:val="8"/>
          <w:numId w:val="12"/>
        </w:numPr>
        <w:spacing w:before="0" w:after="0" w:line="240" w:lineRule="auto"/>
        <w:ind w:left="851"/>
        <w:rPr>
          <w:rFonts w:ascii="Times New Roman" w:hAnsi="Times New Roman"/>
          <w:sz w:val="24"/>
          <w:szCs w:val="24"/>
        </w:rPr>
      </w:pPr>
      <w:r>
        <w:rPr>
          <w:rFonts w:ascii="Times New Roman" w:hAnsi="Times New Roman"/>
          <w:i/>
          <w:iCs/>
          <w:sz w:val="24"/>
          <w:szCs w:val="24"/>
        </w:rPr>
        <w:t xml:space="preserve">Cronbach alpha </w:t>
      </w:r>
      <w:r>
        <w:rPr>
          <w:rFonts w:ascii="Times New Roman" w:hAnsi="Times New Roman"/>
          <w:sz w:val="24"/>
          <w:szCs w:val="24"/>
        </w:rPr>
        <w:t xml:space="preserve">&lt; 0,6 maka variabel tersebut kurang reliabel. </w:t>
      </w:r>
    </w:p>
    <w:p w:rsidR="000052B7" w:rsidRDefault="007163B7">
      <w:pPr>
        <w:pStyle w:val="ListParagraph1"/>
        <w:numPr>
          <w:ilvl w:val="8"/>
          <w:numId w:val="12"/>
        </w:numPr>
        <w:spacing w:before="0" w:line="240" w:lineRule="auto"/>
        <w:ind w:left="851"/>
        <w:rPr>
          <w:rFonts w:ascii="Times New Roman" w:hAnsi="Times New Roman"/>
          <w:sz w:val="24"/>
          <w:szCs w:val="24"/>
        </w:rPr>
      </w:pPr>
      <w:r>
        <w:rPr>
          <w:rFonts w:ascii="Times New Roman" w:hAnsi="Times New Roman"/>
          <w:i/>
          <w:iCs/>
          <w:sz w:val="24"/>
          <w:szCs w:val="24"/>
        </w:rPr>
        <w:t xml:space="preserve">Cronbach alpha </w:t>
      </w:r>
      <w:r>
        <w:rPr>
          <w:rFonts w:ascii="Times New Roman" w:hAnsi="Times New Roman"/>
          <w:sz w:val="24"/>
          <w:szCs w:val="24"/>
        </w:rPr>
        <w:t xml:space="preserve">&gt; 0,6 maka variabel tersebut reliabel. </w:t>
      </w:r>
    </w:p>
    <w:p w:rsidR="000052B7" w:rsidRDefault="007163B7">
      <w:pPr>
        <w:pStyle w:val="p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Uji Asumsi Klasik</w:t>
      </w:r>
    </w:p>
    <w:p w:rsidR="000052B7" w:rsidRDefault="007163B7">
      <w:pPr>
        <w:pStyle w:val="p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Uji Normalitas</w:t>
      </w:r>
    </w:p>
    <w:p w:rsidR="000052B7" w:rsidRDefault="007163B7">
      <w:pPr>
        <w:pStyle w:val="p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Uji normalitas bertujuan untuk menguji apakah dalam regresi, varibel penggangu atau residual memil</w:t>
      </w:r>
      <w:r>
        <w:rPr>
          <w:rFonts w:ascii="Times New Roman" w:hAnsi="Times New Roman" w:cs="Times New Roman"/>
          <w:sz w:val="24"/>
          <w:szCs w:val="24"/>
        </w:rPr>
        <w:t>iki distribusi normal. Seperti diketahui bahwa uji t mengasumsikan bahwa nilai residual mengikuti distribusi normal. Kalau asumsi ini dilanggar maka uji statistik  menjadi tidak  valid  untuk  jumlah  sampel  kecil. Kriteria sebagai berikut : Menggunakan u</w:t>
      </w:r>
      <w:r>
        <w:rPr>
          <w:rFonts w:ascii="Times New Roman" w:hAnsi="Times New Roman" w:cs="Times New Roman"/>
          <w:sz w:val="24"/>
          <w:szCs w:val="24"/>
        </w:rPr>
        <w:t xml:space="preserve">ji </w:t>
      </w:r>
      <w:r>
        <w:rPr>
          <w:rFonts w:ascii="Times New Roman" w:hAnsi="Times New Roman" w:cs="Times New Roman"/>
          <w:i/>
          <w:iCs/>
          <w:sz w:val="24"/>
          <w:szCs w:val="24"/>
        </w:rPr>
        <w:t>Kolmogorov SmirnovTest</w:t>
      </w:r>
    </w:p>
    <w:p w:rsidR="000052B7" w:rsidRDefault="007163B7">
      <w:pPr>
        <w:pStyle w:val="p0"/>
        <w:numPr>
          <w:ilvl w:val="0"/>
          <w:numId w:val="13"/>
        </w:numPr>
        <w:spacing w:line="240" w:lineRule="auto"/>
        <w:ind w:right="34"/>
        <w:jc w:val="both"/>
        <w:rPr>
          <w:rFonts w:ascii="Times New Roman" w:hAnsi="Times New Roman" w:cs="Times New Roman"/>
          <w:sz w:val="24"/>
          <w:szCs w:val="24"/>
        </w:rPr>
      </w:pPr>
      <w:r>
        <w:rPr>
          <w:rFonts w:ascii="Times New Roman" w:hAnsi="Times New Roman" w:cs="Times New Roman"/>
          <w:sz w:val="24"/>
          <w:szCs w:val="24"/>
        </w:rPr>
        <w:t>Jika nilai signifikansi &gt; 0,05 maka data berdistribusi normal.</w:t>
      </w:r>
    </w:p>
    <w:p w:rsidR="000052B7" w:rsidRDefault="007163B7">
      <w:pPr>
        <w:pStyle w:val="p0"/>
        <w:numPr>
          <w:ilvl w:val="0"/>
          <w:numId w:val="13"/>
        </w:numPr>
        <w:spacing w:after="240" w:line="240" w:lineRule="auto"/>
        <w:ind w:right="34"/>
        <w:jc w:val="both"/>
        <w:rPr>
          <w:rFonts w:ascii="Times New Roman" w:hAnsi="Times New Roman" w:cs="Times New Roman"/>
          <w:sz w:val="24"/>
          <w:szCs w:val="24"/>
        </w:rPr>
      </w:pPr>
      <w:r>
        <w:rPr>
          <w:rFonts w:ascii="Times New Roman" w:hAnsi="Times New Roman" w:cs="Times New Roman"/>
          <w:sz w:val="24"/>
          <w:szCs w:val="24"/>
        </w:rPr>
        <w:t>Jika nilai signifikansi &lt; 0,05 maka data tidak berdistribusi normal.</w:t>
      </w:r>
    </w:p>
    <w:p w:rsidR="000052B7" w:rsidRDefault="007163B7">
      <w:pPr>
        <w:pStyle w:val="p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Uji Multikolinieritas</w:t>
      </w:r>
    </w:p>
    <w:p w:rsidR="000052B7" w:rsidRDefault="007163B7">
      <w:pPr>
        <w:pStyle w:val="p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Uji multikolinieritas bertujuan untuk menguji apakah model regresi ditemukan  adanya korelasi  antar variabel  bebas  </w:t>
      </w:r>
      <w:r>
        <w:rPr>
          <w:rFonts w:ascii="Times New Roman" w:hAnsi="Times New Roman" w:cs="Times New Roman"/>
          <w:i/>
          <w:iCs/>
          <w:sz w:val="24"/>
          <w:szCs w:val="24"/>
        </w:rPr>
        <w:t>(independent)</w:t>
      </w:r>
      <w:r>
        <w:rPr>
          <w:rFonts w:ascii="Times New Roman" w:hAnsi="Times New Roman" w:cs="Times New Roman"/>
          <w:sz w:val="24"/>
          <w:szCs w:val="24"/>
        </w:rPr>
        <w:t>.  Model regresi  yang  baik  seharusnya tidak  terjadi  korelasi  di  antara variabel independen.  Jika  variabel  independe</w:t>
      </w:r>
      <w:r>
        <w:rPr>
          <w:rFonts w:ascii="Times New Roman" w:hAnsi="Times New Roman" w:cs="Times New Roman"/>
          <w:sz w:val="24"/>
          <w:szCs w:val="24"/>
        </w:rPr>
        <w:t>n  saling  berkorelasi,  maka variabel- variabel ini tidak ortogonal. Variabel ortogonal adalah variabel independen yang  nilai  korelasi  antar  sesama  variabel  independen  sama  dengan  nol (Ghozali,  2005). Kriteria sebagai berikut :</w:t>
      </w:r>
    </w:p>
    <w:p w:rsidR="000052B7" w:rsidRDefault="007163B7">
      <w:pPr>
        <w:pStyle w:val="p0"/>
        <w:numPr>
          <w:ilvl w:val="8"/>
          <w:numId w:val="13"/>
        </w:numPr>
        <w:spacing w:line="240" w:lineRule="auto"/>
        <w:ind w:left="426" w:right="34" w:hanging="426"/>
        <w:jc w:val="both"/>
        <w:rPr>
          <w:rFonts w:ascii="Times New Roman" w:hAnsi="Times New Roman" w:cs="Times New Roman"/>
          <w:sz w:val="24"/>
          <w:szCs w:val="24"/>
        </w:rPr>
      </w:pPr>
      <w:r>
        <w:rPr>
          <w:rFonts w:ascii="Times New Roman" w:hAnsi="Times New Roman" w:cs="Times New Roman"/>
          <w:sz w:val="24"/>
          <w:szCs w:val="24"/>
        </w:rPr>
        <w:t>Apabila nilai VIF</w:t>
      </w:r>
      <w:r>
        <w:rPr>
          <w:rFonts w:ascii="Times New Roman" w:hAnsi="Times New Roman" w:cs="Times New Roman"/>
          <w:sz w:val="24"/>
          <w:szCs w:val="24"/>
        </w:rPr>
        <w:t xml:space="preserve"> &lt; 10 tidak terjadi multikolinieritas</w:t>
      </w:r>
    </w:p>
    <w:p w:rsidR="000052B7" w:rsidRDefault="007163B7">
      <w:pPr>
        <w:pStyle w:val="p0"/>
        <w:numPr>
          <w:ilvl w:val="8"/>
          <w:numId w:val="13"/>
        </w:numPr>
        <w:spacing w:after="240" w:line="240" w:lineRule="auto"/>
        <w:ind w:left="426" w:right="34" w:hanging="426"/>
        <w:jc w:val="both"/>
        <w:rPr>
          <w:rFonts w:ascii="Times New Roman" w:hAnsi="Times New Roman" w:cs="Times New Roman"/>
          <w:sz w:val="24"/>
          <w:szCs w:val="24"/>
        </w:rPr>
      </w:pPr>
      <w:r>
        <w:rPr>
          <w:rFonts w:ascii="Times New Roman" w:hAnsi="Times New Roman" w:cs="Times New Roman"/>
          <w:sz w:val="24"/>
          <w:szCs w:val="24"/>
        </w:rPr>
        <w:t>Nilai tolerance &gt; 0,10 tidak terjadi multikolinieritas</w:t>
      </w:r>
    </w:p>
    <w:p w:rsidR="000052B7" w:rsidRDefault="007163B7">
      <w:pPr>
        <w:pStyle w:val="p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Uji Heterokedastisitas</w:t>
      </w:r>
    </w:p>
    <w:p w:rsidR="000052B7" w:rsidRDefault="007163B7">
      <w:pPr>
        <w:pStyle w:val="p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Uji heteroskedastisitas bertujuan menguji apakah dalam model regresi terjadi  ketidaksamaan  variance dari  residual satu  pengamatan  kepen</w:t>
      </w:r>
      <w:r>
        <w:rPr>
          <w:rFonts w:ascii="Times New Roman" w:hAnsi="Times New Roman" w:cs="Times New Roman"/>
          <w:sz w:val="24"/>
          <w:szCs w:val="24"/>
        </w:rPr>
        <w:t>gamatan  yang  lain.  Jika  variance dari  residual  satu  pengamatan  ke pengamatan lain tetap, maka disebut Homoskesdatisitas dan jika berbeda disebut  Heteroskesdatisitas.  Model  regresi  yang  baik  adalah  yang Homoskedastisitas atau tidak terjadi He</w:t>
      </w:r>
      <w:r>
        <w:rPr>
          <w:rFonts w:ascii="Times New Roman" w:hAnsi="Times New Roman" w:cs="Times New Roman"/>
          <w:sz w:val="24"/>
          <w:szCs w:val="24"/>
        </w:rPr>
        <w:t xml:space="preserve">teroskesdatisitas (Ghozali,  2005). </w:t>
      </w:r>
    </w:p>
    <w:p w:rsidR="000052B7" w:rsidRDefault="007163B7">
      <w:pPr>
        <w:pStyle w:val="p0"/>
        <w:spacing w:line="240" w:lineRule="auto"/>
        <w:jc w:val="both"/>
        <w:rPr>
          <w:rFonts w:ascii="Times New Roman" w:hAnsi="Times New Roman" w:cs="Times New Roman"/>
          <w:sz w:val="24"/>
          <w:szCs w:val="24"/>
        </w:rPr>
      </w:pPr>
      <w:r>
        <w:rPr>
          <w:rFonts w:ascii="Times New Roman" w:hAnsi="Times New Roman" w:cs="Times New Roman"/>
          <w:sz w:val="24"/>
          <w:szCs w:val="24"/>
        </w:rPr>
        <w:t>Kriteria sebagai berikut :</w:t>
      </w:r>
    </w:p>
    <w:p w:rsidR="000052B7" w:rsidRDefault="007163B7">
      <w:pPr>
        <w:pStyle w:val="p0"/>
        <w:numPr>
          <w:ilvl w:val="0"/>
          <w:numId w:val="14"/>
        </w:numPr>
        <w:spacing w:line="240" w:lineRule="auto"/>
        <w:ind w:left="426" w:right="34" w:hanging="426"/>
        <w:jc w:val="both"/>
        <w:rPr>
          <w:rFonts w:ascii="Times New Roman" w:hAnsi="Times New Roman" w:cs="Times New Roman"/>
          <w:sz w:val="24"/>
          <w:szCs w:val="24"/>
        </w:rPr>
      </w:pPr>
      <w:r>
        <w:rPr>
          <w:rFonts w:ascii="Times New Roman" w:hAnsi="Times New Roman" w:cs="Times New Roman"/>
          <w:sz w:val="24"/>
          <w:szCs w:val="24"/>
        </w:rPr>
        <w:t>Jika ada pola tertentu seperti titik-titik yang ada membentuk suatu pola tertentu yang teratur (bergelombang, melebar kemudian menyempit) maka telah terjadi heterokedastisitas.</w:t>
      </w:r>
    </w:p>
    <w:p w:rsidR="000052B7" w:rsidRDefault="007163B7">
      <w:pPr>
        <w:pStyle w:val="p0"/>
        <w:numPr>
          <w:ilvl w:val="0"/>
          <w:numId w:val="14"/>
        </w:numPr>
        <w:spacing w:after="240" w:line="240" w:lineRule="auto"/>
        <w:ind w:left="426" w:right="34" w:hanging="426"/>
        <w:jc w:val="both"/>
        <w:rPr>
          <w:rFonts w:ascii="Times New Roman" w:hAnsi="Times New Roman" w:cs="Times New Roman"/>
          <w:sz w:val="24"/>
          <w:szCs w:val="24"/>
        </w:rPr>
      </w:pPr>
      <w:r>
        <w:rPr>
          <w:rFonts w:ascii="Times New Roman" w:hAnsi="Times New Roman" w:cs="Times New Roman"/>
          <w:sz w:val="24"/>
          <w:szCs w:val="24"/>
        </w:rPr>
        <w:t xml:space="preserve">Jika tidak ada </w:t>
      </w:r>
      <w:r>
        <w:rPr>
          <w:rFonts w:ascii="Times New Roman" w:hAnsi="Times New Roman" w:cs="Times New Roman"/>
          <w:sz w:val="24"/>
          <w:szCs w:val="24"/>
        </w:rPr>
        <w:t>pola yang jelas serta titik-titik menyebar diatas dan dibawah angka nol pada sumbu Y maka tidak terjadi heterokedastisitas</w:t>
      </w:r>
    </w:p>
    <w:p w:rsidR="000052B7" w:rsidRDefault="007163B7">
      <w:pPr>
        <w:pStyle w:val="p0"/>
        <w:spacing w:line="240" w:lineRule="auto"/>
        <w:jc w:val="both"/>
        <w:rPr>
          <w:rFonts w:ascii="Times New Roman" w:hAnsi="Times New Roman"/>
          <w:b/>
          <w:bCs/>
          <w:sz w:val="24"/>
          <w:szCs w:val="24"/>
        </w:rPr>
      </w:pPr>
      <w:r>
        <w:rPr>
          <w:rFonts w:ascii="Times New Roman" w:hAnsi="Times New Roman"/>
          <w:b/>
          <w:bCs/>
          <w:sz w:val="24"/>
          <w:szCs w:val="24"/>
        </w:rPr>
        <w:t xml:space="preserve">Analisis Regresi Berganda </w:t>
      </w:r>
    </w:p>
    <w:p w:rsidR="000052B7" w:rsidRDefault="007163B7">
      <w:pPr>
        <w:pStyle w:val="p0"/>
        <w:spacing w:line="240" w:lineRule="auto"/>
        <w:ind w:firstLine="720"/>
        <w:jc w:val="both"/>
        <w:rPr>
          <w:rFonts w:ascii="Times New Roman" w:hAnsi="Times New Roman"/>
          <w:sz w:val="24"/>
          <w:szCs w:val="24"/>
        </w:rPr>
      </w:pPr>
      <w:r>
        <w:rPr>
          <w:rFonts w:ascii="Times New Roman" w:hAnsi="Times New Roman"/>
          <w:sz w:val="24"/>
          <w:szCs w:val="24"/>
        </w:rPr>
        <w:t>Model persamaan Analisis Regresi Berganda untuk mengukur Pengaruh Kompetensi Sumber Daya Manusia dan Peman</w:t>
      </w:r>
      <w:r>
        <w:rPr>
          <w:rFonts w:ascii="Times New Roman" w:hAnsi="Times New Roman"/>
          <w:sz w:val="24"/>
          <w:szCs w:val="24"/>
        </w:rPr>
        <w:t>faatan Teknologi Informasi terhadap Kualitas Laporan Keuangan adalah sebagai berikut :</w:t>
      </w:r>
    </w:p>
    <w:p w:rsidR="000052B7" w:rsidRDefault="000052B7">
      <w:pPr>
        <w:pStyle w:val="p0"/>
        <w:spacing w:line="240" w:lineRule="auto"/>
        <w:ind w:firstLine="720"/>
        <w:jc w:val="both"/>
        <w:rPr>
          <w:rFonts w:ascii="Times New Roman" w:hAnsi="Times New Roman"/>
          <w:sz w:val="24"/>
          <w:szCs w:val="24"/>
        </w:rPr>
      </w:pPr>
    </w:p>
    <w:p w:rsidR="000052B7" w:rsidRDefault="007163B7">
      <w:pPr>
        <w:pStyle w:val="p0"/>
        <w:spacing w:line="240" w:lineRule="auto"/>
        <w:rPr>
          <w:rFonts w:ascii="Times New Roman" w:hAnsi="Times New Roman"/>
          <w:b/>
          <w:bCs/>
          <w:sz w:val="24"/>
          <w:szCs w:val="24"/>
        </w:rPr>
      </w:pPr>
      <w:r>
        <w:rPr>
          <w:rFonts w:ascii="Times New Roman" w:hAnsi="Times New Roman"/>
          <w:b/>
          <w:bCs/>
          <w:sz w:val="24"/>
          <w:szCs w:val="24"/>
        </w:rPr>
        <w:t>Y = a + ßX</w:t>
      </w:r>
      <w:r>
        <w:rPr>
          <w:rFonts w:ascii="Times New Roman" w:hAnsi="Times New Roman"/>
          <w:b/>
          <w:bCs/>
          <w:sz w:val="24"/>
          <w:szCs w:val="24"/>
          <w:vertAlign w:val="subscript"/>
        </w:rPr>
        <w:t xml:space="preserve">1 </w:t>
      </w:r>
      <w:r>
        <w:rPr>
          <w:rFonts w:ascii="Times New Roman" w:hAnsi="Times New Roman"/>
          <w:b/>
          <w:bCs/>
          <w:sz w:val="24"/>
          <w:szCs w:val="24"/>
        </w:rPr>
        <w:t>+ ßX</w:t>
      </w:r>
      <w:r>
        <w:rPr>
          <w:rFonts w:ascii="Times New Roman" w:hAnsi="Times New Roman"/>
          <w:b/>
          <w:bCs/>
          <w:sz w:val="24"/>
          <w:szCs w:val="24"/>
          <w:vertAlign w:val="subscript"/>
        </w:rPr>
        <w:t>2</w:t>
      </w:r>
      <w:r>
        <w:rPr>
          <w:rFonts w:ascii="Times New Roman" w:hAnsi="Times New Roman"/>
          <w:b/>
          <w:bCs/>
          <w:sz w:val="24"/>
          <w:szCs w:val="24"/>
        </w:rPr>
        <w:t xml:space="preserve"> + e</w:t>
      </w:r>
    </w:p>
    <w:p w:rsidR="000052B7" w:rsidRDefault="007163B7">
      <w:pPr>
        <w:spacing w:before="0" w:after="0" w:line="240" w:lineRule="auto"/>
        <w:ind w:left="0" w:firstLine="720"/>
        <w:rPr>
          <w:rFonts w:ascii="Times New Roman" w:hAnsi="Times New Roman"/>
          <w:sz w:val="24"/>
          <w:szCs w:val="24"/>
        </w:rPr>
      </w:pPr>
      <w:r>
        <w:rPr>
          <w:rFonts w:ascii="Times New Roman" w:hAnsi="Times New Roman"/>
          <w:b/>
          <w:bCs/>
          <w:sz w:val="24"/>
          <w:szCs w:val="24"/>
        </w:rPr>
        <w:t>Keterangan</w:t>
      </w:r>
      <w:r>
        <w:rPr>
          <w:rFonts w:ascii="Times New Roman" w:hAnsi="Times New Roman"/>
          <w:sz w:val="24"/>
          <w:szCs w:val="24"/>
        </w:rPr>
        <w:t xml:space="preserve"> :</w:t>
      </w:r>
    </w:p>
    <w:p w:rsidR="000052B7" w:rsidRDefault="007163B7">
      <w:pPr>
        <w:spacing w:before="0" w:after="0" w:line="240" w:lineRule="auto"/>
        <w:ind w:left="0" w:firstLine="720"/>
        <w:rPr>
          <w:rFonts w:ascii="Times New Roman" w:hAnsi="Times New Roman"/>
          <w:sz w:val="24"/>
          <w:szCs w:val="24"/>
        </w:rPr>
      </w:pPr>
      <w:r>
        <w:rPr>
          <w:rFonts w:ascii="Times New Roman" w:hAnsi="Times New Roman"/>
          <w:b/>
          <w:bCs/>
          <w:sz w:val="24"/>
          <w:szCs w:val="24"/>
        </w:rPr>
        <w:t xml:space="preserve">Y </w:t>
      </w:r>
      <w:r>
        <w:rPr>
          <w:rFonts w:ascii="Times New Roman" w:hAnsi="Times New Roman"/>
          <w:sz w:val="24"/>
          <w:szCs w:val="24"/>
        </w:rPr>
        <w:tab/>
        <w:t>= Kualitas Laporan Keuangan Pemerintah Daerah</w:t>
      </w:r>
    </w:p>
    <w:p w:rsidR="000052B7" w:rsidRDefault="007163B7">
      <w:pPr>
        <w:spacing w:before="0" w:after="0" w:line="240" w:lineRule="auto"/>
        <w:ind w:left="0" w:firstLine="720"/>
        <w:rPr>
          <w:rFonts w:ascii="Times New Roman" w:hAnsi="Times New Roman"/>
          <w:sz w:val="24"/>
          <w:szCs w:val="24"/>
        </w:rPr>
      </w:pPr>
      <w:r>
        <w:rPr>
          <w:rFonts w:ascii="Times New Roman" w:hAnsi="Times New Roman"/>
          <w:b/>
          <w:bCs/>
          <w:sz w:val="24"/>
          <w:szCs w:val="24"/>
        </w:rPr>
        <w:t>ßX</w:t>
      </w:r>
      <w:r>
        <w:rPr>
          <w:rFonts w:ascii="Times New Roman" w:hAnsi="Times New Roman"/>
          <w:b/>
          <w:bCs/>
          <w:sz w:val="24"/>
          <w:szCs w:val="24"/>
          <w:vertAlign w:val="subscript"/>
        </w:rPr>
        <w:t>1</w:t>
      </w:r>
      <w:r>
        <w:rPr>
          <w:rFonts w:ascii="Times New Roman" w:hAnsi="Times New Roman"/>
          <w:sz w:val="24"/>
          <w:szCs w:val="24"/>
          <w:vertAlign w:val="subscript"/>
        </w:rPr>
        <w:tab/>
      </w:r>
      <w:r>
        <w:rPr>
          <w:rFonts w:ascii="Times New Roman" w:hAnsi="Times New Roman"/>
          <w:sz w:val="24"/>
          <w:szCs w:val="24"/>
        </w:rPr>
        <w:t>= Kompetensi Sumber Daya Manusia</w:t>
      </w:r>
    </w:p>
    <w:p w:rsidR="000052B7" w:rsidRDefault="007163B7">
      <w:pPr>
        <w:spacing w:before="0" w:after="0" w:line="240" w:lineRule="auto"/>
        <w:ind w:left="0" w:firstLine="720"/>
        <w:rPr>
          <w:rFonts w:ascii="Times New Roman" w:hAnsi="Times New Roman"/>
          <w:sz w:val="24"/>
          <w:szCs w:val="24"/>
        </w:rPr>
      </w:pPr>
      <w:r>
        <w:rPr>
          <w:rFonts w:ascii="Times New Roman" w:hAnsi="Times New Roman"/>
          <w:b/>
          <w:bCs/>
          <w:sz w:val="24"/>
          <w:szCs w:val="24"/>
        </w:rPr>
        <w:lastRenderedPageBreak/>
        <w:t>ßX</w:t>
      </w:r>
      <w:r>
        <w:rPr>
          <w:rFonts w:ascii="Times New Roman" w:hAnsi="Times New Roman"/>
          <w:b/>
          <w:bCs/>
          <w:sz w:val="24"/>
          <w:szCs w:val="24"/>
          <w:vertAlign w:val="subscript"/>
        </w:rPr>
        <w:t>2</w:t>
      </w:r>
      <w:r>
        <w:rPr>
          <w:rFonts w:ascii="Times New Roman" w:hAnsi="Times New Roman"/>
          <w:sz w:val="24"/>
          <w:szCs w:val="24"/>
        </w:rPr>
        <w:tab/>
        <w:t>= Pemanfaatan Teknologi Informasi</w:t>
      </w:r>
    </w:p>
    <w:p w:rsidR="000052B7" w:rsidRDefault="007163B7">
      <w:pPr>
        <w:spacing w:before="0" w:line="240" w:lineRule="auto"/>
        <w:ind w:left="0" w:firstLine="720"/>
        <w:rPr>
          <w:rFonts w:ascii="Times New Roman" w:hAnsi="Times New Roman"/>
          <w:sz w:val="24"/>
          <w:szCs w:val="24"/>
        </w:rPr>
      </w:pPr>
      <w:r>
        <w:rPr>
          <w:rFonts w:ascii="Times New Roman" w:hAnsi="Times New Roman"/>
          <w:b/>
          <w:bCs/>
          <w:sz w:val="24"/>
          <w:szCs w:val="24"/>
        </w:rPr>
        <w:t>e</w:t>
      </w:r>
      <w:r>
        <w:rPr>
          <w:rFonts w:ascii="Times New Roman" w:hAnsi="Times New Roman"/>
          <w:sz w:val="24"/>
          <w:szCs w:val="24"/>
        </w:rPr>
        <w:tab/>
        <w:t xml:space="preserve">= </w:t>
      </w:r>
      <w:r>
        <w:rPr>
          <w:rFonts w:ascii="Times New Roman" w:hAnsi="Times New Roman"/>
          <w:sz w:val="24"/>
          <w:szCs w:val="24"/>
        </w:rPr>
        <w:t>Standar error</w:t>
      </w:r>
    </w:p>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Uji Hipotesis</w:t>
      </w:r>
    </w:p>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Uji Statistik t (Pengujian Secara Parsial)</w:t>
      </w:r>
    </w:p>
    <w:p w:rsidR="000052B7" w:rsidRDefault="007163B7">
      <w:pPr>
        <w:spacing w:before="0" w:after="0" w:line="240" w:lineRule="auto"/>
        <w:ind w:left="0" w:firstLine="709"/>
        <w:rPr>
          <w:rFonts w:ascii="Times New Roman" w:hAnsi="Times New Roman"/>
          <w:b/>
          <w:bCs/>
          <w:sz w:val="24"/>
          <w:szCs w:val="24"/>
        </w:rPr>
      </w:pPr>
      <w:r>
        <w:rPr>
          <w:rFonts w:ascii="Times New Roman" w:hAnsi="Times New Roman"/>
          <w:sz w:val="24"/>
          <w:szCs w:val="24"/>
        </w:rPr>
        <w:t xml:space="preserve">Uji statistik t digunakan untuk menguji secara individual pengaruh variable  independen terhadap variabel dependen (Ghozali, 2001).  Pengujian dilakukan dengan menggunakan signifikansi </w:t>
      </w:r>
      <w:r>
        <w:rPr>
          <w:rFonts w:ascii="Times New Roman" w:hAnsi="Times New Roman"/>
          <w:sz w:val="24"/>
          <w:szCs w:val="24"/>
        </w:rPr>
        <w:t>level 0,05 (α &lt; 5%), dengan kriteria sebagai berikut :</w:t>
      </w:r>
    </w:p>
    <w:p w:rsidR="000052B7" w:rsidRDefault="007163B7">
      <w:pPr>
        <w:pStyle w:val="ListParagraph1"/>
        <w:numPr>
          <w:ilvl w:val="0"/>
          <w:numId w:val="15"/>
        </w:numPr>
        <w:spacing w:before="0" w:after="0" w:line="240" w:lineRule="auto"/>
        <w:ind w:left="426" w:hanging="426"/>
        <w:rPr>
          <w:rFonts w:ascii="Times New Roman" w:hAnsi="Times New Roman"/>
          <w:sz w:val="24"/>
          <w:szCs w:val="24"/>
        </w:rPr>
      </w:pPr>
      <w:r>
        <w:rPr>
          <w:rFonts w:ascii="Times New Roman" w:hAnsi="Times New Roman"/>
          <w:sz w:val="24"/>
          <w:szCs w:val="24"/>
        </w:rPr>
        <w:t>Jika nilai signifikansi &gt; 0,05 maka hipotesis ditolak (Variabel Independen tidak berpengaruh terhadap variabel dependen).</w:t>
      </w:r>
    </w:p>
    <w:p w:rsidR="000052B7" w:rsidRDefault="007163B7">
      <w:pPr>
        <w:pStyle w:val="ListParagraph1"/>
        <w:numPr>
          <w:ilvl w:val="0"/>
          <w:numId w:val="15"/>
        </w:numPr>
        <w:spacing w:before="0" w:line="240" w:lineRule="auto"/>
        <w:ind w:left="426" w:hanging="426"/>
        <w:rPr>
          <w:rFonts w:ascii="Times New Roman" w:hAnsi="Times New Roman"/>
          <w:sz w:val="24"/>
          <w:szCs w:val="24"/>
        </w:rPr>
      </w:pPr>
      <w:r>
        <w:rPr>
          <w:rFonts w:ascii="Times New Roman" w:hAnsi="Times New Roman"/>
          <w:sz w:val="24"/>
          <w:szCs w:val="24"/>
        </w:rPr>
        <w:t>Jika nilai signifikansi &lt; 0,05 maka hipotesis  diterima (Variabel Independen be</w:t>
      </w:r>
      <w:r>
        <w:rPr>
          <w:rFonts w:ascii="Times New Roman" w:hAnsi="Times New Roman"/>
          <w:sz w:val="24"/>
          <w:szCs w:val="24"/>
        </w:rPr>
        <w:t>rpengaruh terhadap variabel dependen).</w:t>
      </w:r>
    </w:p>
    <w:p w:rsidR="000052B7" w:rsidRDefault="007163B7">
      <w:pPr>
        <w:spacing w:before="0" w:after="0" w:line="240" w:lineRule="auto"/>
        <w:ind w:left="0" w:firstLine="0"/>
        <w:rPr>
          <w:rFonts w:ascii="Times New Roman" w:hAnsi="Times New Roman"/>
          <w:sz w:val="24"/>
          <w:szCs w:val="24"/>
        </w:rPr>
      </w:pPr>
      <w:r>
        <w:rPr>
          <w:rFonts w:ascii="Times New Roman" w:hAnsi="Times New Roman"/>
          <w:b/>
          <w:bCs/>
          <w:sz w:val="24"/>
          <w:szCs w:val="24"/>
        </w:rPr>
        <w:t>Uji Statistik F (Pengujian Secara Simultan)</w:t>
      </w:r>
    </w:p>
    <w:p w:rsidR="000052B7" w:rsidRDefault="007163B7">
      <w:pPr>
        <w:spacing w:before="0" w:after="0" w:line="240" w:lineRule="auto"/>
        <w:ind w:left="0" w:firstLine="709"/>
        <w:rPr>
          <w:rFonts w:ascii="Times New Roman" w:hAnsi="Times New Roman"/>
          <w:sz w:val="24"/>
          <w:szCs w:val="24"/>
        </w:rPr>
      </w:pPr>
      <w:r>
        <w:rPr>
          <w:rFonts w:ascii="Times New Roman" w:hAnsi="Times New Roman"/>
          <w:sz w:val="24"/>
          <w:szCs w:val="24"/>
        </w:rPr>
        <w:t>Pengujian ini dilakukan untuk mengetahui apakah variabel independen secara simultan berpengaruh terhadap variabel dependen. Pengujian dilakukan dengan menggunakan signifikan</w:t>
      </w:r>
      <w:r>
        <w:rPr>
          <w:rFonts w:ascii="Times New Roman" w:hAnsi="Times New Roman"/>
          <w:sz w:val="24"/>
          <w:szCs w:val="24"/>
        </w:rPr>
        <w:t>si level 0,05 (α &lt; 5%), dengan kriteria sebagai berikut :</w:t>
      </w:r>
    </w:p>
    <w:p w:rsidR="000052B7" w:rsidRDefault="007163B7">
      <w:pPr>
        <w:pStyle w:val="ListParagraph1"/>
        <w:numPr>
          <w:ilvl w:val="0"/>
          <w:numId w:val="16"/>
        </w:numPr>
        <w:spacing w:before="0" w:after="0" w:line="240" w:lineRule="auto"/>
        <w:ind w:left="426" w:hanging="426"/>
        <w:rPr>
          <w:rFonts w:ascii="Times New Roman" w:hAnsi="Times New Roman"/>
          <w:sz w:val="24"/>
          <w:szCs w:val="24"/>
        </w:rPr>
      </w:pPr>
      <w:r>
        <w:rPr>
          <w:rFonts w:ascii="Times New Roman" w:hAnsi="Times New Roman"/>
          <w:sz w:val="24"/>
          <w:szCs w:val="24"/>
        </w:rPr>
        <w:t>Jika  nilai  signifikansi &gt; 0,05 maka  hipotesis  ditolak (Variabel Independen tidak berpengaruh terhadap variabel dependen).</w:t>
      </w:r>
    </w:p>
    <w:p w:rsidR="000052B7" w:rsidRDefault="007163B7">
      <w:pPr>
        <w:pStyle w:val="ListParagraph1"/>
        <w:numPr>
          <w:ilvl w:val="0"/>
          <w:numId w:val="16"/>
        </w:numPr>
        <w:spacing w:before="0" w:line="240" w:lineRule="auto"/>
        <w:ind w:left="426" w:hanging="426"/>
        <w:rPr>
          <w:rFonts w:ascii="Times New Roman" w:hAnsi="Times New Roman"/>
          <w:sz w:val="24"/>
          <w:szCs w:val="24"/>
        </w:rPr>
      </w:pPr>
      <w:r>
        <w:rPr>
          <w:rFonts w:ascii="Times New Roman" w:hAnsi="Times New Roman"/>
          <w:sz w:val="24"/>
          <w:szCs w:val="24"/>
        </w:rPr>
        <w:t xml:space="preserve">Jika  nilai  signifikansi&lt; 0,05 maka  hipotesis  diterima  (Variabel </w:t>
      </w:r>
      <w:r>
        <w:rPr>
          <w:rFonts w:ascii="Times New Roman" w:hAnsi="Times New Roman"/>
          <w:sz w:val="24"/>
          <w:szCs w:val="24"/>
        </w:rPr>
        <w:t>Independen berpengaruh terhadap variabel dependen)</w:t>
      </w:r>
    </w:p>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Koefisien Determinasi (R</w:t>
      </w:r>
      <w:r>
        <w:rPr>
          <w:rFonts w:ascii="Times New Roman" w:hAnsi="Times New Roman"/>
          <w:b/>
          <w:bCs/>
          <w:sz w:val="24"/>
          <w:szCs w:val="24"/>
          <w:vertAlign w:val="superscript"/>
        </w:rPr>
        <w:t>2</w:t>
      </w:r>
      <w:r>
        <w:rPr>
          <w:rFonts w:ascii="Times New Roman" w:hAnsi="Times New Roman"/>
          <w:b/>
          <w:bCs/>
          <w:sz w:val="24"/>
          <w:szCs w:val="24"/>
        </w:rPr>
        <w:t xml:space="preserve">) </w:t>
      </w:r>
    </w:p>
    <w:p w:rsidR="000052B7" w:rsidRDefault="007163B7">
      <w:pPr>
        <w:spacing w:before="0" w:after="0" w:line="240" w:lineRule="auto"/>
        <w:ind w:left="0" w:firstLine="720"/>
        <w:rPr>
          <w:rFonts w:ascii="Times New Roman" w:hAnsi="Times New Roman"/>
          <w:sz w:val="24"/>
          <w:szCs w:val="24"/>
        </w:rPr>
      </w:pPr>
      <w:r>
        <w:rPr>
          <w:rFonts w:ascii="Times New Roman" w:hAnsi="Times New Roman"/>
          <w:sz w:val="24"/>
          <w:szCs w:val="24"/>
        </w:rPr>
        <w:t>Koefisien determinasi pada intinya mengukur seberapa besar kemampuan variabel bebas dalam menjelaskan variabel terikatnya (Ghozali, 2011). Nilai koefisien determinasi adalah ant</w:t>
      </w:r>
      <w:r>
        <w:rPr>
          <w:rFonts w:ascii="Times New Roman" w:hAnsi="Times New Roman"/>
          <w:sz w:val="24"/>
          <w:szCs w:val="24"/>
        </w:rPr>
        <w:t>ara nol dan satu. Semakin tinggi nilai Koefisien Determinasi (R</w:t>
      </w:r>
      <w:r>
        <w:rPr>
          <w:rFonts w:ascii="Times New Roman" w:hAnsi="Times New Roman"/>
          <w:sz w:val="24"/>
          <w:szCs w:val="24"/>
          <w:vertAlign w:val="superscript"/>
        </w:rPr>
        <w:t>2</w:t>
      </w:r>
      <w:r>
        <w:rPr>
          <w:rFonts w:ascii="Times New Roman" w:hAnsi="Times New Roman"/>
          <w:sz w:val="24"/>
          <w:szCs w:val="24"/>
        </w:rPr>
        <w:t>) berarti semakin tinggi kemampuan variabel independent dalam menjelaskan variasi perubahan terhadap variabel dependent.</w:t>
      </w:r>
    </w:p>
    <w:p w:rsidR="000052B7" w:rsidRDefault="007163B7">
      <w:pPr>
        <w:spacing w:before="0" w:after="0" w:line="240" w:lineRule="auto"/>
        <w:ind w:left="0" w:firstLine="720"/>
        <w:jc w:val="center"/>
        <w:rPr>
          <w:rFonts w:ascii="Times New Roman" w:hAnsi="Times New Roman"/>
          <w:b/>
          <w:bCs/>
          <w:sz w:val="24"/>
          <w:szCs w:val="24"/>
        </w:rPr>
      </w:pPr>
      <w:r>
        <w:rPr>
          <w:rFonts w:ascii="Times New Roman" w:hAnsi="Times New Roman"/>
          <w:b/>
          <w:bCs/>
          <w:sz w:val="24"/>
          <w:szCs w:val="24"/>
        </w:rPr>
        <w:t xml:space="preserve">HASIL DAN PEMBAHASAN </w:t>
      </w:r>
    </w:p>
    <w:p w:rsidR="000052B7" w:rsidRDefault="007163B7">
      <w:pPr>
        <w:spacing w:line="240" w:lineRule="auto"/>
        <w:ind w:left="0" w:firstLine="0"/>
        <w:rPr>
          <w:rFonts w:ascii="Times New Roman" w:hAnsi="Times New Roman"/>
          <w:b/>
          <w:bCs/>
          <w:sz w:val="24"/>
          <w:szCs w:val="24"/>
        </w:rPr>
      </w:pPr>
      <w:r>
        <w:rPr>
          <w:rFonts w:ascii="Times New Roman" w:hAnsi="Times New Roman"/>
          <w:b/>
          <w:bCs/>
          <w:sz w:val="24"/>
          <w:szCs w:val="24"/>
        </w:rPr>
        <w:t>Statistik Deskriptif Variabel Penelitian</w:t>
      </w:r>
    </w:p>
    <w:tbl>
      <w:tblPr>
        <w:tblW w:w="9242" w:type="dxa"/>
        <w:tblBorders>
          <w:top w:val="single" w:sz="4" w:space="0" w:color="000000"/>
          <w:bottom w:val="single" w:sz="4" w:space="0" w:color="000000"/>
        </w:tblBorders>
        <w:tblLayout w:type="fixed"/>
        <w:tblLook w:val="0000"/>
      </w:tblPr>
      <w:tblGrid>
        <w:gridCol w:w="1580"/>
        <w:gridCol w:w="803"/>
        <w:gridCol w:w="1750"/>
        <w:gridCol w:w="1767"/>
        <w:gridCol w:w="1464"/>
        <w:gridCol w:w="1878"/>
      </w:tblGrid>
      <w:tr w:rsidR="000052B7">
        <w:tblPrEx>
          <w:tblCellMar>
            <w:top w:w="0" w:type="dxa"/>
            <w:bottom w:w="0" w:type="dxa"/>
          </w:tblCellMar>
        </w:tblPrEx>
        <w:tc>
          <w:tcPr>
            <w:tcW w:w="1580" w:type="dxa"/>
            <w:tcBorders>
              <w:top w:val="single" w:sz="4" w:space="0" w:color="000000"/>
              <w:bottom w:val="single" w:sz="4" w:space="0" w:color="auto"/>
            </w:tcBorders>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 xml:space="preserve">Variabel </w:t>
            </w:r>
          </w:p>
        </w:tc>
        <w:tc>
          <w:tcPr>
            <w:tcW w:w="803" w:type="dxa"/>
            <w:tcBorders>
              <w:top w:val="single" w:sz="4" w:space="0" w:color="000000"/>
              <w:bottom w:val="single" w:sz="4" w:space="0" w:color="auto"/>
            </w:tcBorders>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N</w:t>
            </w:r>
          </w:p>
        </w:tc>
        <w:tc>
          <w:tcPr>
            <w:tcW w:w="1750" w:type="dxa"/>
            <w:tcBorders>
              <w:top w:val="single" w:sz="4" w:space="0" w:color="000000"/>
              <w:bottom w:val="single" w:sz="4" w:space="0" w:color="auto"/>
            </w:tcBorders>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Minimum</w:t>
            </w:r>
          </w:p>
        </w:tc>
        <w:tc>
          <w:tcPr>
            <w:tcW w:w="1767" w:type="dxa"/>
            <w:tcBorders>
              <w:top w:val="single" w:sz="4" w:space="0" w:color="000000"/>
              <w:bottom w:val="single" w:sz="4" w:space="0" w:color="auto"/>
            </w:tcBorders>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Maximum</w:t>
            </w:r>
          </w:p>
        </w:tc>
        <w:tc>
          <w:tcPr>
            <w:tcW w:w="1464" w:type="dxa"/>
            <w:tcBorders>
              <w:top w:val="single" w:sz="4" w:space="0" w:color="000000"/>
              <w:bottom w:val="single" w:sz="4" w:space="0" w:color="auto"/>
            </w:tcBorders>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Mean</w:t>
            </w:r>
          </w:p>
        </w:tc>
        <w:tc>
          <w:tcPr>
            <w:tcW w:w="1878" w:type="dxa"/>
            <w:tcBorders>
              <w:top w:val="single" w:sz="4" w:space="0" w:color="000000"/>
              <w:bottom w:val="single" w:sz="4" w:space="0" w:color="auto"/>
            </w:tcBorders>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Std. Deviation</w:t>
            </w:r>
          </w:p>
        </w:tc>
      </w:tr>
      <w:tr w:rsidR="000052B7">
        <w:tblPrEx>
          <w:tblCellMar>
            <w:top w:w="0" w:type="dxa"/>
            <w:bottom w:w="0" w:type="dxa"/>
          </w:tblCellMar>
        </w:tblPrEx>
        <w:tc>
          <w:tcPr>
            <w:tcW w:w="1580" w:type="dxa"/>
            <w:tcBorders>
              <w:top w:val="single" w:sz="4" w:space="0" w:color="auto"/>
            </w:tcBorders>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w:t>
            </w:r>
          </w:p>
        </w:tc>
        <w:tc>
          <w:tcPr>
            <w:tcW w:w="803" w:type="dxa"/>
            <w:tcBorders>
              <w:top w:val="single" w:sz="4" w:space="0" w:color="auto"/>
            </w:tcBorders>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85</w:t>
            </w:r>
          </w:p>
        </w:tc>
        <w:tc>
          <w:tcPr>
            <w:tcW w:w="1750" w:type="dxa"/>
            <w:tcBorders>
              <w:top w:val="single" w:sz="4" w:space="0" w:color="auto"/>
            </w:tcBorders>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58</w:t>
            </w:r>
          </w:p>
        </w:tc>
        <w:tc>
          <w:tcPr>
            <w:tcW w:w="1767" w:type="dxa"/>
            <w:tcBorders>
              <w:top w:val="single" w:sz="4" w:space="0" w:color="auto"/>
            </w:tcBorders>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95</w:t>
            </w:r>
          </w:p>
        </w:tc>
        <w:tc>
          <w:tcPr>
            <w:tcW w:w="1464" w:type="dxa"/>
            <w:tcBorders>
              <w:top w:val="single" w:sz="4" w:space="0" w:color="auto"/>
            </w:tcBorders>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76,15</w:t>
            </w:r>
          </w:p>
        </w:tc>
        <w:tc>
          <w:tcPr>
            <w:tcW w:w="1878" w:type="dxa"/>
            <w:tcBorders>
              <w:top w:val="single" w:sz="4" w:space="0" w:color="auto"/>
            </w:tcBorders>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6,354</w:t>
            </w:r>
          </w:p>
        </w:tc>
      </w:tr>
      <w:tr w:rsidR="000052B7">
        <w:tblPrEx>
          <w:tblCellMar>
            <w:top w:w="0" w:type="dxa"/>
            <w:bottom w:w="0" w:type="dxa"/>
          </w:tblCellMar>
        </w:tblPrEx>
        <w:tc>
          <w:tcPr>
            <w:tcW w:w="1580" w:type="dxa"/>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TI</w:t>
            </w:r>
          </w:p>
        </w:tc>
        <w:tc>
          <w:tcPr>
            <w:tcW w:w="803" w:type="dxa"/>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85</w:t>
            </w:r>
          </w:p>
        </w:tc>
        <w:tc>
          <w:tcPr>
            <w:tcW w:w="1750" w:type="dxa"/>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23</w:t>
            </w:r>
          </w:p>
        </w:tc>
        <w:tc>
          <w:tcPr>
            <w:tcW w:w="1767" w:type="dxa"/>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40</w:t>
            </w:r>
          </w:p>
        </w:tc>
        <w:tc>
          <w:tcPr>
            <w:tcW w:w="1464" w:type="dxa"/>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34,89</w:t>
            </w:r>
          </w:p>
        </w:tc>
        <w:tc>
          <w:tcPr>
            <w:tcW w:w="1878" w:type="dxa"/>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3,229</w:t>
            </w:r>
          </w:p>
        </w:tc>
      </w:tr>
      <w:tr w:rsidR="000052B7">
        <w:tblPrEx>
          <w:tblCellMar>
            <w:top w:w="0" w:type="dxa"/>
            <w:bottom w:w="0" w:type="dxa"/>
          </w:tblCellMar>
        </w:tblPrEx>
        <w:tc>
          <w:tcPr>
            <w:tcW w:w="1580" w:type="dxa"/>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LKPD</w:t>
            </w:r>
          </w:p>
        </w:tc>
        <w:tc>
          <w:tcPr>
            <w:tcW w:w="803" w:type="dxa"/>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85</w:t>
            </w:r>
          </w:p>
        </w:tc>
        <w:tc>
          <w:tcPr>
            <w:tcW w:w="1750" w:type="dxa"/>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59</w:t>
            </w:r>
          </w:p>
        </w:tc>
        <w:tc>
          <w:tcPr>
            <w:tcW w:w="1767" w:type="dxa"/>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80</w:t>
            </w:r>
          </w:p>
        </w:tc>
        <w:tc>
          <w:tcPr>
            <w:tcW w:w="1464" w:type="dxa"/>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69,11</w:t>
            </w:r>
          </w:p>
        </w:tc>
        <w:tc>
          <w:tcPr>
            <w:tcW w:w="1878" w:type="dxa"/>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5,069</w:t>
            </w:r>
          </w:p>
        </w:tc>
      </w:tr>
    </w:tbl>
    <w:p w:rsidR="000052B7" w:rsidRDefault="007163B7">
      <w:pPr>
        <w:spacing w:before="0" w:after="0" w:line="240" w:lineRule="auto"/>
        <w:ind w:left="0" w:firstLine="709"/>
        <w:rPr>
          <w:rFonts w:ascii="Times New Roman" w:hAnsi="Times New Roman"/>
          <w:sz w:val="24"/>
          <w:szCs w:val="24"/>
        </w:rPr>
      </w:pPr>
      <w:r>
        <w:rPr>
          <w:rFonts w:ascii="Times New Roman" w:hAnsi="Times New Roman"/>
          <w:sz w:val="24"/>
          <w:szCs w:val="24"/>
        </w:rPr>
        <w:t xml:space="preserve">Variabel dependen LKPD (Y) nilai  minimum yang didapat sebesar 59, nilai maksimum sebesar 80, standar deviasi  5,069, dan </w:t>
      </w:r>
      <w:r>
        <w:rPr>
          <w:rFonts w:ascii="Times New Roman" w:hAnsi="Times New Roman"/>
          <w:sz w:val="24"/>
          <w:szCs w:val="24"/>
        </w:rPr>
        <w:t>rata-rata sebesar 76,15. Berdasarkan kategori penilaian dapat dinyatakan bahwa variabel kualitas laporan keuangan pemerintah daerah berada pada rentang 68 – 80 atau di kategorikan sangat baik.</w:t>
      </w:r>
    </w:p>
    <w:p w:rsidR="000052B7" w:rsidRDefault="007163B7">
      <w:pPr>
        <w:spacing w:before="0" w:after="0" w:line="240" w:lineRule="auto"/>
        <w:ind w:left="0" w:firstLine="709"/>
        <w:rPr>
          <w:rFonts w:ascii="Times New Roman" w:hAnsi="Times New Roman"/>
          <w:sz w:val="24"/>
          <w:szCs w:val="24"/>
        </w:rPr>
      </w:pPr>
      <w:r>
        <w:rPr>
          <w:rFonts w:ascii="Times New Roman" w:hAnsi="Times New Roman"/>
          <w:sz w:val="24"/>
          <w:szCs w:val="24"/>
        </w:rPr>
        <w:t>Variabel independen Kompetensi SDM (X</w:t>
      </w:r>
      <w:r>
        <w:rPr>
          <w:rFonts w:ascii="Times New Roman" w:hAnsi="Times New Roman"/>
          <w:sz w:val="24"/>
          <w:szCs w:val="24"/>
          <w:vertAlign w:val="subscript"/>
        </w:rPr>
        <w:t>1</w:t>
      </w:r>
      <w:r>
        <w:rPr>
          <w:rFonts w:ascii="Times New Roman" w:hAnsi="Times New Roman"/>
          <w:sz w:val="24"/>
          <w:szCs w:val="24"/>
        </w:rPr>
        <w:t>) nilai minimum jawaban r</w:t>
      </w:r>
      <w:r>
        <w:rPr>
          <w:rFonts w:ascii="Times New Roman" w:hAnsi="Times New Roman"/>
          <w:sz w:val="24"/>
          <w:szCs w:val="24"/>
        </w:rPr>
        <w:t>esponden adalah sebesar 58, nilai maksimum sebesar 95, nilai standar deviasi sebesar 6,354, nilai rata-rata sebesar 76,15. Berdasarkan kategori penilaian dapat dinyatakan bahwa variabel kompetensi SDM berada pada rentang 65 – 79 atau di kategorikan baik.</w:t>
      </w:r>
    </w:p>
    <w:p w:rsidR="000052B7" w:rsidRDefault="007163B7">
      <w:pPr>
        <w:spacing w:before="0" w:after="0" w:line="240" w:lineRule="auto"/>
        <w:ind w:left="0" w:firstLine="709"/>
        <w:rPr>
          <w:rFonts w:ascii="Times New Roman" w:hAnsi="Times New Roman"/>
          <w:sz w:val="24"/>
          <w:szCs w:val="24"/>
        </w:rPr>
      </w:pPr>
      <w:r>
        <w:rPr>
          <w:rFonts w:ascii="Times New Roman" w:hAnsi="Times New Roman"/>
          <w:sz w:val="24"/>
          <w:szCs w:val="24"/>
        </w:rPr>
        <w:t>Variabel independen TI (X</w:t>
      </w:r>
      <w:r>
        <w:rPr>
          <w:rFonts w:ascii="Times New Roman" w:hAnsi="Times New Roman"/>
          <w:sz w:val="24"/>
          <w:szCs w:val="24"/>
          <w:vertAlign w:val="subscript"/>
        </w:rPr>
        <w:t>2</w:t>
      </w:r>
      <w:r>
        <w:rPr>
          <w:rFonts w:ascii="Times New Roman" w:hAnsi="Times New Roman"/>
          <w:sz w:val="24"/>
          <w:szCs w:val="24"/>
        </w:rPr>
        <w:t>) jumlah minimum yang didapat dari jawaban responden adalah sebesar 23, nilai maksimum sebebsar 40, nilai standar deviasi sebesar 3,229, dan nilai rata-rata sebesar 34,89. Berdasarkan kategori penilaian dapat dinyatakan bahwa vari</w:t>
      </w:r>
      <w:r>
        <w:rPr>
          <w:rFonts w:ascii="Times New Roman" w:hAnsi="Times New Roman"/>
          <w:sz w:val="24"/>
          <w:szCs w:val="24"/>
        </w:rPr>
        <w:t>abel pemanfaatan TI berada pada rentang 34 – 40 atau di kategorikan sangat baik.</w:t>
      </w:r>
    </w:p>
    <w:p w:rsidR="000052B7" w:rsidRDefault="007163B7">
      <w:pPr>
        <w:spacing w:after="0" w:line="240" w:lineRule="auto"/>
        <w:ind w:left="0" w:firstLine="0"/>
        <w:rPr>
          <w:rFonts w:ascii="Times New Roman" w:hAnsi="Times New Roman"/>
          <w:b/>
          <w:bCs/>
          <w:sz w:val="24"/>
          <w:szCs w:val="24"/>
        </w:rPr>
      </w:pPr>
      <w:r>
        <w:rPr>
          <w:rFonts w:ascii="Times New Roman" w:hAnsi="Times New Roman"/>
          <w:b/>
          <w:bCs/>
          <w:sz w:val="24"/>
          <w:szCs w:val="24"/>
        </w:rPr>
        <w:t xml:space="preserve">Uji Validitas </w:t>
      </w:r>
    </w:p>
    <w:tbl>
      <w:tblPr>
        <w:tblW w:w="9242" w:type="dxa"/>
        <w:tblLayout w:type="fixed"/>
        <w:tblLook w:val="0000"/>
      </w:tblPr>
      <w:tblGrid>
        <w:gridCol w:w="2428"/>
        <w:gridCol w:w="1507"/>
        <w:gridCol w:w="2428"/>
        <w:gridCol w:w="1031"/>
        <w:gridCol w:w="1848"/>
      </w:tblGrid>
      <w:tr w:rsidR="000052B7">
        <w:tblPrEx>
          <w:tblCellMar>
            <w:top w:w="0" w:type="dxa"/>
            <w:bottom w:w="0" w:type="dxa"/>
          </w:tblCellMar>
        </w:tblPrEx>
        <w:trPr>
          <w:trHeight w:val="315"/>
        </w:trPr>
        <w:tc>
          <w:tcPr>
            <w:tcW w:w="2428" w:type="dxa"/>
            <w:tcBorders>
              <w:top w:val="single" w:sz="4" w:space="0" w:color="auto"/>
              <w:bottom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Variabel</w:t>
            </w:r>
          </w:p>
        </w:tc>
        <w:tc>
          <w:tcPr>
            <w:tcW w:w="1507" w:type="dxa"/>
            <w:tcBorders>
              <w:top w:val="single" w:sz="4" w:space="0" w:color="auto"/>
              <w:bottom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Pernyataan</w:t>
            </w:r>
          </w:p>
        </w:tc>
        <w:tc>
          <w:tcPr>
            <w:tcW w:w="2428" w:type="dxa"/>
            <w:tcBorders>
              <w:top w:val="single" w:sz="4" w:space="0" w:color="auto"/>
              <w:bottom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Pearson Correlation</w:t>
            </w:r>
          </w:p>
        </w:tc>
        <w:tc>
          <w:tcPr>
            <w:tcW w:w="1031" w:type="dxa"/>
            <w:tcBorders>
              <w:top w:val="single" w:sz="4" w:space="0" w:color="auto"/>
              <w:bottom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Sig.</w:t>
            </w:r>
          </w:p>
        </w:tc>
        <w:tc>
          <w:tcPr>
            <w:tcW w:w="1848" w:type="dxa"/>
            <w:tcBorders>
              <w:top w:val="single" w:sz="4" w:space="0" w:color="auto"/>
              <w:bottom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Keterangan</w:t>
            </w:r>
          </w:p>
        </w:tc>
      </w:tr>
      <w:tr w:rsidR="000052B7">
        <w:tblPrEx>
          <w:tblCellMar>
            <w:top w:w="0" w:type="dxa"/>
            <w:bottom w:w="0" w:type="dxa"/>
          </w:tblCellMar>
        </w:tblPrEx>
        <w:trPr>
          <w:trHeight w:val="330"/>
        </w:trPr>
        <w:tc>
          <w:tcPr>
            <w:tcW w:w="2428" w:type="dxa"/>
            <w:vMerge w:val="restart"/>
            <w:tcBorders>
              <w:top w:val="single" w:sz="4" w:space="0" w:color="auto"/>
              <w:bottom w:val="single" w:sz="4" w:space="0" w:color="auto"/>
            </w:tcBorders>
            <w:vAlign w:val="center"/>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Kompetensi Sumber </w:t>
            </w:r>
            <w:r>
              <w:rPr>
                <w:rFonts w:ascii="Times New Roman" w:hAnsi="Times New Roman"/>
                <w:bCs/>
                <w:sz w:val="24"/>
                <w:szCs w:val="24"/>
              </w:rPr>
              <w:lastRenderedPageBreak/>
              <w:t>Daya Manusia</w:t>
            </w:r>
          </w:p>
        </w:tc>
        <w:tc>
          <w:tcPr>
            <w:tcW w:w="1507" w:type="dxa"/>
            <w:tcBorders>
              <w:top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lastRenderedPageBreak/>
              <w:t>SDM1</w:t>
            </w:r>
          </w:p>
        </w:tc>
        <w:tc>
          <w:tcPr>
            <w:tcW w:w="2428" w:type="dxa"/>
            <w:tcBorders>
              <w:top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0,413</w:t>
            </w:r>
          </w:p>
        </w:tc>
        <w:tc>
          <w:tcPr>
            <w:tcW w:w="1031" w:type="dxa"/>
            <w:tcBorders>
              <w:top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tcBorders>
              <w:top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SDM2</w:t>
            </w:r>
          </w:p>
        </w:tc>
        <w:tc>
          <w:tcPr>
            <w:tcW w:w="242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0,584</w:t>
            </w:r>
          </w:p>
        </w:tc>
        <w:tc>
          <w:tcPr>
            <w:tcW w:w="1031"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SDM3</w:t>
            </w:r>
          </w:p>
        </w:tc>
        <w:tc>
          <w:tcPr>
            <w:tcW w:w="242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0,617</w:t>
            </w:r>
          </w:p>
        </w:tc>
        <w:tc>
          <w:tcPr>
            <w:tcW w:w="1031"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SDM4</w:t>
            </w:r>
          </w:p>
        </w:tc>
        <w:tc>
          <w:tcPr>
            <w:tcW w:w="242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0,563</w:t>
            </w:r>
          </w:p>
        </w:tc>
        <w:tc>
          <w:tcPr>
            <w:tcW w:w="1031"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SDM5</w:t>
            </w:r>
          </w:p>
        </w:tc>
        <w:tc>
          <w:tcPr>
            <w:tcW w:w="242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0,452</w:t>
            </w:r>
          </w:p>
        </w:tc>
        <w:tc>
          <w:tcPr>
            <w:tcW w:w="1031"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SDM6</w:t>
            </w:r>
          </w:p>
        </w:tc>
        <w:tc>
          <w:tcPr>
            <w:tcW w:w="242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0,491</w:t>
            </w:r>
          </w:p>
        </w:tc>
        <w:tc>
          <w:tcPr>
            <w:tcW w:w="1031"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SDM7</w:t>
            </w:r>
          </w:p>
        </w:tc>
        <w:tc>
          <w:tcPr>
            <w:tcW w:w="242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0,746</w:t>
            </w:r>
          </w:p>
        </w:tc>
        <w:tc>
          <w:tcPr>
            <w:tcW w:w="1031"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SDM8</w:t>
            </w:r>
          </w:p>
        </w:tc>
        <w:tc>
          <w:tcPr>
            <w:tcW w:w="242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0,731</w:t>
            </w:r>
          </w:p>
        </w:tc>
        <w:tc>
          <w:tcPr>
            <w:tcW w:w="1031"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SDM9</w:t>
            </w:r>
          </w:p>
        </w:tc>
        <w:tc>
          <w:tcPr>
            <w:tcW w:w="242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0,651</w:t>
            </w:r>
          </w:p>
        </w:tc>
        <w:tc>
          <w:tcPr>
            <w:tcW w:w="1031"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SDM10</w:t>
            </w:r>
          </w:p>
        </w:tc>
        <w:tc>
          <w:tcPr>
            <w:tcW w:w="242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0,550</w:t>
            </w:r>
          </w:p>
        </w:tc>
        <w:tc>
          <w:tcPr>
            <w:tcW w:w="1031"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SDM11</w:t>
            </w:r>
          </w:p>
        </w:tc>
        <w:tc>
          <w:tcPr>
            <w:tcW w:w="242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0,525</w:t>
            </w:r>
          </w:p>
        </w:tc>
        <w:tc>
          <w:tcPr>
            <w:tcW w:w="1031"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SDM12</w:t>
            </w:r>
          </w:p>
        </w:tc>
        <w:tc>
          <w:tcPr>
            <w:tcW w:w="242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0,432</w:t>
            </w:r>
          </w:p>
        </w:tc>
        <w:tc>
          <w:tcPr>
            <w:tcW w:w="1031"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SDM13</w:t>
            </w:r>
          </w:p>
        </w:tc>
        <w:tc>
          <w:tcPr>
            <w:tcW w:w="242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0,473</w:t>
            </w:r>
          </w:p>
        </w:tc>
        <w:tc>
          <w:tcPr>
            <w:tcW w:w="1031"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SDM14</w:t>
            </w:r>
          </w:p>
        </w:tc>
        <w:tc>
          <w:tcPr>
            <w:tcW w:w="242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0,649</w:t>
            </w:r>
          </w:p>
        </w:tc>
        <w:tc>
          <w:tcPr>
            <w:tcW w:w="1031"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SDM15</w:t>
            </w:r>
          </w:p>
        </w:tc>
        <w:tc>
          <w:tcPr>
            <w:tcW w:w="242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0,696</w:t>
            </w:r>
          </w:p>
        </w:tc>
        <w:tc>
          <w:tcPr>
            <w:tcW w:w="1031"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SDM16</w:t>
            </w:r>
          </w:p>
        </w:tc>
        <w:tc>
          <w:tcPr>
            <w:tcW w:w="242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0,623</w:t>
            </w:r>
          </w:p>
        </w:tc>
        <w:tc>
          <w:tcPr>
            <w:tcW w:w="1031"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SDM17</w:t>
            </w:r>
          </w:p>
        </w:tc>
        <w:tc>
          <w:tcPr>
            <w:tcW w:w="242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0,631</w:t>
            </w:r>
          </w:p>
        </w:tc>
        <w:tc>
          <w:tcPr>
            <w:tcW w:w="1031"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15"/>
        </w:trPr>
        <w:tc>
          <w:tcPr>
            <w:tcW w:w="2428" w:type="dxa"/>
            <w:vMerge/>
            <w:tcBorders>
              <w:bottom w:val="single" w:sz="4" w:space="0" w:color="auto"/>
            </w:tcBorders>
            <w:vAlign w:val="center"/>
          </w:tcPr>
          <w:p w:rsidR="000052B7" w:rsidRDefault="000052B7">
            <w:pPr>
              <w:spacing w:before="0" w:after="0" w:line="240" w:lineRule="auto"/>
              <w:ind w:left="0" w:firstLine="0"/>
              <w:rPr>
                <w:rFonts w:ascii="Times New Roman" w:hAnsi="Times New Roman"/>
                <w:bCs/>
                <w:sz w:val="24"/>
                <w:szCs w:val="24"/>
              </w:rPr>
            </w:pPr>
          </w:p>
        </w:tc>
        <w:tc>
          <w:tcPr>
            <w:tcW w:w="1507" w:type="dxa"/>
            <w:tcBorders>
              <w:bottom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SDM18</w:t>
            </w:r>
          </w:p>
        </w:tc>
        <w:tc>
          <w:tcPr>
            <w:tcW w:w="2428" w:type="dxa"/>
            <w:tcBorders>
              <w:bottom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0,637</w:t>
            </w:r>
          </w:p>
        </w:tc>
        <w:tc>
          <w:tcPr>
            <w:tcW w:w="1031" w:type="dxa"/>
            <w:tcBorders>
              <w:bottom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848" w:type="dxa"/>
            <w:tcBorders>
              <w:bottom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bl>
    <w:p w:rsidR="000052B7" w:rsidRDefault="000052B7">
      <w:pPr>
        <w:spacing w:before="0" w:after="0" w:line="240" w:lineRule="auto"/>
        <w:ind w:left="0" w:firstLine="0"/>
        <w:rPr>
          <w:rFonts w:ascii="Times New Roman" w:hAnsi="Times New Roman"/>
          <w:b/>
          <w:bCs/>
          <w:sz w:val="24"/>
          <w:szCs w:val="24"/>
        </w:rPr>
      </w:pPr>
    </w:p>
    <w:tbl>
      <w:tblPr>
        <w:tblW w:w="9242" w:type="dxa"/>
        <w:tblBorders>
          <w:top w:val="single" w:sz="4" w:space="0" w:color="auto"/>
          <w:bottom w:val="single" w:sz="4" w:space="0" w:color="auto"/>
        </w:tblBorders>
        <w:tblLayout w:type="fixed"/>
        <w:tblLook w:val="0000"/>
      </w:tblPr>
      <w:tblGrid>
        <w:gridCol w:w="1787"/>
        <w:gridCol w:w="1758"/>
        <w:gridCol w:w="2610"/>
        <w:gridCol w:w="1372"/>
        <w:gridCol w:w="1715"/>
      </w:tblGrid>
      <w:tr w:rsidR="000052B7">
        <w:tblPrEx>
          <w:tblCellMar>
            <w:top w:w="0" w:type="dxa"/>
            <w:bottom w:w="0" w:type="dxa"/>
          </w:tblCellMar>
        </w:tblPrEx>
        <w:trPr>
          <w:trHeight w:val="300"/>
        </w:trPr>
        <w:tc>
          <w:tcPr>
            <w:tcW w:w="1787" w:type="dxa"/>
            <w:vMerge w:val="restart"/>
            <w:tcBorders>
              <w:top w:val="single" w:sz="4" w:space="0" w:color="auto"/>
              <w:bottom w:val="single" w:sz="4" w:space="0" w:color="auto"/>
            </w:tcBorders>
            <w:vAlign w:val="center"/>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Variabel</w:t>
            </w:r>
          </w:p>
        </w:tc>
        <w:tc>
          <w:tcPr>
            <w:tcW w:w="1758" w:type="dxa"/>
            <w:tcBorders>
              <w:top w:val="single" w:sz="4" w:space="0" w:color="auto"/>
              <w:bottom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Pernyataan</w:t>
            </w:r>
          </w:p>
        </w:tc>
        <w:tc>
          <w:tcPr>
            <w:tcW w:w="2610" w:type="dxa"/>
            <w:tcBorders>
              <w:top w:val="single" w:sz="4" w:space="0" w:color="auto"/>
              <w:bottom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Pearson Correlation</w:t>
            </w:r>
          </w:p>
        </w:tc>
        <w:tc>
          <w:tcPr>
            <w:tcW w:w="1372" w:type="dxa"/>
            <w:tcBorders>
              <w:top w:val="single" w:sz="4" w:space="0" w:color="auto"/>
              <w:bottom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Sig.</w:t>
            </w:r>
          </w:p>
        </w:tc>
        <w:tc>
          <w:tcPr>
            <w:tcW w:w="1715" w:type="dxa"/>
            <w:tcBorders>
              <w:top w:val="single" w:sz="4" w:space="0" w:color="auto"/>
              <w:bottom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Keterangan</w:t>
            </w:r>
          </w:p>
        </w:tc>
      </w:tr>
      <w:tr w:rsidR="000052B7">
        <w:tblPrEx>
          <w:tblCellMar>
            <w:top w:w="0" w:type="dxa"/>
            <w:bottom w:w="0" w:type="dxa"/>
          </w:tblCellMar>
        </w:tblPrEx>
        <w:trPr>
          <w:trHeight w:val="300"/>
        </w:trPr>
        <w:tc>
          <w:tcPr>
            <w:tcW w:w="1787" w:type="dxa"/>
            <w:vMerge w:val="restart"/>
            <w:tcBorders>
              <w:top w:val="single" w:sz="4" w:space="0" w:color="auto"/>
            </w:tcBorders>
            <w:vAlign w:val="center"/>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Pemanfaatan Teknologi Informasi</w:t>
            </w:r>
          </w:p>
        </w:tc>
        <w:tc>
          <w:tcPr>
            <w:tcW w:w="1758" w:type="dxa"/>
            <w:tcBorders>
              <w:top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TI1</w:t>
            </w:r>
          </w:p>
        </w:tc>
        <w:tc>
          <w:tcPr>
            <w:tcW w:w="2610" w:type="dxa"/>
            <w:tcBorders>
              <w:top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0,533</w:t>
            </w:r>
          </w:p>
        </w:tc>
        <w:tc>
          <w:tcPr>
            <w:tcW w:w="1372" w:type="dxa"/>
            <w:tcBorders>
              <w:top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715" w:type="dxa"/>
            <w:tcBorders>
              <w:top w:val="single" w:sz="4" w:space="0" w:color="auto"/>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00"/>
        </w:trPr>
        <w:tc>
          <w:tcPr>
            <w:tcW w:w="1787" w:type="dxa"/>
            <w:vMerge/>
            <w:vAlign w:val="center"/>
          </w:tcPr>
          <w:p w:rsidR="000052B7" w:rsidRDefault="000052B7">
            <w:pPr>
              <w:spacing w:before="0" w:after="0" w:line="240" w:lineRule="auto"/>
              <w:ind w:left="0" w:firstLine="0"/>
              <w:rPr>
                <w:rFonts w:ascii="Times New Roman" w:hAnsi="Times New Roman"/>
                <w:bCs/>
                <w:sz w:val="24"/>
                <w:szCs w:val="24"/>
              </w:rPr>
            </w:pPr>
          </w:p>
        </w:tc>
        <w:tc>
          <w:tcPr>
            <w:tcW w:w="175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TI2</w:t>
            </w:r>
          </w:p>
        </w:tc>
        <w:tc>
          <w:tcPr>
            <w:tcW w:w="2610"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0,834</w:t>
            </w:r>
          </w:p>
        </w:tc>
        <w:tc>
          <w:tcPr>
            <w:tcW w:w="1372"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715"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00"/>
        </w:trPr>
        <w:tc>
          <w:tcPr>
            <w:tcW w:w="1787" w:type="dxa"/>
            <w:vMerge/>
            <w:vAlign w:val="center"/>
          </w:tcPr>
          <w:p w:rsidR="000052B7" w:rsidRDefault="000052B7">
            <w:pPr>
              <w:spacing w:before="0" w:after="0" w:line="240" w:lineRule="auto"/>
              <w:ind w:left="0" w:firstLine="0"/>
              <w:rPr>
                <w:rFonts w:ascii="Times New Roman" w:hAnsi="Times New Roman"/>
                <w:bCs/>
                <w:sz w:val="24"/>
                <w:szCs w:val="24"/>
              </w:rPr>
            </w:pPr>
          </w:p>
        </w:tc>
        <w:tc>
          <w:tcPr>
            <w:tcW w:w="175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TI3</w:t>
            </w:r>
          </w:p>
        </w:tc>
        <w:tc>
          <w:tcPr>
            <w:tcW w:w="2610"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0,836</w:t>
            </w:r>
          </w:p>
        </w:tc>
        <w:tc>
          <w:tcPr>
            <w:tcW w:w="1372"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715"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00"/>
        </w:trPr>
        <w:tc>
          <w:tcPr>
            <w:tcW w:w="1787" w:type="dxa"/>
            <w:vMerge/>
            <w:vAlign w:val="center"/>
          </w:tcPr>
          <w:p w:rsidR="000052B7" w:rsidRDefault="000052B7">
            <w:pPr>
              <w:spacing w:before="0" w:after="0" w:line="240" w:lineRule="auto"/>
              <w:ind w:left="0" w:firstLine="0"/>
              <w:rPr>
                <w:rFonts w:ascii="Times New Roman" w:hAnsi="Times New Roman"/>
                <w:bCs/>
                <w:sz w:val="24"/>
                <w:szCs w:val="24"/>
              </w:rPr>
            </w:pPr>
          </w:p>
        </w:tc>
        <w:tc>
          <w:tcPr>
            <w:tcW w:w="175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TI4</w:t>
            </w:r>
          </w:p>
        </w:tc>
        <w:tc>
          <w:tcPr>
            <w:tcW w:w="2610"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0,765</w:t>
            </w:r>
          </w:p>
        </w:tc>
        <w:tc>
          <w:tcPr>
            <w:tcW w:w="1372"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715"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00"/>
        </w:trPr>
        <w:tc>
          <w:tcPr>
            <w:tcW w:w="1787" w:type="dxa"/>
            <w:vMerge/>
            <w:vAlign w:val="center"/>
          </w:tcPr>
          <w:p w:rsidR="000052B7" w:rsidRDefault="000052B7">
            <w:pPr>
              <w:spacing w:before="0" w:after="0" w:line="240" w:lineRule="auto"/>
              <w:ind w:left="0" w:firstLine="0"/>
              <w:rPr>
                <w:rFonts w:ascii="Times New Roman" w:hAnsi="Times New Roman"/>
                <w:bCs/>
                <w:sz w:val="24"/>
                <w:szCs w:val="24"/>
              </w:rPr>
            </w:pPr>
          </w:p>
        </w:tc>
        <w:tc>
          <w:tcPr>
            <w:tcW w:w="175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TI5</w:t>
            </w:r>
          </w:p>
        </w:tc>
        <w:tc>
          <w:tcPr>
            <w:tcW w:w="2610"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0,738</w:t>
            </w:r>
          </w:p>
        </w:tc>
        <w:tc>
          <w:tcPr>
            <w:tcW w:w="1372"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715"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00"/>
        </w:trPr>
        <w:tc>
          <w:tcPr>
            <w:tcW w:w="1787" w:type="dxa"/>
            <w:vMerge/>
            <w:vAlign w:val="center"/>
          </w:tcPr>
          <w:p w:rsidR="000052B7" w:rsidRDefault="000052B7">
            <w:pPr>
              <w:spacing w:before="0" w:after="0" w:line="240" w:lineRule="auto"/>
              <w:ind w:left="0" w:firstLine="0"/>
              <w:rPr>
                <w:rFonts w:ascii="Times New Roman" w:hAnsi="Times New Roman"/>
                <w:bCs/>
                <w:sz w:val="24"/>
                <w:szCs w:val="24"/>
              </w:rPr>
            </w:pPr>
          </w:p>
        </w:tc>
        <w:tc>
          <w:tcPr>
            <w:tcW w:w="175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TI6</w:t>
            </w:r>
          </w:p>
        </w:tc>
        <w:tc>
          <w:tcPr>
            <w:tcW w:w="2610"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0,550</w:t>
            </w:r>
          </w:p>
        </w:tc>
        <w:tc>
          <w:tcPr>
            <w:tcW w:w="1372"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715"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00"/>
        </w:trPr>
        <w:tc>
          <w:tcPr>
            <w:tcW w:w="1787" w:type="dxa"/>
            <w:vMerge/>
            <w:vAlign w:val="center"/>
          </w:tcPr>
          <w:p w:rsidR="000052B7" w:rsidRDefault="000052B7">
            <w:pPr>
              <w:spacing w:before="0" w:after="0" w:line="240" w:lineRule="auto"/>
              <w:ind w:left="0" w:firstLine="0"/>
              <w:rPr>
                <w:rFonts w:ascii="Times New Roman" w:hAnsi="Times New Roman"/>
                <w:bCs/>
                <w:sz w:val="24"/>
                <w:szCs w:val="24"/>
              </w:rPr>
            </w:pPr>
          </w:p>
        </w:tc>
        <w:tc>
          <w:tcPr>
            <w:tcW w:w="175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TI7</w:t>
            </w:r>
          </w:p>
        </w:tc>
        <w:tc>
          <w:tcPr>
            <w:tcW w:w="2610"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0,832</w:t>
            </w:r>
          </w:p>
        </w:tc>
        <w:tc>
          <w:tcPr>
            <w:tcW w:w="1372"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715"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r w:rsidR="000052B7">
        <w:tblPrEx>
          <w:tblCellMar>
            <w:top w:w="0" w:type="dxa"/>
            <w:bottom w:w="0" w:type="dxa"/>
          </w:tblCellMar>
        </w:tblPrEx>
        <w:trPr>
          <w:trHeight w:val="300"/>
        </w:trPr>
        <w:tc>
          <w:tcPr>
            <w:tcW w:w="1787" w:type="dxa"/>
            <w:vMerge/>
            <w:vAlign w:val="center"/>
          </w:tcPr>
          <w:p w:rsidR="000052B7" w:rsidRDefault="000052B7">
            <w:pPr>
              <w:spacing w:before="0" w:after="0" w:line="240" w:lineRule="auto"/>
              <w:ind w:left="0" w:firstLine="0"/>
              <w:rPr>
                <w:rFonts w:ascii="Times New Roman" w:hAnsi="Times New Roman"/>
                <w:bCs/>
                <w:sz w:val="24"/>
                <w:szCs w:val="24"/>
              </w:rPr>
            </w:pPr>
          </w:p>
        </w:tc>
        <w:tc>
          <w:tcPr>
            <w:tcW w:w="1758"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TI8</w:t>
            </w:r>
          </w:p>
        </w:tc>
        <w:tc>
          <w:tcPr>
            <w:tcW w:w="2610"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0,498</w:t>
            </w:r>
          </w:p>
        </w:tc>
        <w:tc>
          <w:tcPr>
            <w:tcW w:w="1372"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0,000</w:t>
            </w:r>
          </w:p>
        </w:tc>
        <w:tc>
          <w:tcPr>
            <w:tcW w:w="1715" w:type="dxa"/>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Valid</w:t>
            </w:r>
          </w:p>
        </w:tc>
      </w:tr>
    </w:tbl>
    <w:p w:rsidR="000052B7" w:rsidRDefault="000052B7">
      <w:pPr>
        <w:spacing w:before="0" w:after="0" w:line="240" w:lineRule="auto"/>
        <w:ind w:left="0" w:firstLine="0"/>
        <w:rPr>
          <w:rFonts w:ascii="Times New Roman" w:hAnsi="Times New Roman"/>
          <w:b/>
          <w:bCs/>
          <w:sz w:val="24"/>
          <w:szCs w:val="24"/>
        </w:rPr>
      </w:pPr>
    </w:p>
    <w:tbl>
      <w:tblPr>
        <w:tblW w:w="9242" w:type="dxa"/>
        <w:tblBorders>
          <w:top w:val="single" w:sz="4" w:space="0" w:color="auto"/>
          <w:bottom w:val="single" w:sz="4" w:space="0" w:color="auto"/>
        </w:tblBorders>
        <w:tblLayout w:type="fixed"/>
        <w:tblLook w:val="0000"/>
      </w:tblPr>
      <w:tblGrid>
        <w:gridCol w:w="1664"/>
        <w:gridCol w:w="1798"/>
        <w:gridCol w:w="2610"/>
        <w:gridCol w:w="1412"/>
        <w:gridCol w:w="1758"/>
      </w:tblGrid>
      <w:tr w:rsidR="000052B7">
        <w:tblPrEx>
          <w:tblCellMar>
            <w:top w:w="0" w:type="dxa"/>
            <w:bottom w:w="0" w:type="dxa"/>
          </w:tblCellMar>
        </w:tblPrEx>
        <w:trPr>
          <w:trHeight w:val="300"/>
        </w:trPr>
        <w:tc>
          <w:tcPr>
            <w:tcW w:w="1664" w:type="dxa"/>
            <w:vMerge w:val="restart"/>
            <w:tcBorders>
              <w:top w:val="single" w:sz="4" w:space="0" w:color="auto"/>
              <w:bottom w:val="single" w:sz="4" w:space="0" w:color="auto"/>
            </w:tcBorders>
            <w:vAlign w:val="center"/>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Variabel</w:t>
            </w:r>
          </w:p>
        </w:tc>
        <w:tc>
          <w:tcPr>
            <w:tcW w:w="1798" w:type="dxa"/>
            <w:tcBorders>
              <w:top w:val="single" w:sz="4" w:space="0" w:color="auto"/>
              <w:bottom w:val="single" w:sz="4" w:space="0" w:color="auto"/>
            </w:tcBorders>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Pernyataan</w:t>
            </w:r>
          </w:p>
        </w:tc>
        <w:tc>
          <w:tcPr>
            <w:tcW w:w="2610" w:type="dxa"/>
            <w:tcBorders>
              <w:top w:val="single" w:sz="4" w:space="0" w:color="auto"/>
              <w:bottom w:val="single" w:sz="4" w:space="0" w:color="auto"/>
            </w:tcBorders>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Pearson Correlation</w:t>
            </w:r>
          </w:p>
        </w:tc>
        <w:tc>
          <w:tcPr>
            <w:tcW w:w="1412" w:type="dxa"/>
            <w:tcBorders>
              <w:top w:val="single" w:sz="4" w:space="0" w:color="auto"/>
              <w:bottom w:val="single" w:sz="4" w:space="0" w:color="auto"/>
            </w:tcBorders>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Sig.</w:t>
            </w:r>
          </w:p>
        </w:tc>
        <w:tc>
          <w:tcPr>
            <w:tcW w:w="1758" w:type="dxa"/>
            <w:tcBorders>
              <w:top w:val="single" w:sz="4" w:space="0" w:color="auto"/>
              <w:bottom w:val="single" w:sz="4" w:space="0" w:color="auto"/>
            </w:tcBorders>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Keterangan</w:t>
            </w:r>
          </w:p>
        </w:tc>
      </w:tr>
      <w:tr w:rsidR="000052B7">
        <w:tblPrEx>
          <w:tblCellMar>
            <w:top w:w="0" w:type="dxa"/>
            <w:bottom w:w="0" w:type="dxa"/>
          </w:tblCellMar>
        </w:tblPrEx>
        <w:trPr>
          <w:trHeight w:val="300"/>
        </w:trPr>
        <w:tc>
          <w:tcPr>
            <w:tcW w:w="1664" w:type="dxa"/>
            <w:vMerge w:val="restart"/>
            <w:tcBorders>
              <w:top w:val="single" w:sz="4" w:space="0" w:color="auto"/>
            </w:tcBorders>
            <w:vAlign w:val="center"/>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Kualitas Laporan Keuangan Pemerintah </w:t>
            </w:r>
            <w:r>
              <w:rPr>
                <w:rFonts w:ascii="Times New Roman" w:eastAsia="Times New Roman" w:hAnsi="Times New Roman"/>
                <w:color w:val="000000"/>
                <w:sz w:val="24"/>
                <w:szCs w:val="24"/>
              </w:rPr>
              <w:t>Daerah</w:t>
            </w:r>
          </w:p>
        </w:tc>
        <w:tc>
          <w:tcPr>
            <w:tcW w:w="1798" w:type="dxa"/>
            <w:tcBorders>
              <w:top w:val="single" w:sz="4" w:space="0" w:color="auto"/>
            </w:tcBorders>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LKPD1</w:t>
            </w:r>
          </w:p>
        </w:tc>
        <w:tc>
          <w:tcPr>
            <w:tcW w:w="2610" w:type="dxa"/>
            <w:tcBorders>
              <w:top w:val="single" w:sz="4" w:space="0" w:color="auto"/>
            </w:tcBorders>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0,705</w:t>
            </w:r>
          </w:p>
        </w:tc>
        <w:tc>
          <w:tcPr>
            <w:tcW w:w="1412" w:type="dxa"/>
            <w:tcBorders>
              <w:top w:val="single" w:sz="4" w:space="0" w:color="auto"/>
            </w:tcBorders>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w:t>
            </w:r>
          </w:p>
        </w:tc>
        <w:tc>
          <w:tcPr>
            <w:tcW w:w="1758" w:type="dxa"/>
            <w:tcBorders>
              <w:top w:val="single" w:sz="4" w:space="0" w:color="auto"/>
            </w:tcBorders>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052B7">
        <w:tblPrEx>
          <w:tblCellMar>
            <w:top w:w="0" w:type="dxa"/>
            <w:bottom w:w="0" w:type="dxa"/>
          </w:tblCellMar>
        </w:tblPrEx>
        <w:trPr>
          <w:trHeight w:val="300"/>
        </w:trPr>
        <w:tc>
          <w:tcPr>
            <w:tcW w:w="1664" w:type="dxa"/>
            <w:vMerge/>
            <w:vAlign w:val="center"/>
          </w:tcPr>
          <w:p w:rsidR="000052B7" w:rsidRDefault="000052B7">
            <w:pPr>
              <w:spacing w:before="0" w:after="0" w:line="240" w:lineRule="auto"/>
              <w:ind w:left="0" w:right="0" w:firstLine="0"/>
              <w:jc w:val="left"/>
              <w:rPr>
                <w:rFonts w:ascii="Times New Roman" w:eastAsia="Times New Roman" w:hAnsi="Times New Roman"/>
                <w:color w:val="000000"/>
                <w:sz w:val="24"/>
                <w:szCs w:val="24"/>
              </w:rPr>
            </w:pPr>
          </w:p>
        </w:tc>
        <w:tc>
          <w:tcPr>
            <w:tcW w:w="179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LKPD2</w:t>
            </w:r>
          </w:p>
        </w:tc>
        <w:tc>
          <w:tcPr>
            <w:tcW w:w="2610"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0,560</w:t>
            </w:r>
          </w:p>
        </w:tc>
        <w:tc>
          <w:tcPr>
            <w:tcW w:w="1412"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w:t>
            </w:r>
          </w:p>
        </w:tc>
        <w:tc>
          <w:tcPr>
            <w:tcW w:w="175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052B7">
        <w:tblPrEx>
          <w:tblCellMar>
            <w:top w:w="0" w:type="dxa"/>
            <w:bottom w:w="0" w:type="dxa"/>
          </w:tblCellMar>
        </w:tblPrEx>
        <w:trPr>
          <w:trHeight w:val="300"/>
        </w:trPr>
        <w:tc>
          <w:tcPr>
            <w:tcW w:w="1664" w:type="dxa"/>
            <w:vMerge/>
            <w:vAlign w:val="center"/>
          </w:tcPr>
          <w:p w:rsidR="000052B7" w:rsidRDefault="000052B7">
            <w:pPr>
              <w:spacing w:before="0" w:after="0" w:line="240" w:lineRule="auto"/>
              <w:ind w:left="0" w:right="0" w:firstLine="0"/>
              <w:jc w:val="left"/>
              <w:rPr>
                <w:rFonts w:ascii="Times New Roman" w:eastAsia="Times New Roman" w:hAnsi="Times New Roman"/>
                <w:color w:val="000000"/>
                <w:sz w:val="24"/>
                <w:szCs w:val="24"/>
              </w:rPr>
            </w:pPr>
          </w:p>
        </w:tc>
        <w:tc>
          <w:tcPr>
            <w:tcW w:w="179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LKPD3</w:t>
            </w:r>
          </w:p>
        </w:tc>
        <w:tc>
          <w:tcPr>
            <w:tcW w:w="2610"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0,397</w:t>
            </w:r>
          </w:p>
        </w:tc>
        <w:tc>
          <w:tcPr>
            <w:tcW w:w="1412"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0,001</w:t>
            </w:r>
          </w:p>
        </w:tc>
        <w:tc>
          <w:tcPr>
            <w:tcW w:w="175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052B7">
        <w:tblPrEx>
          <w:tblCellMar>
            <w:top w:w="0" w:type="dxa"/>
            <w:bottom w:w="0" w:type="dxa"/>
          </w:tblCellMar>
        </w:tblPrEx>
        <w:trPr>
          <w:trHeight w:val="300"/>
        </w:trPr>
        <w:tc>
          <w:tcPr>
            <w:tcW w:w="1664" w:type="dxa"/>
            <w:vMerge/>
            <w:vAlign w:val="center"/>
          </w:tcPr>
          <w:p w:rsidR="000052B7" w:rsidRDefault="000052B7">
            <w:pPr>
              <w:spacing w:before="0" w:after="0" w:line="240" w:lineRule="auto"/>
              <w:ind w:left="0" w:right="0" w:firstLine="0"/>
              <w:jc w:val="left"/>
              <w:rPr>
                <w:rFonts w:ascii="Times New Roman" w:eastAsia="Times New Roman" w:hAnsi="Times New Roman"/>
                <w:color w:val="000000"/>
                <w:sz w:val="24"/>
                <w:szCs w:val="24"/>
              </w:rPr>
            </w:pPr>
          </w:p>
        </w:tc>
        <w:tc>
          <w:tcPr>
            <w:tcW w:w="179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LKPD4</w:t>
            </w:r>
          </w:p>
        </w:tc>
        <w:tc>
          <w:tcPr>
            <w:tcW w:w="2610"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0,542</w:t>
            </w:r>
          </w:p>
        </w:tc>
        <w:tc>
          <w:tcPr>
            <w:tcW w:w="1412"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w:t>
            </w:r>
          </w:p>
        </w:tc>
        <w:tc>
          <w:tcPr>
            <w:tcW w:w="175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052B7">
        <w:tblPrEx>
          <w:tblCellMar>
            <w:top w:w="0" w:type="dxa"/>
            <w:bottom w:w="0" w:type="dxa"/>
          </w:tblCellMar>
        </w:tblPrEx>
        <w:trPr>
          <w:trHeight w:val="300"/>
        </w:trPr>
        <w:tc>
          <w:tcPr>
            <w:tcW w:w="1664" w:type="dxa"/>
            <w:vMerge/>
            <w:vAlign w:val="center"/>
          </w:tcPr>
          <w:p w:rsidR="000052B7" w:rsidRDefault="000052B7">
            <w:pPr>
              <w:spacing w:before="0" w:after="0" w:line="240" w:lineRule="auto"/>
              <w:ind w:left="0" w:right="0" w:firstLine="0"/>
              <w:jc w:val="left"/>
              <w:rPr>
                <w:rFonts w:ascii="Times New Roman" w:eastAsia="Times New Roman" w:hAnsi="Times New Roman"/>
                <w:color w:val="000000"/>
                <w:sz w:val="24"/>
                <w:szCs w:val="24"/>
              </w:rPr>
            </w:pPr>
          </w:p>
        </w:tc>
        <w:tc>
          <w:tcPr>
            <w:tcW w:w="179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LKPD5</w:t>
            </w:r>
          </w:p>
        </w:tc>
        <w:tc>
          <w:tcPr>
            <w:tcW w:w="2610"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0,542</w:t>
            </w:r>
          </w:p>
        </w:tc>
        <w:tc>
          <w:tcPr>
            <w:tcW w:w="1412"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w:t>
            </w:r>
          </w:p>
        </w:tc>
        <w:tc>
          <w:tcPr>
            <w:tcW w:w="175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052B7">
        <w:tblPrEx>
          <w:tblCellMar>
            <w:top w:w="0" w:type="dxa"/>
            <w:bottom w:w="0" w:type="dxa"/>
          </w:tblCellMar>
        </w:tblPrEx>
        <w:trPr>
          <w:trHeight w:val="300"/>
        </w:trPr>
        <w:tc>
          <w:tcPr>
            <w:tcW w:w="1664" w:type="dxa"/>
            <w:vMerge/>
            <w:vAlign w:val="center"/>
          </w:tcPr>
          <w:p w:rsidR="000052B7" w:rsidRDefault="000052B7">
            <w:pPr>
              <w:spacing w:before="0" w:after="0" w:line="240" w:lineRule="auto"/>
              <w:ind w:left="0" w:right="0" w:firstLine="0"/>
              <w:jc w:val="left"/>
              <w:rPr>
                <w:rFonts w:ascii="Times New Roman" w:eastAsia="Times New Roman" w:hAnsi="Times New Roman"/>
                <w:color w:val="000000"/>
                <w:sz w:val="24"/>
                <w:szCs w:val="24"/>
              </w:rPr>
            </w:pPr>
          </w:p>
        </w:tc>
        <w:tc>
          <w:tcPr>
            <w:tcW w:w="179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LKPD6</w:t>
            </w:r>
          </w:p>
        </w:tc>
        <w:tc>
          <w:tcPr>
            <w:tcW w:w="2610"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0,481</w:t>
            </w:r>
          </w:p>
        </w:tc>
        <w:tc>
          <w:tcPr>
            <w:tcW w:w="1412"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w:t>
            </w:r>
          </w:p>
        </w:tc>
        <w:tc>
          <w:tcPr>
            <w:tcW w:w="175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052B7">
        <w:tblPrEx>
          <w:tblCellMar>
            <w:top w:w="0" w:type="dxa"/>
            <w:bottom w:w="0" w:type="dxa"/>
          </w:tblCellMar>
        </w:tblPrEx>
        <w:trPr>
          <w:trHeight w:val="300"/>
        </w:trPr>
        <w:tc>
          <w:tcPr>
            <w:tcW w:w="1664" w:type="dxa"/>
            <w:vMerge/>
            <w:vAlign w:val="center"/>
          </w:tcPr>
          <w:p w:rsidR="000052B7" w:rsidRDefault="000052B7">
            <w:pPr>
              <w:spacing w:before="0" w:after="0" w:line="240" w:lineRule="auto"/>
              <w:ind w:left="0" w:right="0" w:firstLine="0"/>
              <w:jc w:val="left"/>
              <w:rPr>
                <w:rFonts w:ascii="Times New Roman" w:eastAsia="Times New Roman" w:hAnsi="Times New Roman"/>
                <w:color w:val="000000"/>
                <w:sz w:val="24"/>
                <w:szCs w:val="24"/>
              </w:rPr>
            </w:pPr>
          </w:p>
        </w:tc>
        <w:tc>
          <w:tcPr>
            <w:tcW w:w="179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LKPD7</w:t>
            </w:r>
          </w:p>
        </w:tc>
        <w:tc>
          <w:tcPr>
            <w:tcW w:w="2610"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0,627</w:t>
            </w:r>
          </w:p>
        </w:tc>
        <w:tc>
          <w:tcPr>
            <w:tcW w:w="1412"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w:t>
            </w:r>
          </w:p>
        </w:tc>
        <w:tc>
          <w:tcPr>
            <w:tcW w:w="175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052B7">
        <w:tblPrEx>
          <w:tblCellMar>
            <w:top w:w="0" w:type="dxa"/>
            <w:bottom w:w="0" w:type="dxa"/>
          </w:tblCellMar>
        </w:tblPrEx>
        <w:trPr>
          <w:trHeight w:val="300"/>
        </w:trPr>
        <w:tc>
          <w:tcPr>
            <w:tcW w:w="1664" w:type="dxa"/>
            <w:vMerge/>
            <w:vAlign w:val="center"/>
          </w:tcPr>
          <w:p w:rsidR="000052B7" w:rsidRDefault="000052B7">
            <w:pPr>
              <w:spacing w:before="0" w:after="0" w:line="240" w:lineRule="auto"/>
              <w:ind w:left="0" w:right="0" w:firstLine="0"/>
              <w:jc w:val="left"/>
              <w:rPr>
                <w:rFonts w:ascii="Times New Roman" w:eastAsia="Times New Roman" w:hAnsi="Times New Roman"/>
                <w:color w:val="000000"/>
                <w:sz w:val="24"/>
                <w:szCs w:val="24"/>
              </w:rPr>
            </w:pPr>
          </w:p>
        </w:tc>
        <w:tc>
          <w:tcPr>
            <w:tcW w:w="179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LKPD8</w:t>
            </w:r>
          </w:p>
        </w:tc>
        <w:tc>
          <w:tcPr>
            <w:tcW w:w="2610"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0,625</w:t>
            </w:r>
          </w:p>
        </w:tc>
        <w:tc>
          <w:tcPr>
            <w:tcW w:w="1412"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w:t>
            </w:r>
          </w:p>
        </w:tc>
        <w:tc>
          <w:tcPr>
            <w:tcW w:w="175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052B7">
        <w:tblPrEx>
          <w:tblCellMar>
            <w:top w:w="0" w:type="dxa"/>
            <w:bottom w:w="0" w:type="dxa"/>
          </w:tblCellMar>
        </w:tblPrEx>
        <w:trPr>
          <w:trHeight w:val="300"/>
        </w:trPr>
        <w:tc>
          <w:tcPr>
            <w:tcW w:w="1664" w:type="dxa"/>
            <w:vMerge/>
            <w:vAlign w:val="center"/>
          </w:tcPr>
          <w:p w:rsidR="000052B7" w:rsidRDefault="000052B7">
            <w:pPr>
              <w:spacing w:before="0" w:after="0" w:line="240" w:lineRule="auto"/>
              <w:ind w:left="0" w:right="0" w:firstLine="0"/>
              <w:jc w:val="left"/>
              <w:rPr>
                <w:rFonts w:ascii="Times New Roman" w:eastAsia="Times New Roman" w:hAnsi="Times New Roman"/>
                <w:color w:val="000000"/>
                <w:sz w:val="24"/>
                <w:szCs w:val="24"/>
              </w:rPr>
            </w:pPr>
          </w:p>
        </w:tc>
        <w:tc>
          <w:tcPr>
            <w:tcW w:w="179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LKPD9</w:t>
            </w:r>
          </w:p>
        </w:tc>
        <w:tc>
          <w:tcPr>
            <w:tcW w:w="2610"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0,543</w:t>
            </w:r>
          </w:p>
        </w:tc>
        <w:tc>
          <w:tcPr>
            <w:tcW w:w="1412"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w:t>
            </w:r>
          </w:p>
        </w:tc>
        <w:tc>
          <w:tcPr>
            <w:tcW w:w="175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052B7">
        <w:tblPrEx>
          <w:tblCellMar>
            <w:top w:w="0" w:type="dxa"/>
            <w:bottom w:w="0" w:type="dxa"/>
          </w:tblCellMar>
        </w:tblPrEx>
        <w:trPr>
          <w:trHeight w:val="300"/>
        </w:trPr>
        <w:tc>
          <w:tcPr>
            <w:tcW w:w="1664" w:type="dxa"/>
            <w:vMerge/>
            <w:vAlign w:val="center"/>
          </w:tcPr>
          <w:p w:rsidR="000052B7" w:rsidRDefault="000052B7">
            <w:pPr>
              <w:spacing w:before="0" w:after="0" w:line="240" w:lineRule="auto"/>
              <w:ind w:left="0" w:right="0" w:firstLine="0"/>
              <w:jc w:val="left"/>
              <w:rPr>
                <w:rFonts w:ascii="Times New Roman" w:eastAsia="Times New Roman" w:hAnsi="Times New Roman"/>
                <w:color w:val="000000"/>
                <w:sz w:val="24"/>
                <w:szCs w:val="24"/>
              </w:rPr>
            </w:pPr>
          </w:p>
        </w:tc>
        <w:tc>
          <w:tcPr>
            <w:tcW w:w="179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LKPD10</w:t>
            </w:r>
          </w:p>
        </w:tc>
        <w:tc>
          <w:tcPr>
            <w:tcW w:w="2610"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0,334</w:t>
            </w:r>
          </w:p>
        </w:tc>
        <w:tc>
          <w:tcPr>
            <w:tcW w:w="1412"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0,002</w:t>
            </w:r>
          </w:p>
        </w:tc>
        <w:tc>
          <w:tcPr>
            <w:tcW w:w="175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052B7">
        <w:tblPrEx>
          <w:tblCellMar>
            <w:top w:w="0" w:type="dxa"/>
            <w:bottom w:w="0" w:type="dxa"/>
          </w:tblCellMar>
        </w:tblPrEx>
        <w:trPr>
          <w:trHeight w:val="300"/>
        </w:trPr>
        <w:tc>
          <w:tcPr>
            <w:tcW w:w="1664" w:type="dxa"/>
            <w:vMerge/>
            <w:vAlign w:val="center"/>
          </w:tcPr>
          <w:p w:rsidR="000052B7" w:rsidRDefault="000052B7">
            <w:pPr>
              <w:spacing w:before="0" w:after="0" w:line="240" w:lineRule="auto"/>
              <w:ind w:left="0" w:right="0" w:firstLine="0"/>
              <w:jc w:val="left"/>
              <w:rPr>
                <w:rFonts w:ascii="Times New Roman" w:eastAsia="Times New Roman" w:hAnsi="Times New Roman"/>
                <w:color w:val="000000"/>
                <w:sz w:val="24"/>
                <w:szCs w:val="24"/>
              </w:rPr>
            </w:pPr>
          </w:p>
        </w:tc>
        <w:tc>
          <w:tcPr>
            <w:tcW w:w="179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LKPD11</w:t>
            </w:r>
          </w:p>
        </w:tc>
        <w:tc>
          <w:tcPr>
            <w:tcW w:w="2610"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0,585</w:t>
            </w:r>
          </w:p>
        </w:tc>
        <w:tc>
          <w:tcPr>
            <w:tcW w:w="1412"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w:t>
            </w:r>
          </w:p>
        </w:tc>
        <w:tc>
          <w:tcPr>
            <w:tcW w:w="175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052B7">
        <w:tblPrEx>
          <w:tblCellMar>
            <w:top w:w="0" w:type="dxa"/>
            <w:bottom w:w="0" w:type="dxa"/>
          </w:tblCellMar>
        </w:tblPrEx>
        <w:trPr>
          <w:trHeight w:val="300"/>
        </w:trPr>
        <w:tc>
          <w:tcPr>
            <w:tcW w:w="1664" w:type="dxa"/>
            <w:vMerge/>
            <w:vAlign w:val="center"/>
          </w:tcPr>
          <w:p w:rsidR="000052B7" w:rsidRDefault="000052B7">
            <w:pPr>
              <w:spacing w:before="0" w:after="0" w:line="240" w:lineRule="auto"/>
              <w:ind w:left="0" w:right="0" w:firstLine="0"/>
              <w:jc w:val="left"/>
              <w:rPr>
                <w:rFonts w:ascii="Times New Roman" w:eastAsia="Times New Roman" w:hAnsi="Times New Roman"/>
                <w:color w:val="000000"/>
                <w:sz w:val="24"/>
                <w:szCs w:val="24"/>
              </w:rPr>
            </w:pPr>
          </w:p>
        </w:tc>
        <w:tc>
          <w:tcPr>
            <w:tcW w:w="179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LKPD12</w:t>
            </w:r>
          </w:p>
        </w:tc>
        <w:tc>
          <w:tcPr>
            <w:tcW w:w="2610"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0,660</w:t>
            </w:r>
          </w:p>
        </w:tc>
        <w:tc>
          <w:tcPr>
            <w:tcW w:w="1412"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w:t>
            </w:r>
          </w:p>
        </w:tc>
        <w:tc>
          <w:tcPr>
            <w:tcW w:w="175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052B7">
        <w:tblPrEx>
          <w:tblCellMar>
            <w:top w:w="0" w:type="dxa"/>
            <w:bottom w:w="0" w:type="dxa"/>
          </w:tblCellMar>
        </w:tblPrEx>
        <w:trPr>
          <w:trHeight w:val="300"/>
        </w:trPr>
        <w:tc>
          <w:tcPr>
            <w:tcW w:w="1664" w:type="dxa"/>
            <w:vMerge/>
            <w:vAlign w:val="center"/>
          </w:tcPr>
          <w:p w:rsidR="000052B7" w:rsidRDefault="000052B7">
            <w:pPr>
              <w:spacing w:before="0" w:after="0" w:line="240" w:lineRule="auto"/>
              <w:ind w:left="0" w:right="0" w:firstLine="0"/>
              <w:jc w:val="left"/>
              <w:rPr>
                <w:rFonts w:ascii="Times New Roman" w:eastAsia="Times New Roman" w:hAnsi="Times New Roman"/>
                <w:color w:val="000000"/>
                <w:sz w:val="24"/>
                <w:szCs w:val="24"/>
              </w:rPr>
            </w:pPr>
          </w:p>
        </w:tc>
        <w:tc>
          <w:tcPr>
            <w:tcW w:w="179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LKPD13</w:t>
            </w:r>
          </w:p>
        </w:tc>
        <w:tc>
          <w:tcPr>
            <w:tcW w:w="2610"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0,539</w:t>
            </w:r>
          </w:p>
        </w:tc>
        <w:tc>
          <w:tcPr>
            <w:tcW w:w="1412"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w:t>
            </w:r>
          </w:p>
        </w:tc>
        <w:tc>
          <w:tcPr>
            <w:tcW w:w="175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052B7">
        <w:tblPrEx>
          <w:tblCellMar>
            <w:top w:w="0" w:type="dxa"/>
            <w:bottom w:w="0" w:type="dxa"/>
          </w:tblCellMar>
        </w:tblPrEx>
        <w:trPr>
          <w:trHeight w:val="300"/>
        </w:trPr>
        <w:tc>
          <w:tcPr>
            <w:tcW w:w="1664" w:type="dxa"/>
            <w:vMerge/>
            <w:vAlign w:val="center"/>
          </w:tcPr>
          <w:p w:rsidR="000052B7" w:rsidRDefault="000052B7">
            <w:pPr>
              <w:spacing w:before="0" w:after="0" w:line="240" w:lineRule="auto"/>
              <w:ind w:left="0" w:right="0" w:firstLine="0"/>
              <w:jc w:val="left"/>
              <w:rPr>
                <w:rFonts w:ascii="Times New Roman" w:eastAsia="Times New Roman" w:hAnsi="Times New Roman"/>
                <w:color w:val="000000"/>
                <w:sz w:val="24"/>
                <w:szCs w:val="24"/>
              </w:rPr>
            </w:pPr>
          </w:p>
        </w:tc>
        <w:tc>
          <w:tcPr>
            <w:tcW w:w="179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LKPD14</w:t>
            </w:r>
          </w:p>
        </w:tc>
        <w:tc>
          <w:tcPr>
            <w:tcW w:w="2610"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0,669</w:t>
            </w:r>
          </w:p>
        </w:tc>
        <w:tc>
          <w:tcPr>
            <w:tcW w:w="1412"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w:t>
            </w:r>
          </w:p>
        </w:tc>
        <w:tc>
          <w:tcPr>
            <w:tcW w:w="175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052B7">
        <w:tblPrEx>
          <w:tblCellMar>
            <w:top w:w="0" w:type="dxa"/>
            <w:bottom w:w="0" w:type="dxa"/>
          </w:tblCellMar>
        </w:tblPrEx>
        <w:trPr>
          <w:trHeight w:val="300"/>
        </w:trPr>
        <w:tc>
          <w:tcPr>
            <w:tcW w:w="1664" w:type="dxa"/>
            <w:vMerge/>
            <w:vAlign w:val="center"/>
          </w:tcPr>
          <w:p w:rsidR="000052B7" w:rsidRDefault="000052B7">
            <w:pPr>
              <w:spacing w:before="0" w:after="0" w:line="240" w:lineRule="auto"/>
              <w:ind w:left="0" w:right="0" w:firstLine="0"/>
              <w:jc w:val="left"/>
              <w:rPr>
                <w:rFonts w:ascii="Times New Roman" w:eastAsia="Times New Roman" w:hAnsi="Times New Roman"/>
                <w:color w:val="000000"/>
                <w:sz w:val="24"/>
                <w:szCs w:val="24"/>
              </w:rPr>
            </w:pPr>
          </w:p>
        </w:tc>
        <w:tc>
          <w:tcPr>
            <w:tcW w:w="179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LKPD15</w:t>
            </w:r>
          </w:p>
        </w:tc>
        <w:tc>
          <w:tcPr>
            <w:tcW w:w="2610"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0,653</w:t>
            </w:r>
          </w:p>
        </w:tc>
        <w:tc>
          <w:tcPr>
            <w:tcW w:w="1412"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w:t>
            </w:r>
          </w:p>
        </w:tc>
        <w:tc>
          <w:tcPr>
            <w:tcW w:w="175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r w:rsidR="000052B7">
        <w:tblPrEx>
          <w:tblCellMar>
            <w:top w:w="0" w:type="dxa"/>
            <w:bottom w:w="0" w:type="dxa"/>
          </w:tblCellMar>
        </w:tblPrEx>
        <w:trPr>
          <w:trHeight w:val="300"/>
        </w:trPr>
        <w:tc>
          <w:tcPr>
            <w:tcW w:w="1664" w:type="dxa"/>
            <w:vMerge/>
            <w:vAlign w:val="center"/>
          </w:tcPr>
          <w:p w:rsidR="000052B7" w:rsidRDefault="000052B7">
            <w:pPr>
              <w:spacing w:before="0" w:after="0" w:line="240" w:lineRule="auto"/>
              <w:ind w:left="0" w:right="0" w:firstLine="0"/>
              <w:jc w:val="left"/>
              <w:rPr>
                <w:rFonts w:ascii="Times New Roman" w:eastAsia="Times New Roman" w:hAnsi="Times New Roman"/>
                <w:color w:val="000000"/>
                <w:sz w:val="24"/>
                <w:szCs w:val="24"/>
              </w:rPr>
            </w:pPr>
          </w:p>
        </w:tc>
        <w:tc>
          <w:tcPr>
            <w:tcW w:w="179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LKPD16</w:t>
            </w:r>
          </w:p>
        </w:tc>
        <w:tc>
          <w:tcPr>
            <w:tcW w:w="2610"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0,669</w:t>
            </w:r>
          </w:p>
        </w:tc>
        <w:tc>
          <w:tcPr>
            <w:tcW w:w="1412"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0,000</w:t>
            </w:r>
          </w:p>
        </w:tc>
        <w:tc>
          <w:tcPr>
            <w:tcW w:w="1758" w:type="dxa"/>
            <w:vAlign w:val="bottom"/>
          </w:tcPr>
          <w:p w:rsidR="000052B7" w:rsidRDefault="007163B7">
            <w:pPr>
              <w:spacing w:before="0" w:after="0" w:line="240" w:lineRule="auto"/>
              <w:ind w:left="0" w:righ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Valid</w:t>
            </w:r>
          </w:p>
        </w:tc>
      </w:tr>
    </w:tbl>
    <w:p w:rsidR="000052B7" w:rsidRDefault="007163B7">
      <w:pPr>
        <w:spacing w:before="0" w:line="240" w:lineRule="auto"/>
        <w:ind w:left="0" w:firstLine="720"/>
        <w:rPr>
          <w:rFonts w:ascii="Times New Roman" w:hAnsi="Times New Roman"/>
          <w:sz w:val="24"/>
          <w:szCs w:val="24"/>
        </w:rPr>
      </w:pPr>
      <w:r>
        <w:rPr>
          <w:rFonts w:ascii="Times New Roman" w:hAnsi="Times New Roman"/>
          <w:sz w:val="24"/>
          <w:szCs w:val="24"/>
        </w:rPr>
        <w:lastRenderedPageBreak/>
        <w:t xml:space="preserve">Seluruh item pertanyaan variabel dependen (kualitas laporan keuangan daerah), maupun pertanyaan dari setiap variabel independen (sumber daya manusia, pemanfaatan teknologi informasi) seluruhnya dikatakan valid karena </w:t>
      </w:r>
      <w:r>
        <w:rPr>
          <w:rFonts w:ascii="Times New Roman" w:hAnsi="Times New Roman"/>
          <w:i/>
          <w:sz w:val="24"/>
          <w:szCs w:val="24"/>
        </w:rPr>
        <w:t xml:space="preserve">pearson correlation </w:t>
      </w:r>
      <w:r>
        <w:rPr>
          <w:rFonts w:ascii="Times New Roman" w:hAnsi="Times New Roman"/>
          <w:sz w:val="24"/>
          <w:szCs w:val="24"/>
        </w:rPr>
        <w:t>&gt; 0,3 dan signifika</w:t>
      </w:r>
      <w:r>
        <w:rPr>
          <w:rFonts w:ascii="Times New Roman" w:hAnsi="Times New Roman"/>
          <w:sz w:val="24"/>
          <w:szCs w:val="24"/>
        </w:rPr>
        <w:t>nsi &lt; 0,05.</w:t>
      </w:r>
    </w:p>
    <w:p w:rsidR="000052B7" w:rsidRDefault="007163B7">
      <w:pPr>
        <w:spacing w:before="0" w:after="0" w:line="240" w:lineRule="auto"/>
        <w:ind w:left="0" w:firstLine="0"/>
        <w:rPr>
          <w:rFonts w:ascii="Times New Roman" w:hAnsi="Times New Roman"/>
          <w:b/>
          <w:sz w:val="24"/>
          <w:szCs w:val="24"/>
        </w:rPr>
      </w:pPr>
      <w:r>
        <w:rPr>
          <w:rFonts w:ascii="Times New Roman" w:hAnsi="Times New Roman"/>
          <w:b/>
          <w:sz w:val="24"/>
          <w:szCs w:val="24"/>
        </w:rPr>
        <w:t>Uji Reliabilitas</w:t>
      </w:r>
    </w:p>
    <w:tbl>
      <w:tblPr>
        <w:tblW w:w="9242" w:type="dxa"/>
        <w:jc w:val="center"/>
        <w:tblLayout w:type="fixed"/>
        <w:tblLook w:val="0000"/>
      </w:tblPr>
      <w:tblGrid>
        <w:gridCol w:w="5022"/>
        <w:gridCol w:w="2189"/>
        <w:gridCol w:w="2031"/>
      </w:tblGrid>
      <w:tr w:rsidR="000052B7">
        <w:tblPrEx>
          <w:tblCellMar>
            <w:top w:w="0" w:type="dxa"/>
            <w:bottom w:w="0" w:type="dxa"/>
          </w:tblCellMar>
        </w:tblPrEx>
        <w:trPr>
          <w:trHeight w:val="315"/>
          <w:jc w:val="center"/>
        </w:trPr>
        <w:tc>
          <w:tcPr>
            <w:tcW w:w="5022" w:type="dxa"/>
            <w:tcBorders>
              <w:top w:val="single" w:sz="4" w:space="0" w:color="auto"/>
              <w:left w:val="nil"/>
              <w:bottom w:val="single" w:sz="4" w:space="0" w:color="auto"/>
              <w:right w:val="nil"/>
            </w:tcBorders>
            <w:vAlign w:val="bottom"/>
          </w:tcPr>
          <w:p w:rsidR="000052B7" w:rsidRDefault="007163B7">
            <w:pPr>
              <w:spacing w:before="0" w:after="0" w:line="240" w:lineRule="auto"/>
              <w:ind w:left="0" w:right="0" w:firstLine="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Variabel</w:t>
            </w:r>
          </w:p>
        </w:tc>
        <w:tc>
          <w:tcPr>
            <w:tcW w:w="2189" w:type="dxa"/>
            <w:tcBorders>
              <w:top w:val="single" w:sz="4" w:space="0" w:color="auto"/>
              <w:left w:val="nil"/>
              <w:bottom w:val="single" w:sz="4" w:space="0" w:color="auto"/>
              <w:right w:val="nil"/>
            </w:tcBorders>
            <w:vAlign w:val="bottom"/>
          </w:tcPr>
          <w:p w:rsidR="000052B7" w:rsidRDefault="007163B7">
            <w:pPr>
              <w:spacing w:before="0" w:after="0" w:line="240" w:lineRule="auto"/>
              <w:ind w:left="0" w:right="0" w:firstLine="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Cronbach Alpha</w:t>
            </w:r>
          </w:p>
        </w:tc>
        <w:tc>
          <w:tcPr>
            <w:tcW w:w="2031" w:type="dxa"/>
            <w:tcBorders>
              <w:top w:val="single" w:sz="4" w:space="0" w:color="auto"/>
              <w:left w:val="nil"/>
              <w:bottom w:val="single" w:sz="4" w:space="0" w:color="auto"/>
              <w:right w:val="nil"/>
            </w:tcBorders>
            <w:vAlign w:val="bottom"/>
          </w:tcPr>
          <w:p w:rsidR="000052B7" w:rsidRDefault="007163B7">
            <w:pPr>
              <w:spacing w:before="0" w:after="0" w:line="240" w:lineRule="auto"/>
              <w:ind w:left="0" w:right="0" w:firstLine="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Keterangan</w:t>
            </w:r>
          </w:p>
        </w:tc>
      </w:tr>
      <w:tr w:rsidR="000052B7">
        <w:tblPrEx>
          <w:tblCellMar>
            <w:top w:w="0" w:type="dxa"/>
            <w:bottom w:w="0" w:type="dxa"/>
          </w:tblCellMar>
        </w:tblPrEx>
        <w:trPr>
          <w:trHeight w:val="300"/>
          <w:jc w:val="center"/>
        </w:trPr>
        <w:tc>
          <w:tcPr>
            <w:tcW w:w="5022" w:type="dxa"/>
            <w:tcBorders>
              <w:top w:val="nil"/>
              <w:left w:val="nil"/>
              <w:bottom w:val="nil"/>
              <w:right w:val="nil"/>
            </w:tcBorders>
            <w:vAlign w:val="bottom"/>
          </w:tcPr>
          <w:p w:rsidR="000052B7" w:rsidRDefault="007163B7">
            <w:pPr>
              <w:spacing w:before="0" w:after="0" w:line="240" w:lineRule="auto"/>
              <w:ind w:left="0" w:right="0" w:firstLine="0"/>
              <w:jc w:val="left"/>
              <w:rPr>
                <w:rFonts w:ascii="Times New Roman" w:eastAsia="Times New Roman" w:hAnsi="Times New Roman"/>
                <w:color w:val="000000"/>
              </w:rPr>
            </w:pPr>
            <w:r>
              <w:rPr>
                <w:rFonts w:ascii="Times New Roman" w:eastAsia="Times New Roman" w:hAnsi="Times New Roman"/>
                <w:color w:val="000000"/>
              </w:rPr>
              <w:t>Sumber Daya Manusia</w:t>
            </w:r>
          </w:p>
        </w:tc>
        <w:tc>
          <w:tcPr>
            <w:tcW w:w="2189" w:type="dxa"/>
            <w:tcBorders>
              <w:top w:val="nil"/>
              <w:left w:val="nil"/>
              <w:bottom w:val="nil"/>
              <w:right w:val="nil"/>
            </w:tcBorders>
            <w:vAlign w:val="bottom"/>
          </w:tcPr>
          <w:p w:rsidR="000052B7" w:rsidRDefault="007163B7">
            <w:pPr>
              <w:spacing w:before="0" w:after="0" w:line="240" w:lineRule="auto"/>
              <w:ind w:left="0" w:right="0" w:firstLine="0"/>
              <w:jc w:val="center"/>
              <w:rPr>
                <w:rFonts w:ascii="Times New Roman" w:eastAsia="Times New Roman" w:hAnsi="Times New Roman"/>
                <w:color w:val="000000"/>
              </w:rPr>
            </w:pPr>
            <w:r>
              <w:rPr>
                <w:rFonts w:ascii="Times New Roman" w:eastAsia="Times New Roman" w:hAnsi="Times New Roman"/>
                <w:color w:val="000000"/>
              </w:rPr>
              <w:t>0,878</w:t>
            </w:r>
          </w:p>
        </w:tc>
        <w:tc>
          <w:tcPr>
            <w:tcW w:w="2031" w:type="dxa"/>
            <w:tcBorders>
              <w:top w:val="nil"/>
              <w:left w:val="nil"/>
              <w:bottom w:val="nil"/>
              <w:right w:val="nil"/>
            </w:tcBorders>
            <w:vAlign w:val="bottom"/>
          </w:tcPr>
          <w:p w:rsidR="000052B7" w:rsidRDefault="007163B7">
            <w:pPr>
              <w:spacing w:before="0" w:after="0" w:line="240" w:lineRule="auto"/>
              <w:ind w:left="0" w:right="0" w:firstLine="0"/>
              <w:jc w:val="center"/>
              <w:rPr>
                <w:rFonts w:ascii="Times New Roman" w:eastAsia="Times New Roman" w:hAnsi="Times New Roman"/>
                <w:color w:val="000000"/>
              </w:rPr>
            </w:pPr>
            <w:r>
              <w:rPr>
                <w:rFonts w:ascii="Times New Roman" w:eastAsia="Times New Roman" w:hAnsi="Times New Roman"/>
                <w:color w:val="000000"/>
              </w:rPr>
              <w:t>Reliable</w:t>
            </w:r>
          </w:p>
        </w:tc>
      </w:tr>
      <w:tr w:rsidR="000052B7">
        <w:tblPrEx>
          <w:tblCellMar>
            <w:top w:w="0" w:type="dxa"/>
            <w:bottom w:w="0" w:type="dxa"/>
          </w:tblCellMar>
        </w:tblPrEx>
        <w:trPr>
          <w:trHeight w:val="300"/>
          <w:jc w:val="center"/>
        </w:trPr>
        <w:tc>
          <w:tcPr>
            <w:tcW w:w="5022" w:type="dxa"/>
            <w:tcBorders>
              <w:top w:val="nil"/>
              <w:left w:val="nil"/>
              <w:bottom w:val="nil"/>
              <w:right w:val="nil"/>
            </w:tcBorders>
            <w:vAlign w:val="bottom"/>
          </w:tcPr>
          <w:p w:rsidR="000052B7" w:rsidRDefault="007163B7">
            <w:pPr>
              <w:spacing w:before="0" w:after="0" w:line="240" w:lineRule="auto"/>
              <w:ind w:left="0" w:right="0" w:firstLine="0"/>
              <w:jc w:val="left"/>
              <w:rPr>
                <w:rFonts w:ascii="Times New Roman" w:eastAsia="Times New Roman" w:hAnsi="Times New Roman"/>
                <w:color w:val="000000"/>
              </w:rPr>
            </w:pPr>
            <w:r>
              <w:rPr>
                <w:rFonts w:ascii="Times New Roman" w:eastAsia="Times New Roman" w:hAnsi="Times New Roman"/>
                <w:color w:val="000000"/>
              </w:rPr>
              <w:t>Pemanfaatan Teknologi Informasi</w:t>
            </w:r>
          </w:p>
        </w:tc>
        <w:tc>
          <w:tcPr>
            <w:tcW w:w="2189" w:type="dxa"/>
            <w:tcBorders>
              <w:top w:val="nil"/>
              <w:left w:val="nil"/>
              <w:bottom w:val="nil"/>
              <w:right w:val="nil"/>
            </w:tcBorders>
            <w:vAlign w:val="bottom"/>
          </w:tcPr>
          <w:p w:rsidR="000052B7" w:rsidRDefault="007163B7">
            <w:pPr>
              <w:spacing w:before="0" w:after="0" w:line="240" w:lineRule="auto"/>
              <w:ind w:left="0" w:right="0" w:firstLine="0"/>
              <w:jc w:val="center"/>
              <w:rPr>
                <w:rFonts w:ascii="Times New Roman" w:eastAsia="Times New Roman" w:hAnsi="Times New Roman"/>
                <w:color w:val="000000"/>
              </w:rPr>
            </w:pPr>
            <w:r>
              <w:rPr>
                <w:rFonts w:ascii="Times New Roman" w:eastAsia="Times New Roman" w:hAnsi="Times New Roman"/>
                <w:color w:val="000000"/>
              </w:rPr>
              <w:t>0,858</w:t>
            </w:r>
          </w:p>
        </w:tc>
        <w:tc>
          <w:tcPr>
            <w:tcW w:w="2031" w:type="dxa"/>
            <w:tcBorders>
              <w:top w:val="nil"/>
              <w:left w:val="nil"/>
              <w:bottom w:val="nil"/>
              <w:right w:val="nil"/>
            </w:tcBorders>
            <w:vAlign w:val="bottom"/>
          </w:tcPr>
          <w:p w:rsidR="000052B7" w:rsidRDefault="007163B7">
            <w:pPr>
              <w:spacing w:before="0" w:after="0" w:line="240" w:lineRule="auto"/>
              <w:ind w:left="0" w:right="0" w:firstLine="0"/>
              <w:jc w:val="center"/>
              <w:rPr>
                <w:rFonts w:ascii="Times New Roman" w:eastAsia="Times New Roman" w:hAnsi="Times New Roman"/>
                <w:color w:val="000000"/>
              </w:rPr>
            </w:pPr>
            <w:r>
              <w:rPr>
                <w:rFonts w:ascii="Times New Roman" w:eastAsia="Times New Roman" w:hAnsi="Times New Roman"/>
                <w:color w:val="000000"/>
              </w:rPr>
              <w:t>Reliable</w:t>
            </w:r>
          </w:p>
        </w:tc>
      </w:tr>
      <w:tr w:rsidR="000052B7">
        <w:tblPrEx>
          <w:tblCellMar>
            <w:top w:w="0" w:type="dxa"/>
            <w:bottom w:w="0" w:type="dxa"/>
          </w:tblCellMar>
        </w:tblPrEx>
        <w:trPr>
          <w:trHeight w:val="300"/>
          <w:jc w:val="center"/>
        </w:trPr>
        <w:tc>
          <w:tcPr>
            <w:tcW w:w="5022" w:type="dxa"/>
            <w:tcBorders>
              <w:top w:val="nil"/>
              <w:left w:val="nil"/>
              <w:bottom w:val="single" w:sz="4" w:space="0" w:color="auto"/>
              <w:right w:val="nil"/>
            </w:tcBorders>
            <w:vAlign w:val="bottom"/>
          </w:tcPr>
          <w:p w:rsidR="000052B7" w:rsidRDefault="007163B7">
            <w:pPr>
              <w:spacing w:before="0" w:after="0" w:line="240" w:lineRule="auto"/>
              <w:ind w:left="0" w:right="0" w:firstLine="0"/>
              <w:jc w:val="left"/>
              <w:rPr>
                <w:rFonts w:ascii="Times New Roman" w:eastAsia="Times New Roman" w:hAnsi="Times New Roman"/>
                <w:color w:val="000000"/>
              </w:rPr>
            </w:pPr>
            <w:r>
              <w:rPr>
                <w:rFonts w:ascii="Times New Roman" w:eastAsia="Times New Roman" w:hAnsi="Times New Roman"/>
                <w:color w:val="000000"/>
              </w:rPr>
              <w:t>Kualitas Laporan Keuangan Pemerintah Daerah</w:t>
            </w:r>
          </w:p>
        </w:tc>
        <w:tc>
          <w:tcPr>
            <w:tcW w:w="2189" w:type="dxa"/>
            <w:tcBorders>
              <w:top w:val="nil"/>
              <w:left w:val="nil"/>
              <w:bottom w:val="single" w:sz="4" w:space="0" w:color="auto"/>
              <w:right w:val="nil"/>
            </w:tcBorders>
            <w:vAlign w:val="bottom"/>
          </w:tcPr>
          <w:p w:rsidR="000052B7" w:rsidRDefault="007163B7">
            <w:pPr>
              <w:spacing w:before="0" w:after="0" w:line="240" w:lineRule="auto"/>
              <w:ind w:left="0" w:right="0" w:firstLine="0"/>
              <w:jc w:val="center"/>
              <w:rPr>
                <w:rFonts w:ascii="Times New Roman" w:eastAsia="Times New Roman" w:hAnsi="Times New Roman"/>
                <w:color w:val="000000"/>
              </w:rPr>
            </w:pPr>
            <w:r>
              <w:rPr>
                <w:rFonts w:ascii="Times New Roman" w:eastAsia="Times New Roman" w:hAnsi="Times New Roman"/>
                <w:color w:val="000000"/>
              </w:rPr>
              <w:t>0,850</w:t>
            </w:r>
          </w:p>
        </w:tc>
        <w:tc>
          <w:tcPr>
            <w:tcW w:w="2031" w:type="dxa"/>
            <w:tcBorders>
              <w:top w:val="nil"/>
              <w:left w:val="nil"/>
              <w:bottom w:val="single" w:sz="4" w:space="0" w:color="auto"/>
              <w:right w:val="nil"/>
            </w:tcBorders>
            <w:vAlign w:val="bottom"/>
          </w:tcPr>
          <w:p w:rsidR="000052B7" w:rsidRDefault="007163B7">
            <w:pPr>
              <w:spacing w:before="0" w:after="0" w:line="240" w:lineRule="auto"/>
              <w:ind w:left="0" w:right="0" w:firstLine="0"/>
              <w:jc w:val="center"/>
              <w:rPr>
                <w:rFonts w:ascii="Times New Roman" w:eastAsia="Times New Roman" w:hAnsi="Times New Roman"/>
                <w:color w:val="000000"/>
              </w:rPr>
            </w:pPr>
            <w:r>
              <w:rPr>
                <w:rFonts w:ascii="Times New Roman" w:eastAsia="Times New Roman" w:hAnsi="Times New Roman"/>
                <w:color w:val="000000"/>
              </w:rPr>
              <w:t>Reliable</w:t>
            </w:r>
          </w:p>
        </w:tc>
      </w:tr>
    </w:tbl>
    <w:p w:rsidR="000052B7" w:rsidRDefault="007163B7">
      <w:pPr>
        <w:spacing w:before="0" w:line="240" w:lineRule="auto"/>
        <w:ind w:left="0" w:firstLine="720"/>
        <w:rPr>
          <w:rFonts w:ascii="Times New Roman" w:hAnsi="Times New Roman"/>
          <w:iCs/>
          <w:sz w:val="24"/>
          <w:szCs w:val="24"/>
        </w:rPr>
      </w:pPr>
      <w:r>
        <w:rPr>
          <w:rFonts w:ascii="Times New Roman" w:hAnsi="Times New Roman"/>
          <w:iCs/>
          <w:sz w:val="24"/>
          <w:szCs w:val="24"/>
        </w:rPr>
        <w:t xml:space="preserve">Dari tabel diatas dapat diketahui bahwa seluruh variabel yang digunakan dalam penelitian reliabel karena nilai </w:t>
      </w:r>
      <w:r>
        <w:rPr>
          <w:rFonts w:ascii="Times New Roman" w:hAnsi="Times New Roman"/>
          <w:i/>
          <w:iCs/>
          <w:sz w:val="24"/>
          <w:szCs w:val="24"/>
        </w:rPr>
        <w:t>Crobach’s Alpha</w:t>
      </w:r>
      <w:r>
        <w:rPr>
          <w:rFonts w:ascii="Times New Roman" w:hAnsi="Times New Roman"/>
          <w:iCs/>
          <w:sz w:val="24"/>
          <w:szCs w:val="24"/>
        </w:rPr>
        <w:t>&gt; 0,6.</w:t>
      </w:r>
    </w:p>
    <w:p w:rsidR="000052B7" w:rsidRDefault="007163B7">
      <w:pPr>
        <w:spacing w:after="240" w:line="240" w:lineRule="auto"/>
        <w:ind w:left="0" w:firstLine="0"/>
        <w:contextualSpacing/>
        <w:rPr>
          <w:rFonts w:ascii="Times New Roman" w:hAnsi="Times New Roman"/>
          <w:b/>
          <w:iCs/>
          <w:sz w:val="24"/>
          <w:szCs w:val="24"/>
        </w:rPr>
      </w:pPr>
      <w:r>
        <w:rPr>
          <w:rFonts w:ascii="Times New Roman" w:hAnsi="Times New Roman"/>
          <w:b/>
          <w:iCs/>
          <w:sz w:val="24"/>
          <w:szCs w:val="24"/>
        </w:rPr>
        <w:t>Uji Asumsi Klasik</w:t>
      </w:r>
    </w:p>
    <w:p w:rsidR="000052B7" w:rsidRDefault="007163B7">
      <w:pPr>
        <w:spacing w:after="240" w:line="240" w:lineRule="auto"/>
        <w:ind w:left="0" w:firstLine="0"/>
        <w:contextualSpacing/>
        <w:rPr>
          <w:rFonts w:ascii="Times New Roman" w:hAnsi="Times New Roman"/>
          <w:b/>
          <w:iCs/>
          <w:sz w:val="24"/>
          <w:szCs w:val="24"/>
        </w:rPr>
      </w:pPr>
      <w:r>
        <w:rPr>
          <w:rFonts w:ascii="Times New Roman" w:hAnsi="Times New Roman"/>
          <w:b/>
          <w:iCs/>
          <w:sz w:val="24"/>
          <w:szCs w:val="24"/>
        </w:rPr>
        <w:t>Uji Normalitas</w:t>
      </w:r>
    </w:p>
    <w:tbl>
      <w:tblPr>
        <w:tblW w:w="9242" w:type="dxa"/>
        <w:tblBorders>
          <w:top w:val="single" w:sz="4" w:space="0" w:color="000000"/>
          <w:bottom w:val="single" w:sz="4" w:space="0" w:color="000000"/>
        </w:tblBorders>
        <w:tblLayout w:type="fixed"/>
        <w:tblLook w:val="0000"/>
      </w:tblPr>
      <w:tblGrid>
        <w:gridCol w:w="3792"/>
        <w:gridCol w:w="2518"/>
        <w:gridCol w:w="2932"/>
      </w:tblGrid>
      <w:tr w:rsidR="000052B7">
        <w:tblPrEx>
          <w:tblCellMar>
            <w:top w:w="0" w:type="dxa"/>
            <w:bottom w:w="0" w:type="dxa"/>
          </w:tblCellMar>
        </w:tblPrEx>
        <w:tc>
          <w:tcPr>
            <w:tcW w:w="3792" w:type="dxa"/>
            <w:tcBorders>
              <w:top w:val="single" w:sz="4" w:space="0" w:color="000000"/>
              <w:bottom w:val="single" w:sz="4" w:space="0" w:color="auto"/>
            </w:tcBorders>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Variabel</w:t>
            </w:r>
          </w:p>
        </w:tc>
        <w:tc>
          <w:tcPr>
            <w:tcW w:w="2518" w:type="dxa"/>
            <w:tcBorders>
              <w:top w:val="single" w:sz="4" w:space="0" w:color="000000"/>
              <w:bottom w:val="single" w:sz="4" w:space="0" w:color="auto"/>
            </w:tcBorders>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Sig. (2-tailed)</w:t>
            </w:r>
          </w:p>
        </w:tc>
        <w:tc>
          <w:tcPr>
            <w:tcW w:w="2932" w:type="dxa"/>
            <w:tcBorders>
              <w:top w:val="single" w:sz="4" w:space="0" w:color="000000"/>
              <w:bottom w:val="single" w:sz="4" w:space="0" w:color="auto"/>
            </w:tcBorders>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Keterangan</w:t>
            </w:r>
          </w:p>
        </w:tc>
      </w:tr>
      <w:tr w:rsidR="000052B7">
        <w:tblPrEx>
          <w:tblCellMar>
            <w:top w:w="0" w:type="dxa"/>
            <w:bottom w:w="0" w:type="dxa"/>
          </w:tblCellMar>
        </w:tblPrEx>
        <w:tc>
          <w:tcPr>
            <w:tcW w:w="3792" w:type="dxa"/>
            <w:tcBorders>
              <w:top w:val="single" w:sz="4" w:space="0" w:color="auto"/>
            </w:tcBorders>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X</w:t>
            </w:r>
            <w:r>
              <w:rPr>
                <w:rFonts w:ascii="Times New Roman" w:hAnsi="Times New Roman"/>
                <w:bCs/>
                <w:sz w:val="24"/>
                <w:szCs w:val="24"/>
                <w:vertAlign w:val="subscript"/>
              </w:rPr>
              <w:t>1</w:t>
            </w:r>
            <w:r>
              <w:rPr>
                <w:rFonts w:ascii="Times New Roman" w:hAnsi="Times New Roman"/>
                <w:bCs/>
                <w:sz w:val="24"/>
                <w:szCs w:val="24"/>
              </w:rPr>
              <w:t xml:space="preserve"> X</w:t>
            </w:r>
            <w:r>
              <w:rPr>
                <w:rFonts w:ascii="Times New Roman" w:hAnsi="Times New Roman"/>
                <w:bCs/>
                <w:sz w:val="24"/>
                <w:szCs w:val="24"/>
                <w:vertAlign w:val="subscript"/>
              </w:rPr>
              <w:t>2</w:t>
            </w:r>
            <w:r>
              <w:rPr>
                <w:rFonts w:ascii="Times New Roman" w:hAnsi="Times New Roman"/>
                <w:bCs/>
                <w:sz w:val="24"/>
                <w:szCs w:val="24"/>
              </w:rPr>
              <w:t>,Y</w:t>
            </w:r>
          </w:p>
        </w:tc>
        <w:tc>
          <w:tcPr>
            <w:tcW w:w="2518" w:type="dxa"/>
            <w:tcBorders>
              <w:top w:val="single" w:sz="4" w:space="0" w:color="auto"/>
            </w:tcBorders>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0,328</w:t>
            </w:r>
          </w:p>
        </w:tc>
        <w:tc>
          <w:tcPr>
            <w:tcW w:w="2932" w:type="dxa"/>
            <w:tcBorders>
              <w:top w:val="single" w:sz="4" w:space="0" w:color="auto"/>
            </w:tcBorders>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Normal</w:t>
            </w:r>
          </w:p>
        </w:tc>
      </w:tr>
    </w:tbl>
    <w:p w:rsidR="000052B7" w:rsidRDefault="007163B7">
      <w:pPr>
        <w:spacing w:before="0" w:line="240" w:lineRule="auto"/>
        <w:ind w:left="0" w:firstLine="720"/>
        <w:rPr>
          <w:rFonts w:ascii="Times New Roman" w:hAnsi="Times New Roman"/>
          <w:iCs/>
          <w:sz w:val="24"/>
          <w:szCs w:val="24"/>
        </w:rPr>
      </w:pPr>
      <w:r>
        <w:rPr>
          <w:rFonts w:ascii="Times New Roman" w:hAnsi="Times New Roman"/>
          <w:iCs/>
          <w:sz w:val="24"/>
          <w:szCs w:val="24"/>
        </w:rPr>
        <w:t>Berdasarkan tabel di atas dapat</w:t>
      </w:r>
      <w:r>
        <w:rPr>
          <w:rFonts w:ascii="Times New Roman" w:hAnsi="Times New Roman"/>
          <w:iCs/>
          <w:sz w:val="24"/>
          <w:szCs w:val="24"/>
        </w:rPr>
        <w:t xml:space="preserve"> diketahui bahwa nilai dari asymp. Sig. (2-tailed) adalah sebesar 0,328 &gt; (0,05). Sehingga dapat dikatakan bahwa data berdistribusi normal.</w:t>
      </w:r>
    </w:p>
    <w:p w:rsidR="000052B7" w:rsidRDefault="007163B7">
      <w:pPr>
        <w:spacing w:after="240"/>
        <w:ind w:left="0" w:firstLine="0"/>
        <w:contextualSpacing/>
        <w:rPr>
          <w:rFonts w:ascii="Times New Roman" w:hAnsi="Times New Roman"/>
          <w:iCs/>
          <w:sz w:val="24"/>
          <w:szCs w:val="24"/>
        </w:rPr>
      </w:pPr>
      <w:r>
        <w:rPr>
          <w:rFonts w:ascii="Times New Roman" w:hAnsi="Times New Roman"/>
          <w:b/>
          <w:bCs/>
          <w:iCs/>
          <w:sz w:val="24"/>
          <w:szCs w:val="24"/>
        </w:rPr>
        <w:t>Uji Multikolinieritas</w:t>
      </w:r>
    </w:p>
    <w:tbl>
      <w:tblPr>
        <w:tblW w:w="9242" w:type="dxa"/>
        <w:tblLayout w:type="fixed"/>
        <w:tblLook w:val="0000"/>
      </w:tblPr>
      <w:tblGrid>
        <w:gridCol w:w="1573"/>
        <w:gridCol w:w="1621"/>
        <w:gridCol w:w="1645"/>
        <w:gridCol w:w="4403"/>
      </w:tblGrid>
      <w:tr w:rsidR="000052B7">
        <w:tblPrEx>
          <w:tblCellMar>
            <w:top w:w="0" w:type="dxa"/>
            <w:bottom w:w="0" w:type="dxa"/>
          </w:tblCellMar>
        </w:tblPrEx>
        <w:trPr>
          <w:trHeight w:val="229"/>
        </w:trPr>
        <w:tc>
          <w:tcPr>
            <w:tcW w:w="1573" w:type="dxa"/>
            <w:tcBorders>
              <w:top w:val="single" w:sz="4" w:space="0" w:color="auto"/>
              <w:left w:val="nil"/>
              <w:bottom w:val="single" w:sz="4" w:space="0" w:color="auto"/>
              <w:right w:val="nil"/>
            </w:tcBorders>
            <w:vAlign w:val="bottom"/>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Variabel</w:t>
            </w:r>
          </w:p>
        </w:tc>
        <w:tc>
          <w:tcPr>
            <w:tcW w:w="1621" w:type="dxa"/>
            <w:tcBorders>
              <w:top w:val="single" w:sz="4" w:space="0" w:color="auto"/>
              <w:left w:val="nil"/>
              <w:bottom w:val="single" w:sz="4" w:space="0" w:color="auto"/>
              <w:right w:val="nil"/>
            </w:tcBorders>
            <w:vAlign w:val="bottom"/>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Tolerance</w:t>
            </w:r>
          </w:p>
        </w:tc>
        <w:tc>
          <w:tcPr>
            <w:tcW w:w="1645" w:type="dxa"/>
            <w:tcBorders>
              <w:top w:val="single" w:sz="4" w:space="0" w:color="auto"/>
              <w:left w:val="nil"/>
              <w:bottom w:val="single" w:sz="4" w:space="0" w:color="auto"/>
              <w:right w:val="nil"/>
            </w:tcBorders>
            <w:vAlign w:val="bottom"/>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VIF</w:t>
            </w:r>
          </w:p>
        </w:tc>
        <w:tc>
          <w:tcPr>
            <w:tcW w:w="4403" w:type="dxa"/>
            <w:tcBorders>
              <w:top w:val="single" w:sz="4" w:space="0" w:color="auto"/>
              <w:left w:val="nil"/>
              <w:bottom w:val="single" w:sz="4" w:space="0" w:color="auto"/>
              <w:right w:val="nil"/>
            </w:tcBorders>
            <w:vAlign w:val="bottom"/>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Keterangan</w:t>
            </w:r>
          </w:p>
        </w:tc>
      </w:tr>
      <w:tr w:rsidR="000052B7">
        <w:tblPrEx>
          <w:tblCellMar>
            <w:top w:w="0" w:type="dxa"/>
            <w:bottom w:w="0" w:type="dxa"/>
          </w:tblCellMar>
        </w:tblPrEx>
        <w:trPr>
          <w:trHeight w:val="263"/>
        </w:trPr>
        <w:tc>
          <w:tcPr>
            <w:tcW w:w="1573" w:type="dxa"/>
            <w:tcBorders>
              <w:top w:val="nil"/>
              <w:left w:val="nil"/>
              <w:bottom w:val="nil"/>
              <w:right w:val="nil"/>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X1</w:t>
            </w:r>
          </w:p>
        </w:tc>
        <w:tc>
          <w:tcPr>
            <w:tcW w:w="1621" w:type="dxa"/>
            <w:tcBorders>
              <w:top w:val="nil"/>
              <w:left w:val="nil"/>
              <w:bottom w:val="nil"/>
              <w:right w:val="nil"/>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0,928</w:t>
            </w:r>
          </w:p>
        </w:tc>
        <w:tc>
          <w:tcPr>
            <w:tcW w:w="1645" w:type="dxa"/>
            <w:tcBorders>
              <w:top w:val="nil"/>
              <w:left w:val="nil"/>
              <w:bottom w:val="nil"/>
              <w:right w:val="nil"/>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1,078</w:t>
            </w:r>
          </w:p>
        </w:tc>
        <w:tc>
          <w:tcPr>
            <w:tcW w:w="4403" w:type="dxa"/>
            <w:vMerge w:val="restart"/>
            <w:tcBorders>
              <w:top w:val="nil"/>
              <w:left w:val="nil"/>
              <w:bottom w:val="single" w:sz="4" w:space="0" w:color="000000"/>
              <w:right w:val="nil"/>
            </w:tcBorders>
            <w:vAlign w:val="center"/>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 xml:space="preserve">VIF &lt; 10 dan Tolerance &gt; 0,10 Tidak Terjadi </w:t>
            </w:r>
            <w:r>
              <w:rPr>
                <w:rFonts w:ascii="Times New Roman" w:hAnsi="Times New Roman"/>
                <w:bCs/>
                <w:sz w:val="24"/>
                <w:szCs w:val="24"/>
              </w:rPr>
              <w:t>Mutikolienaritas</w:t>
            </w:r>
          </w:p>
        </w:tc>
      </w:tr>
      <w:tr w:rsidR="000052B7">
        <w:tblPrEx>
          <w:tblCellMar>
            <w:top w:w="0" w:type="dxa"/>
            <w:bottom w:w="0" w:type="dxa"/>
          </w:tblCellMar>
        </w:tblPrEx>
        <w:trPr>
          <w:trHeight w:val="253"/>
        </w:trPr>
        <w:tc>
          <w:tcPr>
            <w:tcW w:w="1573" w:type="dxa"/>
            <w:tcBorders>
              <w:top w:val="nil"/>
              <w:left w:val="nil"/>
              <w:bottom w:val="single" w:sz="4" w:space="0" w:color="auto"/>
              <w:right w:val="nil"/>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X2</w:t>
            </w:r>
          </w:p>
        </w:tc>
        <w:tc>
          <w:tcPr>
            <w:tcW w:w="1621" w:type="dxa"/>
            <w:tcBorders>
              <w:top w:val="nil"/>
              <w:left w:val="nil"/>
              <w:bottom w:val="single" w:sz="4" w:space="0" w:color="auto"/>
              <w:right w:val="nil"/>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0,928</w:t>
            </w:r>
          </w:p>
        </w:tc>
        <w:tc>
          <w:tcPr>
            <w:tcW w:w="1645" w:type="dxa"/>
            <w:tcBorders>
              <w:top w:val="nil"/>
              <w:left w:val="nil"/>
              <w:bottom w:val="single" w:sz="4" w:space="0" w:color="auto"/>
              <w:right w:val="nil"/>
            </w:tcBorders>
            <w:vAlign w:val="bottom"/>
          </w:tcPr>
          <w:p w:rsidR="000052B7" w:rsidRDefault="007163B7">
            <w:pPr>
              <w:spacing w:before="0" w:after="0" w:line="240" w:lineRule="auto"/>
              <w:ind w:left="0" w:firstLine="0"/>
              <w:rPr>
                <w:rFonts w:ascii="Times New Roman" w:hAnsi="Times New Roman"/>
                <w:bCs/>
                <w:sz w:val="24"/>
                <w:szCs w:val="24"/>
              </w:rPr>
            </w:pPr>
            <w:r>
              <w:rPr>
                <w:rFonts w:ascii="Times New Roman" w:hAnsi="Times New Roman"/>
                <w:bCs/>
                <w:sz w:val="24"/>
                <w:szCs w:val="24"/>
              </w:rPr>
              <w:t>1,078</w:t>
            </w:r>
          </w:p>
        </w:tc>
        <w:tc>
          <w:tcPr>
            <w:tcW w:w="4403" w:type="dxa"/>
            <w:vMerge/>
            <w:tcBorders>
              <w:top w:val="nil"/>
              <w:left w:val="nil"/>
              <w:bottom w:val="single" w:sz="4" w:space="0" w:color="000000"/>
              <w:right w:val="nil"/>
            </w:tcBorders>
            <w:vAlign w:val="center"/>
          </w:tcPr>
          <w:p w:rsidR="000052B7" w:rsidRDefault="000052B7">
            <w:pPr>
              <w:spacing w:before="0" w:after="0" w:line="240" w:lineRule="auto"/>
              <w:ind w:left="0" w:firstLine="0"/>
              <w:rPr>
                <w:rFonts w:ascii="Times New Roman" w:hAnsi="Times New Roman"/>
                <w:bCs/>
                <w:sz w:val="24"/>
                <w:szCs w:val="24"/>
              </w:rPr>
            </w:pPr>
          </w:p>
        </w:tc>
      </w:tr>
    </w:tbl>
    <w:p w:rsidR="000052B7" w:rsidRDefault="007163B7">
      <w:pPr>
        <w:spacing w:before="0" w:line="240" w:lineRule="auto"/>
        <w:ind w:left="0" w:firstLine="720"/>
        <w:rPr>
          <w:rFonts w:ascii="Times New Roman" w:hAnsi="Times New Roman"/>
          <w:bCs/>
          <w:iCs/>
          <w:sz w:val="24"/>
          <w:szCs w:val="24"/>
        </w:rPr>
      </w:pPr>
      <w:r>
        <w:rPr>
          <w:rFonts w:ascii="Times New Roman" w:hAnsi="Times New Roman"/>
          <w:bCs/>
          <w:iCs/>
          <w:sz w:val="24"/>
          <w:szCs w:val="24"/>
        </w:rPr>
        <w:t xml:space="preserve">Dari tabel diatas diketahui bahwa dalam variabel SDM mempunyai nilai (VIF 1,078 &lt; 10, Tolerance 0,928 &gt; 0,10), TI mempunyai nilai (VIF 1,078 &lt; 10, Tolerance 0,928 &gt; 0,10) berdasarkan penjelasan tersebut maka dapat </w:t>
      </w:r>
      <w:r>
        <w:rPr>
          <w:rFonts w:ascii="Times New Roman" w:hAnsi="Times New Roman"/>
          <w:bCs/>
          <w:iCs/>
          <w:sz w:val="24"/>
          <w:szCs w:val="24"/>
        </w:rPr>
        <w:t>dikatakan bahwa variabel independen yang digunakan tidak terjadi multikoliniearitas karena nilai VIF dari setiap variabel independen lebih kecil dari 10, dan nilai Tolerance setiap variabel independen lebih besar dari 0,10.</w:t>
      </w:r>
    </w:p>
    <w:p w:rsidR="000052B7" w:rsidRDefault="007163B7">
      <w:pPr>
        <w:spacing w:after="240"/>
        <w:ind w:left="0" w:firstLine="0"/>
        <w:contextualSpacing/>
        <w:rPr>
          <w:rFonts w:ascii="Times New Roman" w:hAnsi="Times New Roman"/>
          <w:iCs/>
          <w:sz w:val="24"/>
          <w:szCs w:val="24"/>
        </w:rPr>
      </w:pPr>
      <w:r>
        <w:rPr>
          <w:rFonts w:ascii="Times New Roman" w:hAnsi="Times New Roman"/>
          <w:b/>
          <w:bCs/>
          <w:iCs/>
          <w:sz w:val="24"/>
          <w:szCs w:val="24"/>
        </w:rPr>
        <w:t>Uji Heteroskedastisitas</w:t>
      </w:r>
    </w:p>
    <w:p w:rsidR="000052B7" w:rsidRDefault="000052B7">
      <w:pPr>
        <w:spacing w:after="240"/>
        <w:ind w:left="0" w:firstLine="0"/>
        <w:contextualSpacing/>
        <w:rPr>
          <w:rFonts w:ascii="Times New Roman" w:hAnsi="Times New Roman"/>
          <w:iCs/>
          <w:sz w:val="24"/>
          <w:szCs w:val="24"/>
        </w:rPr>
      </w:pPr>
      <w:r w:rsidRPr="000052B7">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Frame 1030" o:spid="_x0000_i1025" type="#_x0000_t75" style="width:320.25pt;height:172.5pt">
            <v:imagedata r:id="rId9" o:title=""/>
          </v:shape>
        </w:pict>
      </w:r>
    </w:p>
    <w:p w:rsidR="000052B7" w:rsidRDefault="007163B7">
      <w:pPr>
        <w:spacing w:line="240" w:lineRule="auto"/>
        <w:ind w:left="0" w:firstLine="720"/>
        <w:contextualSpacing/>
        <w:rPr>
          <w:rFonts w:ascii="Times New Roman" w:hAnsi="Times New Roman"/>
          <w:iCs/>
          <w:sz w:val="24"/>
          <w:szCs w:val="24"/>
        </w:rPr>
      </w:pPr>
      <w:r>
        <w:rPr>
          <w:rFonts w:ascii="Times New Roman" w:hAnsi="Times New Roman"/>
          <w:iCs/>
          <w:sz w:val="24"/>
          <w:szCs w:val="24"/>
        </w:rPr>
        <w:t xml:space="preserve">Hasil </w:t>
      </w:r>
      <w:r>
        <w:rPr>
          <w:rFonts w:ascii="Times New Roman" w:hAnsi="Times New Roman"/>
          <w:iCs/>
          <w:sz w:val="24"/>
          <w:szCs w:val="24"/>
        </w:rPr>
        <w:t xml:space="preserve">analisis dari grafik </w:t>
      </w:r>
      <w:r>
        <w:rPr>
          <w:rFonts w:ascii="Times New Roman" w:hAnsi="Times New Roman"/>
          <w:i/>
          <w:iCs/>
          <w:sz w:val="24"/>
          <w:szCs w:val="24"/>
        </w:rPr>
        <w:t>scatterplots</w:t>
      </w:r>
      <w:r>
        <w:rPr>
          <w:rFonts w:ascii="Times New Roman" w:hAnsi="Times New Roman"/>
          <w:iCs/>
          <w:sz w:val="24"/>
          <w:szCs w:val="24"/>
        </w:rPr>
        <w:t xml:space="preserve"> terlihat titik-titik mrnyebar secara acak, tidak membentuk suatu pola tertentu yang jelas serta tersebar baik diatas maupun dibawah angka 0 pada sumbu Y. Hal ini berarti tidak terjadi Heteroskedastisitas pada model regresi. </w:t>
      </w:r>
    </w:p>
    <w:p w:rsidR="000052B7" w:rsidRDefault="007163B7">
      <w:pPr>
        <w:spacing w:line="240" w:lineRule="auto"/>
        <w:ind w:left="0" w:firstLine="0"/>
        <w:contextualSpacing/>
        <w:rPr>
          <w:rFonts w:ascii="Times New Roman" w:hAnsi="Times New Roman"/>
          <w:iCs/>
          <w:sz w:val="24"/>
          <w:szCs w:val="24"/>
        </w:rPr>
      </w:pPr>
      <w:r>
        <w:rPr>
          <w:rFonts w:ascii="Times New Roman" w:hAnsi="Times New Roman"/>
          <w:b/>
          <w:sz w:val="24"/>
          <w:szCs w:val="24"/>
        </w:rPr>
        <w:t>Analisis Regresi Linear Bergan</w:t>
      </w:r>
      <w:r>
        <w:rPr>
          <w:rFonts w:ascii="Times New Roman" w:hAnsi="Times New Roman"/>
          <w:b/>
          <w:sz w:val="24"/>
          <w:szCs w:val="24"/>
        </w:rPr>
        <w:t>da</w:t>
      </w:r>
    </w:p>
    <w:tbl>
      <w:tblPr>
        <w:tblW w:w="9242" w:type="dxa"/>
        <w:jc w:val="center"/>
        <w:tblBorders>
          <w:top w:val="single" w:sz="4" w:space="0" w:color="000000"/>
          <w:bottom w:val="single" w:sz="4" w:space="0" w:color="000000"/>
        </w:tblBorders>
        <w:tblLayout w:type="fixed"/>
        <w:tblLook w:val="0000"/>
      </w:tblPr>
      <w:tblGrid>
        <w:gridCol w:w="2503"/>
        <w:gridCol w:w="2288"/>
        <w:gridCol w:w="2240"/>
        <w:gridCol w:w="2211"/>
      </w:tblGrid>
      <w:tr w:rsidR="000052B7">
        <w:tblPrEx>
          <w:tblCellMar>
            <w:top w:w="0" w:type="dxa"/>
            <w:bottom w:w="0" w:type="dxa"/>
          </w:tblCellMar>
        </w:tblPrEx>
        <w:trPr>
          <w:jc w:val="center"/>
        </w:trPr>
        <w:tc>
          <w:tcPr>
            <w:tcW w:w="2503" w:type="dxa"/>
            <w:tcBorders>
              <w:top w:val="single" w:sz="4" w:space="0" w:color="000000"/>
              <w:bottom w:val="single" w:sz="4" w:space="0" w:color="auto"/>
            </w:tcBorders>
          </w:tcPr>
          <w:p w:rsidR="000052B7" w:rsidRDefault="007163B7">
            <w:pPr>
              <w:spacing w:before="0" w:after="0" w:line="240" w:lineRule="auto"/>
              <w:ind w:left="0" w:firstLine="0"/>
              <w:contextualSpacing/>
              <w:rPr>
                <w:rFonts w:ascii="Times New Roman" w:hAnsi="Times New Roman"/>
                <w:iCs/>
                <w:sz w:val="24"/>
                <w:szCs w:val="24"/>
              </w:rPr>
            </w:pPr>
            <w:r>
              <w:rPr>
                <w:rFonts w:ascii="Times New Roman" w:hAnsi="Times New Roman"/>
                <w:iCs/>
                <w:sz w:val="24"/>
                <w:szCs w:val="24"/>
              </w:rPr>
              <w:t>Model</w:t>
            </w:r>
          </w:p>
        </w:tc>
        <w:tc>
          <w:tcPr>
            <w:tcW w:w="2288" w:type="dxa"/>
            <w:tcBorders>
              <w:top w:val="single" w:sz="4" w:space="0" w:color="000000"/>
              <w:bottom w:val="single" w:sz="4" w:space="0" w:color="auto"/>
            </w:tcBorders>
          </w:tcPr>
          <w:p w:rsidR="000052B7" w:rsidRDefault="007163B7">
            <w:pPr>
              <w:spacing w:before="0" w:after="0" w:line="240" w:lineRule="auto"/>
              <w:ind w:left="0" w:firstLine="0"/>
              <w:contextualSpacing/>
              <w:rPr>
                <w:rFonts w:ascii="Times New Roman" w:hAnsi="Times New Roman"/>
                <w:iCs/>
                <w:sz w:val="24"/>
                <w:szCs w:val="24"/>
              </w:rPr>
            </w:pPr>
            <w:r>
              <w:rPr>
                <w:rFonts w:ascii="Times New Roman" w:hAnsi="Times New Roman"/>
                <w:iCs/>
                <w:sz w:val="24"/>
                <w:szCs w:val="24"/>
              </w:rPr>
              <w:t>Koef. Regresi</w:t>
            </w:r>
          </w:p>
        </w:tc>
        <w:tc>
          <w:tcPr>
            <w:tcW w:w="2240" w:type="dxa"/>
            <w:tcBorders>
              <w:top w:val="single" w:sz="4" w:space="0" w:color="000000"/>
              <w:bottom w:val="single" w:sz="4" w:space="0" w:color="auto"/>
            </w:tcBorders>
          </w:tcPr>
          <w:p w:rsidR="000052B7" w:rsidRDefault="007163B7">
            <w:pPr>
              <w:spacing w:before="0" w:after="0" w:line="240" w:lineRule="auto"/>
              <w:ind w:left="0" w:firstLine="0"/>
              <w:contextualSpacing/>
              <w:rPr>
                <w:rFonts w:ascii="Times New Roman" w:hAnsi="Times New Roman"/>
                <w:iCs/>
                <w:sz w:val="24"/>
                <w:szCs w:val="24"/>
              </w:rPr>
            </w:pPr>
            <w:r>
              <w:rPr>
                <w:rFonts w:ascii="Times New Roman" w:hAnsi="Times New Roman"/>
                <w:iCs/>
                <w:sz w:val="24"/>
                <w:szCs w:val="24"/>
              </w:rPr>
              <w:t>t</w:t>
            </w:r>
          </w:p>
        </w:tc>
        <w:tc>
          <w:tcPr>
            <w:tcW w:w="2211" w:type="dxa"/>
            <w:tcBorders>
              <w:top w:val="single" w:sz="4" w:space="0" w:color="000000"/>
              <w:bottom w:val="single" w:sz="4" w:space="0" w:color="auto"/>
            </w:tcBorders>
          </w:tcPr>
          <w:p w:rsidR="000052B7" w:rsidRDefault="007163B7">
            <w:pPr>
              <w:spacing w:before="0" w:after="0" w:line="240" w:lineRule="auto"/>
              <w:ind w:left="0" w:firstLine="0"/>
              <w:contextualSpacing/>
              <w:rPr>
                <w:rFonts w:ascii="Times New Roman" w:hAnsi="Times New Roman"/>
                <w:iCs/>
                <w:sz w:val="24"/>
                <w:szCs w:val="24"/>
              </w:rPr>
            </w:pPr>
            <w:r>
              <w:rPr>
                <w:rFonts w:ascii="Times New Roman" w:hAnsi="Times New Roman"/>
                <w:iCs/>
                <w:sz w:val="24"/>
                <w:szCs w:val="24"/>
              </w:rPr>
              <w:t>Sig.</w:t>
            </w:r>
          </w:p>
        </w:tc>
      </w:tr>
      <w:tr w:rsidR="000052B7">
        <w:tblPrEx>
          <w:tblCellMar>
            <w:top w:w="0" w:type="dxa"/>
            <w:bottom w:w="0" w:type="dxa"/>
          </w:tblCellMar>
        </w:tblPrEx>
        <w:trPr>
          <w:jc w:val="center"/>
        </w:trPr>
        <w:tc>
          <w:tcPr>
            <w:tcW w:w="2503" w:type="dxa"/>
            <w:tcBorders>
              <w:top w:val="single" w:sz="4" w:space="0" w:color="auto"/>
            </w:tcBorders>
          </w:tcPr>
          <w:p w:rsidR="000052B7" w:rsidRDefault="007163B7">
            <w:pPr>
              <w:spacing w:before="0" w:after="0" w:line="240" w:lineRule="auto"/>
              <w:ind w:left="0" w:firstLine="0"/>
              <w:contextualSpacing/>
              <w:rPr>
                <w:rFonts w:ascii="Times New Roman" w:hAnsi="Times New Roman"/>
                <w:iCs/>
                <w:sz w:val="24"/>
                <w:szCs w:val="24"/>
              </w:rPr>
            </w:pPr>
            <w:r>
              <w:rPr>
                <w:rFonts w:ascii="Times New Roman" w:hAnsi="Times New Roman"/>
                <w:iCs/>
                <w:sz w:val="24"/>
                <w:szCs w:val="24"/>
              </w:rPr>
              <w:t>Konstanta</w:t>
            </w:r>
          </w:p>
        </w:tc>
        <w:tc>
          <w:tcPr>
            <w:tcW w:w="2288" w:type="dxa"/>
            <w:tcBorders>
              <w:top w:val="single" w:sz="4" w:space="0" w:color="auto"/>
            </w:tcBorders>
          </w:tcPr>
          <w:p w:rsidR="000052B7" w:rsidRDefault="007163B7">
            <w:pPr>
              <w:spacing w:before="0" w:after="0" w:line="240" w:lineRule="auto"/>
              <w:ind w:left="0" w:firstLine="0"/>
              <w:contextualSpacing/>
              <w:rPr>
                <w:rFonts w:ascii="Times New Roman" w:hAnsi="Times New Roman"/>
                <w:iCs/>
                <w:sz w:val="24"/>
                <w:szCs w:val="24"/>
              </w:rPr>
            </w:pPr>
            <w:r>
              <w:rPr>
                <w:rFonts w:ascii="Times New Roman" w:hAnsi="Times New Roman"/>
                <w:iCs/>
                <w:sz w:val="24"/>
                <w:szCs w:val="24"/>
              </w:rPr>
              <w:t>31,705</w:t>
            </w:r>
          </w:p>
        </w:tc>
        <w:tc>
          <w:tcPr>
            <w:tcW w:w="2240" w:type="dxa"/>
            <w:tcBorders>
              <w:top w:val="single" w:sz="4" w:space="0" w:color="auto"/>
            </w:tcBorders>
          </w:tcPr>
          <w:p w:rsidR="000052B7" w:rsidRDefault="007163B7">
            <w:pPr>
              <w:spacing w:before="0" w:after="0" w:line="240" w:lineRule="auto"/>
              <w:ind w:left="0" w:firstLine="0"/>
              <w:contextualSpacing/>
              <w:rPr>
                <w:rFonts w:ascii="Times New Roman" w:hAnsi="Times New Roman"/>
                <w:iCs/>
                <w:sz w:val="24"/>
                <w:szCs w:val="24"/>
              </w:rPr>
            </w:pPr>
            <w:r>
              <w:rPr>
                <w:rFonts w:ascii="Times New Roman" w:hAnsi="Times New Roman"/>
                <w:iCs/>
                <w:sz w:val="24"/>
                <w:szCs w:val="24"/>
              </w:rPr>
              <w:t>4,618</w:t>
            </w:r>
          </w:p>
        </w:tc>
        <w:tc>
          <w:tcPr>
            <w:tcW w:w="2211" w:type="dxa"/>
            <w:tcBorders>
              <w:top w:val="single" w:sz="4" w:space="0" w:color="auto"/>
            </w:tcBorders>
          </w:tcPr>
          <w:p w:rsidR="000052B7" w:rsidRDefault="007163B7">
            <w:pPr>
              <w:spacing w:before="0" w:after="0" w:line="240" w:lineRule="auto"/>
              <w:ind w:left="0" w:firstLine="0"/>
              <w:contextualSpacing/>
              <w:rPr>
                <w:rFonts w:ascii="Times New Roman" w:hAnsi="Times New Roman"/>
                <w:iCs/>
                <w:sz w:val="24"/>
                <w:szCs w:val="24"/>
              </w:rPr>
            </w:pPr>
            <w:r>
              <w:rPr>
                <w:rFonts w:ascii="Times New Roman" w:hAnsi="Times New Roman"/>
                <w:iCs/>
                <w:sz w:val="24"/>
                <w:szCs w:val="24"/>
              </w:rPr>
              <w:t>,000</w:t>
            </w:r>
          </w:p>
        </w:tc>
      </w:tr>
      <w:tr w:rsidR="000052B7">
        <w:tblPrEx>
          <w:tblCellMar>
            <w:top w:w="0" w:type="dxa"/>
            <w:bottom w:w="0" w:type="dxa"/>
          </w:tblCellMar>
        </w:tblPrEx>
        <w:trPr>
          <w:jc w:val="center"/>
        </w:trPr>
        <w:tc>
          <w:tcPr>
            <w:tcW w:w="2503" w:type="dxa"/>
          </w:tcPr>
          <w:p w:rsidR="000052B7" w:rsidRDefault="007163B7">
            <w:pPr>
              <w:spacing w:before="0" w:after="0" w:line="240" w:lineRule="auto"/>
              <w:ind w:left="0" w:firstLine="0"/>
              <w:contextualSpacing/>
              <w:rPr>
                <w:rFonts w:ascii="Times New Roman" w:hAnsi="Times New Roman"/>
                <w:iCs/>
                <w:sz w:val="24"/>
                <w:szCs w:val="24"/>
              </w:rPr>
            </w:pPr>
            <w:r>
              <w:rPr>
                <w:rFonts w:ascii="Times New Roman" w:hAnsi="Times New Roman"/>
                <w:iCs/>
                <w:sz w:val="24"/>
                <w:szCs w:val="24"/>
              </w:rPr>
              <w:lastRenderedPageBreak/>
              <w:t>Kompetensi SDM</w:t>
            </w:r>
          </w:p>
        </w:tc>
        <w:tc>
          <w:tcPr>
            <w:tcW w:w="2288" w:type="dxa"/>
          </w:tcPr>
          <w:p w:rsidR="000052B7" w:rsidRDefault="007163B7">
            <w:pPr>
              <w:spacing w:before="0" w:after="0" w:line="240" w:lineRule="auto"/>
              <w:ind w:left="0" w:firstLine="0"/>
              <w:contextualSpacing/>
              <w:rPr>
                <w:rFonts w:ascii="Times New Roman" w:hAnsi="Times New Roman"/>
                <w:iCs/>
                <w:sz w:val="24"/>
                <w:szCs w:val="24"/>
              </w:rPr>
            </w:pPr>
            <w:r>
              <w:rPr>
                <w:rFonts w:ascii="Times New Roman" w:hAnsi="Times New Roman"/>
                <w:iCs/>
                <w:sz w:val="24"/>
                <w:szCs w:val="24"/>
              </w:rPr>
              <w:t>0,226</w:t>
            </w:r>
          </w:p>
        </w:tc>
        <w:tc>
          <w:tcPr>
            <w:tcW w:w="2240" w:type="dxa"/>
          </w:tcPr>
          <w:p w:rsidR="000052B7" w:rsidRDefault="007163B7">
            <w:pPr>
              <w:spacing w:before="0" w:after="0" w:line="240" w:lineRule="auto"/>
              <w:ind w:left="0" w:firstLine="0"/>
              <w:contextualSpacing/>
              <w:rPr>
                <w:rFonts w:ascii="Times New Roman" w:hAnsi="Times New Roman"/>
                <w:iCs/>
                <w:sz w:val="24"/>
                <w:szCs w:val="24"/>
              </w:rPr>
            </w:pPr>
            <w:r>
              <w:rPr>
                <w:rFonts w:ascii="Times New Roman" w:hAnsi="Times New Roman"/>
                <w:iCs/>
                <w:sz w:val="24"/>
                <w:szCs w:val="24"/>
              </w:rPr>
              <w:t>2,901</w:t>
            </w:r>
          </w:p>
        </w:tc>
        <w:tc>
          <w:tcPr>
            <w:tcW w:w="2211" w:type="dxa"/>
          </w:tcPr>
          <w:p w:rsidR="000052B7" w:rsidRDefault="007163B7">
            <w:pPr>
              <w:spacing w:before="0" w:after="0" w:line="240" w:lineRule="auto"/>
              <w:ind w:left="0" w:firstLine="0"/>
              <w:contextualSpacing/>
              <w:rPr>
                <w:rFonts w:ascii="Times New Roman" w:hAnsi="Times New Roman"/>
                <w:iCs/>
                <w:sz w:val="24"/>
                <w:szCs w:val="24"/>
              </w:rPr>
            </w:pPr>
            <w:r>
              <w:rPr>
                <w:rFonts w:ascii="Times New Roman" w:hAnsi="Times New Roman"/>
                <w:iCs/>
                <w:sz w:val="24"/>
                <w:szCs w:val="24"/>
              </w:rPr>
              <w:t>,005</w:t>
            </w:r>
          </w:p>
        </w:tc>
      </w:tr>
      <w:tr w:rsidR="000052B7">
        <w:tblPrEx>
          <w:tblCellMar>
            <w:top w:w="0" w:type="dxa"/>
            <w:bottom w:w="0" w:type="dxa"/>
          </w:tblCellMar>
        </w:tblPrEx>
        <w:trPr>
          <w:jc w:val="center"/>
        </w:trPr>
        <w:tc>
          <w:tcPr>
            <w:tcW w:w="2503" w:type="dxa"/>
          </w:tcPr>
          <w:p w:rsidR="000052B7" w:rsidRDefault="007163B7">
            <w:pPr>
              <w:spacing w:before="0" w:after="0" w:line="240" w:lineRule="auto"/>
              <w:ind w:left="0" w:firstLine="0"/>
              <w:contextualSpacing/>
              <w:rPr>
                <w:rFonts w:ascii="Times New Roman" w:hAnsi="Times New Roman"/>
                <w:iCs/>
                <w:sz w:val="24"/>
                <w:szCs w:val="24"/>
              </w:rPr>
            </w:pPr>
            <w:r>
              <w:rPr>
                <w:rFonts w:ascii="Times New Roman" w:hAnsi="Times New Roman"/>
                <w:iCs/>
                <w:sz w:val="24"/>
                <w:szCs w:val="24"/>
              </w:rPr>
              <w:t>Pemanfaatan TI</w:t>
            </w:r>
          </w:p>
        </w:tc>
        <w:tc>
          <w:tcPr>
            <w:tcW w:w="2288" w:type="dxa"/>
          </w:tcPr>
          <w:p w:rsidR="000052B7" w:rsidRDefault="007163B7">
            <w:pPr>
              <w:spacing w:before="0" w:after="0" w:line="240" w:lineRule="auto"/>
              <w:ind w:left="0" w:firstLine="0"/>
              <w:contextualSpacing/>
              <w:rPr>
                <w:rFonts w:ascii="Times New Roman" w:hAnsi="Times New Roman"/>
                <w:iCs/>
                <w:sz w:val="24"/>
                <w:szCs w:val="24"/>
              </w:rPr>
            </w:pPr>
            <w:r>
              <w:rPr>
                <w:rFonts w:ascii="Times New Roman" w:hAnsi="Times New Roman"/>
                <w:iCs/>
                <w:sz w:val="24"/>
                <w:szCs w:val="24"/>
              </w:rPr>
              <w:t>0,578</w:t>
            </w:r>
          </w:p>
        </w:tc>
        <w:tc>
          <w:tcPr>
            <w:tcW w:w="2240" w:type="dxa"/>
          </w:tcPr>
          <w:p w:rsidR="000052B7" w:rsidRDefault="007163B7">
            <w:pPr>
              <w:spacing w:before="0" w:after="0" w:line="240" w:lineRule="auto"/>
              <w:ind w:left="0" w:firstLine="0"/>
              <w:contextualSpacing/>
              <w:rPr>
                <w:rFonts w:ascii="Times New Roman" w:hAnsi="Times New Roman"/>
                <w:iCs/>
                <w:sz w:val="24"/>
                <w:szCs w:val="24"/>
              </w:rPr>
            </w:pPr>
            <w:r>
              <w:rPr>
                <w:rFonts w:ascii="Times New Roman" w:hAnsi="Times New Roman"/>
                <w:iCs/>
                <w:sz w:val="24"/>
                <w:szCs w:val="24"/>
              </w:rPr>
              <w:t>3,765</w:t>
            </w:r>
          </w:p>
        </w:tc>
        <w:tc>
          <w:tcPr>
            <w:tcW w:w="2211" w:type="dxa"/>
          </w:tcPr>
          <w:p w:rsidR="000052B7" w:rsidRDefault="007163B7">
            <w:pPr>
              <w:spacing w:before="0" w:after="0" w:line="240" w:lineRule="auto"/>
              <w:ind w:left="0" w:firstLine="0"/>
              <w:contextualSpacing/>
              <w:rPr>
                <w:rFonts w:ascii="Times New Roman" w:hAnsi="Times New Roman"/>
                <w:iCs/>
                <w:sz w:val="24"/>
                <w:szCs w:val="24"/>
              </w:rPr>
            </w:pPr>
            <w:r>
              <w:rPr>
                <w:rFonts w:ascii="Times New Roman" w:hAnsi="Times New Roman"/>
                <w:iCs/>
                <w:sz w:val="24"/>
                <w:szCs w:val="24"/>
              </w:rPr>
              <w:t>,000</w:t>
            </w:r>
          </w:p>
        </w:tc>
      </w:tr>
    </w:tbl>
    <w:p w:rsidR="000052B7" w:rsidRDefault="000052B7">
      <w:pPr>
        <w:spacing w:before="0" w:after="0" w:line="240" w:lineRule="auto"/>
        <w:ind w:left="0" w:firstLine="0"/>
        <w:contextualSpacing/>
        <w:jc w:val="center"/>
        <w:rPr>
          <w:rFonts w:ascii="Times New Roman" w:hAnsi="Times New Roman"/>
          <w:b/>
          <w:iCs/>
          <w:sz w:val="24"/>
          <w:szCs w:val="24"/>
        </w:rPr>
      </w:pPr>
    </w:p>
    <w:p w:rsidR="000052B7" w:rsidRDefault="007163B7">
      <w:pPr>
        <w:spacing w:line="240" w:lineRule="auto"/>
        <w:ind w:left="0" w:firstLine="0"/>
        <w:contextualSpacing/>
        <w:jc w:val="center"/>
        <w:rPr>
          <w:rFonts w:ascii="Times New Roman" w:hAnsi="Times New Roman"/>
          <w:b/>
          <w:iCs/>
          <w:sz w:val="24"/>
          <w:szCs w:val="24"/>
          <w:vertAlign w:val="subscript"/>
        </w:rPr>
      </w:pPr>
      <w:r>
        <w:rPr>
          <w:rFonts w:ascii="Times New Roman" w:hAnsi="Times New Roman"/>
          <w:b/>
          <w:iCs/>
          <w:sz w:val="24"/>
          <w:szCs w:val="24"/>
        </w:rPr>
        <w:t>Y = 31,705 + 0,226 X</w:t>
      </w:r>
      <w:r>
        <w:rPr>
          <w:rFonts w:ascii="Times New Roman" w:hAnsi="Times New Roman"/>
          <w:b/>
          <w:iCs/>
          <w:sz w:val="24"/>
          <w:szCs w:val="24"/>
          <w:vertAlign w:val="subscript"/>
        </w:rPr>
        <w:t xml:space="preserve">1 </w:t>
      </w:r>
      <w:r>
        <w:rPr>
          <w:rFonts w:ascii="Times New Roman" w:hAnsi="Times New Roman"/>
          <w:b/>
          <w:iCs/>
          <w:sz w:val="24"/>
          <w:szCs w:val="24"/>
        </w:rPr>
        <w:t>+ 0,578 X</w:t>
      </w:r>
      <w:r>
        <w:rPr>
          <w:rFonts w:ascii="Times New Roman" w:hAnsi="Times New Roman"/>
          <w:b/>
          <w:iCs/>
          <w:sz w:val="24"/>
          <w:szCs w:val="24"/>
          <w:vertAlign w:val="subscript"/>
        </w:rPr>
        <w:t>2</w:t>
      </w:r>
    </w:p>
    <w:p w:rsidR="000052B7" w:rsidRDefault="007163B7">
      <w:pPr>
        <w:spacing w:line="240" w:lineRule="auto"/>
        <w:ind w:left="0" w:firstLine="0"/>
        <w:contextualSpacing/>
        <w:rPr>
          <w:rFonts w:ascii="Times New Roman" w:hAnsi="Times New Roman"/>
          <w:iCs/>
          <w:sz w:val="24"/>
          <w:szCs w:val="24"/>
        </w:rPr>
      </w:pPr>
      <w:r>
        <w:rPr>
          <w:rFonts w:ascii="Times New Roman" w:hAnsi="Times New Roman"/>
          <w:iCs/>
          <w:sz w:val="24"/>
          <w:szCs w:val="24"/>
        </w:rPr>
        <w:t>Penjelasan dari persamaan diatas adalah sebagai berikut :</w:t>
      </w:r>
    </w:p>
    <w:p w:rsidR="000052B7" w:rsidRDefault="007163B7">
      <w:pPr>
        <w:numPr>
          <w:ilvl w:val="0"/>
          <w:numId w:val="17"/>
        </w:numPr>
        <w:spacing w:line="240" w:lineRule="auto"/>
        <w:ind w:left="426" w:hanging="426"/>
        <w:contextualSpacing/>
        <w:rPr>
          <w:rFonts w:ascii="Times New Roman" w:hAnsi="Times New Roman"/>
          <w:iCs/>
          <w:sz w:val="24"/>
          <w:szCs w:val="24"/>
        </w:rPr>
      </w:pPr>
      <w:r>
        <w:rPr>
          <w:rFonts w:ascii="Times New Roman" w:hAnsi="Times New Roman"/>
          <w:iCs/>
          <w:sz w:val="24"/>
          <w:szCs w:val="24"/>
        </w:rPr>
        <w:t xml:space="preserve">Konstanta sebesar 31,705 hal ini </w:t>
      </w:r>
      <w:r>
        <w:rPr>
          <w:rFonts w:ascii="Times New Roman" w:hAnsi="Times New Roman"/>
          <w:iCs/>
          <w:sz w:val="24"/>
          <w:szCs w:val="24"/>
        </w:rPr>
        <w:t>menunjukan bahwa nilai kualitas laporan keuangan daerah sebesar 31,705 apabila Sumber Daya Manusia (SDM) dan Pemanfaatan Teknologi Informasi (TI) sebesar nol (0) dengan asumsi bahwa nilai dari variabel yang lain konstan.</w:t>
      </w:r>
    </w:p>
    <w:p w:rsidR="000052B7" w:rsidRDefault="007163B7">
      <w:pPr>
        <w:numPr>
          <w:ilvl w:val="0"/>
          <w:numId w:val="17"/>
        </w:numPr>
        <w:spacing w:line="240" w:lineRule="auto"/>
        <w:ind w:left="426" w:hanging="426"/>
        <w:contextualSpacing/>
        <w:rPr>
          <w:rFonts w:ascii="Times New Roman" w:hAnsi="Times New Roman"/>
          <w:iCs/>
          <w:sz w:val="24"/>
          <w:szCs w:val="24"/>
        </w:rPr>
      </w:pPr>
      <w:r>
        <w:rPr>
          <w:rFonts w:ascii="Times New Roman" w:hAnsi="Times New Roman"/>
          <w:iCs/>
          <w:sz w:val="24"/>
          <w:szCs w:val="24"/>
        </w:rPr>
        <w:t>Koefisien regresi SDM adalah sebesa</w:t>
      </w:r>
      <w:r>
        <w:rPr>
          <w:rFonts w:ascii="Times New Roman" w:hAnsi="Times New Roman"/>
          <w:iCs/>
          <w:sz w:val="24"/>
          <w:szCs w:val="24"/>
        </w:rPr>
        <w:t>r 0,226, artinya jika variabel SDM meningkat sebesar satu satuan maka kualitas laporan keuagan pemerintah daerah akan meningkat sebesar 0,226 satuan dan begitu juga sebaliknya jika variabel SDM menurun sebesar satu satuan maka kualitas laporan keuangan pem</w:t>
      </w:r>
      <w:r>
        <w:rPr>
          <w:rFonts w:ascii="Times New Roman" w:hAnsi="Times New Roman"/>
          <w:iCs/>
          <w:sz w:val="24"/>
          <w:szCs w:val="24"/>
        </w:rPr>
        <w:t>erintah daerah akan menurun sebesar 0,226 satuan.</w:t>
      </w:r>
    </w:p>
    <w:p w:rsidR="000052B7" w:rsidRDefault="007163B7">
      <w:pPr>
        <w:numPr>
          <w:ilvl w:val="0"/>
          <w:numId w:val="17"/>
        </w:numPr>
        <w:spacing w:line="240" w:lineRule="auto"/>
        <w:ind w:left="426" w:hanging="426"/>
        <w:contextualSpacing/>
        <w:rPr>
          <w:rFonts w:ascii="Times New Roman" w:hAnsi="Times New Roman"/>
          <w:iCs/>
          <w:sz w:val="24"/>
          <w:szCs w:val="24"/>
        </w:rPr>
      </w:pPr>
      <w:r>
        <w:rPr>
          <w:rFonts w:ascii="Times New Roman" w:hAnsi="Times New Roman"/>
          <w:iCs/>
          <w:sz w:val="24"/>
          <w:szCs w:val="24"/>
        </w:rPr>
        <w:t>Koefisian regresi Pemanfaatan TI adalah sebesar 0,578, artinya jika variabel pemanfaatan teknologi informasi meningkat sebesar satu satuan maka kualitas laporan keuangan pemerintah daerah akan meningkat seb</w:t>
      </w:r>
      <w:r>
        <w:rPr>
          <w:rFonts w:ascii="Times New Roman" w:hAnsi="Times New Roman"/>
          <w:iCs/>
          <w:sz w:val="24"/>
          <w:szCs w:val="24"/>
        </w:rPr>
        <w:t>esar 0,578 satuan dan begitu juga sebaliknya jika variabel pemanfaatan teknologi informasi menurun sebesar satu satuan maka kualitas laporan keuangan pemerintah daerah akan menurun sebesar 0,578 satuan.</w:t>
      </w:r>
    </w:p>
    <w:p w:rsidR="000052B7" w:rsidRDefault="007163B7">
      <w:pPr>
        <w:spacing w:after="240" w:line="240" w:lineRule="auto"/>
        <w:ind w:left="0" w:firstLine="0"/>
        <w:contextualSpacing/>
        <w:rPr>
          <w:rFonts w:ascii="Times New Roman" w:hAnsi="Times New Roman"/>
          <w:b/>
          <w:sz w:val="24"/>
          <w:szCs w:val="24"/>
        </w:rPr>
      </w:pPr>
      <w:r>
        <w:rPr>
          <w:rFonts w:ascii="Times New Roman" w:hAnsi="Times New Roman"/>
          <w:b/>
          <w:sz w:val="24"/>
          <w:szCs w:val="24"/>
        </w:rPr>
        <w:t>Uji Hipotesis</w:t>
      </w:r>
    </w:p>
    <w:p w:rsidR="000052B7" w:rsidRDefault="007163B7">
      <w:pPr>
        <w:spacing w:after="240" w:line="240" w:lineRule="auto"/>
        <w:ind w:left="0" w:firstLine="0"/>
        <w:contextualSpacing/>
        <w:rPr>
          <w:rFonts w:ascii="Times New Roman" w:hAnsi="Times New Roman"/>
          <w:b/>
          <w:sz w:val="24"/>
          <w:szCs w:val="24"/>
        </w:rPr>
      </w:pPr>
      <w:r>
        <w:rPr>
          <w:rFonts w:ascii="Times New Roman" w:hAnsi="Times New Roman"/>
          <w:b/>
          <w:sz w:val="24"/>
          <w:szCs w:val="24"/>
        </w:rPr>
        <w:t>Pengujian Secara Parsial (Uji t)</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90"/>
        <w:gridCol w:w="2250"/>
        <w:gridCol w:w="5102"/>
      </w:tblGrid>
      <w:tr w:rsidR="000052B7">
        <w:tblPrEx>
          <w:tblCellMar>
            <w:top w:w="0" w:type="dxa"/>
            <w:bottom w:w="0" w:type="dxa"/>
          </w:tblCellMar>
        </w:tblPrEx>
        <w:tc>
          <w:tcPr>
            <w:tcW w:w="1890" w:type="dxa"/>
            <w:tcBorders>
              <w:left w:val="nil"/>
              <w:bottom w:val="single" w:sz="12" w:space="0" w:color="000000"/>
              <w:right w:val="nil"/>
            </w:tcBorders>
          </w:tcPr>
          <w:p w:rsidR="000052B7" w:rsidRDefault="007163B7">
            <w:pPr>
              <w:spacing w:before="0" w:after="0" w:line="240" w:lineRule="auto"/>
              <w:ind w:left="0" w:firstLine="0"/>
              <w:contextualSpacing/>
              <w:rPr>
                <w:rFonts w:ascii="Times New Roman" w:hAnsi="Times New Roman"/>
                <w:bCs/>
                <w:sz w:val="24"/>
                <w:szCs w:val="24"/>
              </w:rPr>
            </w:pPr>
            <w:r>
              <w:rPr>
                <w:rFonts w:ascii="Times New Roman" w:hAnsi="Times New Roman"/>
                <w:bCs/>
                <w:sz w:val="24"/>
                <w:szCs w:val="24"/>
              </w:rPr>
              <w:t>Variabel</w:t>
            </w:r>
          </w:p>
        </w:tc>
        <w:tc>
          <w:tcPr>
            <w:tcW w:w="2250" w:type="dxa"/>
            <w:tcBorders>
              <w:left w:val="nil"/>
              <w:bottom w:val="single" w:sz="12" w:space="0" w:color="000000"/>
              <w:right w:val="nil"/>
            </w:tcBorders>
          </w:tcPr>
          <w:p w:rsidR="000052B7" w:rsidRDefault="007163B7">
            <w:pPr>
              <w:spacing w:before="0" w:after="0" w:line="240" w:lineRule="auto"/>
              <w:ind w:left="0" w:firstLine="0"/>
              <w:contextualSpacing/>
              <w:rPr>
                <w:rFonts w:ascii="Times New Roman" w:hAnsi="Times New Roman"/>
                <w:bCs/>
                <w:sz w:val="24"/>
                <w:szCs w:val="24"/>
              </w:rPr>
            </w:pPr>
            <w:r>
              <w:rPr>
                <w:rFonts w:ascii="Times New Roman" w:hAnsi="Times New Roman"/>
                <w:bCs/>
                <w:sz w:val="24"/>
                <w:szCs w:val="24"/>
              </w:rPr>
              <w:t>Signifikansi</w:t>
            </w:r>
          </w:p>
        </w:tc>
        <w:tc>
          <w:tcPr>
            <w:tcW w:w="5102" w:type="dxa"/>
            <w:tcBorders>
              <w:left w:val="nil"/>
              <w:bottom w:val="single" w:sz="12" w:space="0" w:color="000000"/>
              <w:right w:val="nil"/>
            </w:tcBorders>
          </w:tcPr>
          <w:p w:rsidR="000052B7" w:rsidRDefault="007163B7">
            <w:pPr>
              <w:spacing w:before="0" w:after="0" w:line="240" w:lineRule="auto"/>
              <w:ind w:left="0" w:firstLine="0"/>
              <w:contextualSpacing/>
              <w:rPr>
                <w:rFonts w:ascii="Times New Roman" w:hAnsi="Times New Roman"/>
                <w:bCs/>
                <w:sz w:val="24"/>
                <w:szCs w:val="24"/>
              </w:rPr>
            </w:pPr>
            <w:r>
              <w:rPr>
                <w:rFonts w:ascii="Times New Roman" w:hAnsi="Times New Roman"/>
                <w:bCs/>
                <w:sz w:val="24"/>
                <w:szCs w:val="24"/>
              </w:rPr>
              <w:t>Hasil</w:t>
            </w:r>
          </w:p>
        </w:tc>
      </w:tr>
      <w:tr w:rsidR="000052B7">
        <w:tblPrEx>
          <w:tblCellMar>
            <w:top w:w="0" w:type="dxa"/>
            <w:bottom w:w="0" w:type="dxa"/>
          </w:tblCellMar>
        </w:tblPrEx>
        <w:tc>
          <w:tcPr>
            <w:tcW w:w="1890" w:type="dxa"/>
            <w:tcBorders>
              <w:top w:val="single" w:sz="12" w:space="0" w:color="000000"/>
              <w:left w:val="nil"/>
              <w:bottom w:val="nil"/>
              <w:right w:val="nil"/>
            </w:tcBorders>
          </w:tcPr>
          <w:p w:rsidR="000052B7" w:rsidRDefault="007163B7">
            <w:pPr>
              <w:spacing w:before="0" w:after="0" w:line="240" w:lineRule="auto"/>
              <w:ind w:left="0" w:firstLine="0"/>
              <w:contextualSpacing/>
              <w:rPr>
                <w:rFonts w:ascii="Times New Roman" w:hAnsi="Times New Roman"/>
                <w:sz w:val="24"/>
                <w:szCs w:val="24"/>
              </w:rPr>
            </w:pPr>
            <w:r>
              <w:rPr>
                <w:rFonts w:ascii="Times New Roman" w:hAnsi="Times New Roman"/>
                <w:sz w:val="24"/>
                <w:szCs w:val="24"/>
              </w:rPr>
              <w:t>SDM</w:t>
            </w:r>
          </w:p>
        </w:tc>
        <w:tc>
          <w:tcPr>
            <w:tcW w:w="2250" w:type="dxa"/>
            <w:tcBorders>
              <w:top w:val="single" w:sz="12" w:space="0" w:color="000000"/>
              <w:left w:val="nil"/>
              <w:bottom w:val="nil"/>
              <w:right w:val="nil"/>
            </w:tcBorders>
          </w:tcPr>
          <w:p w:rsidR="000052B7" w:rsidRDefault="007163B7">
            <w:pPr>
              <w:spacing w:before="0" w:after="0" w:line="240" w:lineRule="auto"/>
              <w:ind w:left="0" w:firstLine="0"/>
              <w:contextualSpacing/>
              <w:rPr>
                <w:rFonts w:ascii="Times New Roman" w:hAnsi="Times New Roman"/>
                <w:sz w:val="24"/>
                <w:szCs w:val="24"/>
              </w:rPr>
            </w:pPr>
            <w:r>
              <w:rPr>
                <w:rFonts w:ascii="Times New Roman" w:hAnsi="Times New Roman"/>
                <w:sz w:val="24"/>
                <w:szCs w:val="24"/>
              </w:rPr>
              <w:t>0,005</w:t>
            </w:r>
          </w:p>
        </w:tc>
        <w:tc>
          <w:tcPr>
            <w:tcW w:w="5102" w:type="dxa"/>
            <w:tcBorders>
              <w:top w:val="single" w:sz="12" w:space="0" w:color="000000"/>
              <w:left w:val="nil"/>
              <w:bottom w:val="nil"/>
              <w:right w:val="nil"/>
            </w:tcBorders>
          </w:tcPr>
          <w:p w:rsidR="000052B7" w:rsidRDefault="007163B7">
            <w:pPr>
              <w:spacing w:before="0" w:after="0" w:line="240" w:lineRule="auto"/>
              <w:ind w:left="0" w:firstLine="0"/>
              <w:contextualSpacing/>
              <w:rPr>
                <w:rFonts w:ascii="Times New Roman" w:hAnsi="Times New Roman"/>
                <w:sz w:val="24"/>
                <w:szCs w:val="24"/>
              </w:rPr>
            </w:pPr>
            <w:r>
              <w:rPr>
                <w:rFonts w:ascii="Times New Roman" w:hAnsi="Times New Roman"/>
                <w:sz w:val="24"/>
                <w:szCs w:val="24"/>
              </w:rPr>
              <w:t>Berpengaruh Signifikan</w:t>
            </w:r>
          </w:p>
        </w:tc>
      </w:tr>
      <w:tr w:rsidR="000052B7">
        <w:tblPrEx>
          <w:tblCellMar>
            <w:top w:w="0" w:type="dxa"/>
            <w:bottom w:w="0" w:type="dxa"/>
          </w:tblCellMar>
        </w:tblPrEx>
        <w:tc>
          <w:tcPr>
            <w:tcW w:w="1890" w:type="dxa"/>
            <w:tcBorders>
              <w:top w:val="nil"/>
              <w:left w:val="nil"/>
              <w:right w:val="nil"/>
            </w:tcBorders>
          </w:tcPr>
          <w:p w:rsidR="000052B7" w:rsidRDefault="007163B7">
            <w:pPr>
              <w:spacing w:before="0" w:after="0" w:line="240" w:lineRule="auto"/>
              <w:ind w:left="0" w:firstLine="0"/>
              <w:contextualSpacing/>
              <w:rPr>
                <w:rFonts w:ascii="Times New Roman" w:hAnsi="Times New Roman"/>
                <w:sz w:val="24"/>
                <w:szCs w:val="24"/>
              </w:rPr>
            </w:pPr>
            <w:r>
              <w:rPr>
                <w:rFonts w:ascii="Times New Roman" w:hAnsi="Times New Roman"/>
                <w:sz w:val="24"/>
                <w:szCs w:val="24"/>
              </w:rPr>
              <w:t>TI</w:t>
            </w:r>
          </w:p>
        </w:tc>
        <w:tc>
          <w:tcPr>
            <w:tcW w:w="2250" w:type="dxa"/>
            <w:tcBorders>
              <w:top w:val="nil"/>
              <w:left w:val="nil"/>
              <w:right w:val="nil"/>
            </w:tcBorders>
          </w:tcPr>
          <w:p w:rsidR="000052B7" w:rsidRDefault="007163B7">
            <w:pPr>
              <w:spacing w:before="0" w:after="0" w:line="240" w:lineRule="auto"/>
              <w:ind w:left="0" w:firstLine="0"/>
              <w:contextualSpacing/>
              <w:rPr>
                <w:rFonts w:ascii="Times New Roman" w:hAnsi="Times New Roman"/>
                <w:sz w:val="24"/>
                <w:szCs w:val="24"/>
              </w:rPr>
            </w:pPr>
            <w:r>
              <w:rPr>
                <w:rFonts w:ascii="Times New Roman" w:hAnsi="Times New Roman"/>
                <w:sz w:val="24"/>
                <w:szCs w:val="24"/>
              </w:rPr>
              <w:t>0,000</w:t>
            </w:r>
          </w:p>
        </w:tc>
        <w:tc>
          <w:tcPr>
            <w:tcW w:w="5102" w:type="dxa"/>
            <w:tcBorders>
              <w:top w:val="nil"/>
              <w:left w:val="nil"/>
              <w:right w:val="nil"/>
            </w:tcBorders>
          </w:tcPr>
          <w:p w:rsidR="000052B7" w:rsidRDefault="007163B7">
            <w:pPr>
              <w:spacing w:before="0" w:after="0" w:line="240" w:lineRule="auto"/>
              <w:ind w:left="0" w:firstLine="0"/>
              <w:contextualSpacing/>
              <w:rPr>
                <w:rFonts w:ascii="Times New Roman" w:hAnsi="Times New Roman"/>
                <w:sz w:val="24"/>
                <w:szCs w:val="24"/>
              </w:rPr>
            </w:pPr>
            <w:r>
              <w:rPr>
                <w:rFonts w:ascii="Times New Roman" w:hAnsi="Times New Roman"/>
                <w:sz w:val="24"/>
                <w:szCs w:val="24"/>
              </w:rPr>
              <w:t>Berpengaruh Signifikan</w:t>
            </w:r>
          </w:p>
        </w:tc>
      </w:tr>
    </w:tbl>
    <w:p w:rsidR="000052B7" w:rsidRDefault="007163B7">
      <w:pPr>
        <w:pStyle w:val="ListParagraph1"/>
        <w:numPr>
          <w:ilvl w:val="0"/>
          <w:numId w:val="18"/>
        </w:numPr>
        <w:spacing w:before="0" w:after="0" w:line="240" w:lineRule="auto"/>
        <w:ind w:left="426" w:hanging="426"/>
        <w:rPr>
          <w:rFonts w:ascii="Times New Roman" w:hAnsi="Times New Roman"/>
          <w:sz w:val="24"/>
          <w:szCs w:val="24"/>
        </w:rPr>
      </w:pPr>
      <w:r>
        <w:rPr>
          <w:rFonts w:ascii="Times New Roman" w:hAnsi="Times New Roman"/>
          <w:sz w:val="24"/>
          <w:szCs w:val="24"/>
        </w:rPr>
        <w:t>Berdasarkan tabel diatas dapat diketahui bahwa nilai signifikansi dari variabel sumber daya  manusia sebesar 0,005. Nilai signifikansi dari variabel sumber daya</w:t>
      </w:r>
      <w:r>
        <w:rPr>
          <w:rFonts w:ascii="Times New Roman" w:hAnsi="Times New Roman"/>
          <w:sz w:val="24"/>
          <w:szCs w:val="24"/>
        </w:rPr>
        <w:t xml:space="preserve"> manusia lebih kecil dari nilai alpha (0,005 &lt; 0,05), sehingga dapat dikatakan variabel sumber daya manusia berpengaruh signifikan terhadap kualitas laporan keuangan pemerintah daerah, maka H</w:t>
      </w:r>
      <w:r>
        <w:rPr>
          <w:rFonts w:ascii="Times New Roman" w:hAnsi="Times New Roman"/>
          <w:sz w:val="24"/>
          <w:szCs w:val="24"/>
          <w:vertAlign w:val="subscript"/>
        </w:rPr>
        <w:t xml:space="preserve">1 </w:t>
      </w:r>
      <w:r>
        <w:rPr>
          <w:rFonts w:ascii="Times New Roman" w:hAnsi="Times New Roman"/>
          <w:sz w:val="24"/>
          <w:szCs w:val="24"/>
        </w:rPr>
        <w:t>diterima.</w:t>
      </w:r>
    </w:p>
    <w:p w:rsidR="000052B7" w:rsidRDefault="007163B7">
      <w:pPr>
        <w:pStyle w:val="ListParagraph1"/>
        <w:numPr>
          <w:ilvl w:val="0"/>
          <w:numId w:val="18"/>
        </w:numPr>
        <w:spacing w:before="0" w:line="240" w:lineRule="auto"/>
        <w:ind w:left="426" w:hanging="426"/>
        <w:rPr>
          <w:rFonts w:ascii="Times New Roman" w:hAnsi="Times New Roman"/>
          <w:sz w:val="24"/>
          <w:szCs w:val="24"/>
        </w:rPr>
      </w:pPr>
      <w:r>
        <w:rPr>
          <w:rFonts w:ascii="Times New Roman" w:hAnsi="Times New Roman"/>
          <w:sz w:val="24"/>
          <w:szCs w:val="24"/>
        </w:rPr>
        <w:t xml:space="preserve">Berdasarkan tabel diatas dapat diketahui bahwa nilai </w:t>
      </w:r>
      <w:r>
        <w:rPr>
          <w:rFonts w:ascii="Times New Roman" w:hAnsi="Times New Roman"/>
          <w:sz w:val="24"/>
          <w:szCs w:val="24"/>
        </w:rPr>
        <w:t>signifikansi dari variabel pemanfaatan teknologi informasi sebesar 0,000. Nilai signifikansi dari variabel pemanfaatan teknologi informasi lebih kecil dari nilai alpha (0,000 &lt; 0,05), sehingga dapat dikatakan variabel pemanfaatan teknologi informasi berpen</w:t>
      </w:r>
      <w:r>
        <w:rPr>
          <w:rFonts w:ascii="Times New Roman" w:hAnsi="Times New Roman"/>
          <w:sz w:val="24"/>
          <w:szCs w:val="24"/>
        </w:rPr>
        <w:t>garuh signifikan terhadap kualitas laporan keuangan pemerintah daerah, maka H</w:t>
      </w:r>
      <w:r>
        <w:rPr>
          <w:rFonts w:ascii="Times New Roman" w:hAnsi="Times New Roman"/>
          <w:sz w:val="24"/>
          <w:szCs w:val="24"/>
          <w:vertAlign w:val="subscript"/>
        </w:rPr>
        <w:t xml:space="preserve">2 </w:t>
      </w:r>
      <w:r>
        <w:rPr>
          <w:rFonts w:ascii="Times New Roman" w:hAnsi="Times New Roman"/>
          <w:sz w:val="24"/>
          <w:szCs w:val="24"/>
        </w:rPr>
        <w:t>diterima.</w:t>
      </w:r>
    </w:p>
    <w:p w:rsidR="000052B7" w:rsidRDefault="007163B7">
      <w:pPr>
        <w:spacing w:before="0" w:after="0" w:line="240" w:lineRule="auto"/>
        <w:ind w:left="0" w:firstLine="0"/>
        <w:rPr>
          <w:rFonts w:ascii="Times New Roman" w:hAnsi="Times New Roman"/>
          <w:b/>
          <w:sz w:val="24"/>
          <w:szCs w:val="24"/>
        </w:rPr>
      </w:pPr>
      <w:r>
        <w:rPr>
          <w:rFonts w:ascii="Times New Roman" w:hAnsi="Times New Roman"/>
          <w:b/>
          <w:sz w:val="24"/>
          <w:szCs w:val="24"/>
        </w:rPr>
        <w:t>Pengujian Secara Simultan (Uji F)</w:t>
      </w:r>
    </w:p>
    <w:tbl>
      <w:tblPr>
        <w:tblW w:w="9242" w:type="dxa"/>
        <w:tblBorders>
          <w:top w:val="single" w:sz="4" w:space="0" w:color="000000"/>
          <w:insideH w:val="single" w:sz="12" w:space="0" w:color="000000"/>
        </w:tblBorders>
        <w:tblLayout w:type="fixed"/>
        <w:tblLook w:val="0000"/>
      </w:tblPr>
      <w:tblGrid>
        <w:gridCol w:w="3080"/>
        <w:gridCol w:w="3081"/>
        <w:gridCol w:w="3081"/>
      </w:tblGrid>
      <w:tr w:rsidR="000052B7">
        <w:tblPrEx>
          <w:tblCellMar>
            <w:top w:w="0" w:type="dxa"/>
            <w:bottom w:w="0" w:type="dxa"/>
          </w:tblCellMar>
        </w:tblPrEx>
        <w:tc>
          <w:tcPr>
            <w:tcW w:w="3080" w:type="dxa"/>
            <w:tcBorders>
              <w:bottom w:val="single" w:sz="12" w:space="0" w:color="000000"/>
            </w:tcBorders>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Variabel</w:t>
            </w:r>
          </w:p>
        </w:tc>
        <w:tc>
          <w:tcPr>
            <w:tcW w:w="3081" w:type="dxa"/>
            <w:tcBorders>
              <w:bottom w:val="single" w:sz="12" w:space="0" w:color="000000"/>
            </w:tcBorders>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Signifikansi</w:t>
            </w:r>
          </w:p>
        </w:tc>
        <w:tc>
          <w:tcPr>
            <w:tcW w:w="3081" w:type="dxa"/>
            <w:tcBorders>
              <w:bottom w:val="single" w:sz="12" w:space="0" w:color="000000"/>
            </w:tcBorders>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Hasil</w:t>
            </w:r>
          </w:p>
        </w:tc>
      </w:tr>
      <w:tr w:rsidR="000052B7">
        <w:tblPrEx>
          <w:tblCellMar>
            <w:top w:w="0" w:type="dxa"/>
            <w:bottom w:w="0" w:type="dxa"/>
          </w:tblCellMar>
        </w:tblPrEx>
        <w:tc>
          <w:tcPr>
            <w:tcW w:w="3080" w:type="dxa"/>
            <w:tcBorders>
              <w:top w:val="single" w:sz="12" w:space="0" w:color="000000"/>
              <w:bottom w:val="single" w:sz="4" w:space="0" w:color="auto"/>
            </w:tcBorders>
          </w:tcPr>
          <w:p w:rsidR="000052B7" w:rsidRDefault="007163B7">
            <w:pPr>
              <w:spacing w:before="0" w:after="0" w:line="240" w:lineRule="auto"/>
              <w:ind w:left="0" w:firstLine="0"/>
              <w:rPr>
                <w:rFonts w:ascii="Times New Roman" w:hAnsi="Times New Roman"/>
                <w:sz w:val="24"/>
                <w:szCs w:val="24"/>
                <w:vertAlign w:val="subscript"/>
              </w:rPr>
            </w:pPr>
            <w:r>
              <w:rPr>
                <w:rFonts w:ascii="Times New Roman" w:hAnsi="Times New Roman"/>
                <w:sz w:val="24"/>
                <w:szCs w:val="24"/>
              </w:rPr>
              <w:t>X</w:t>
            </w:r>
            <w:r>
              <w:rPr>
                <w:rFonts w:ascii="Times New Roman" w:hAnsi="Times New Roman"/>
                <w:sz w:val="24"/>
                <w:szCs w:val="24"/>
                <w:vertAlign w:val="subscript"/>
              </w:rPr>
              <w:t xml:space="preserve">1, </w:t>
            </w:r>
            <w:r>
              <w:rPr>
                <w:rFonts w:ascii="Times New Roman" w:hAnsi="Times New Roman"/>
                <w:sz w:val="24"/>
                <w:szCs w:val="24"/>
              </w:rPr>
              <w:t>X</w:t>
            </w:r>
            <w:r>
              <w:rPr>
                <w:rFonts w:ascii="Times New Roman" w:hAnsi="Times New Roman"/>
                <w:sz w:val="24"/>
                <w:szCs w:val="24"/>
                <w:vertAlign w:val="subscript"/>
              </w:rPr>
              <w:t>2</w:t>
            </w:r>
          </w:p>
        </w:tc>
        <w:tc>
          <w:tcPr>
            <w:tcW w:w="3081" w:type="dxa"/>
            <w:tcBorders>
              <w:top w:val="single" w:sz="12" w:space="0" w:color="000000"/>
              <w:bottom w:val="single" w:sz="4" w:space="0" w:color="auto"/>
            </w:tcBorders>
          </w:tcPr>
          <w:p w:rsidR="000052B7" w:rsidRDefault="007163B7">
            <w:pPr>
              <w:spacing w:before="0" w:after="0" w:line="240" w:lineRule="auto"/>
              <w:ind w:left="0" w:firstLine="0"/>
              <w:rPr>
                <w:rFonts w:ascii="Times New Roman" w:hAnsi="Times New Roman"/>
                <w:sz w:val="24"/>
                <w:szCs w:val="24"/>
              </w:rPr>
            </w:pPr>
            <w:r>
              <w:rPr>
                <w:rFonts w:ascii="Times New Roman" w:hAnsi="Times New Roman"/>
                <w:sz w:val="24"/>
                <w:szCs w:val="24"/>
              </w:rPr>
              <w:t>0,000</w:t>
            </w:r>
          </w:p>
        </w:tc>
        <w:tc>
          <w:tcPr>
            <w:tcW w:w="3081" w:type="dxa"/>
            <w:tcBorders>
              <w:top w:val="single" w:sz="12" w:space="0" w:color="000000"/>
              <w:bottom w:val="single" w:sz="4" w:space="0" w:color="auto"/>
            </w:tcBorders>
          </w:tcPr>
          <w:p w:rsidR="000052B7" w:rsidRDefault="007163B7">
            <w:pPr>
              <w:spacing w:before="0" w:after="0" w:line="240" w:lineRule="auto"/>
              <w:ind w:left="0" w:firstLine="0"/>
              <w:rPr>
                <w:rFonts w:ascii="Times New Roman" w:hAnsi="Times New Roman"/>
                <w:b/>
                <w:sz w:val="24"/>
                <w:szCs w:val="24"/>
              </w:rPr>
            </w:pPr>
            <w:r>
              <w:rPr>
                <w:rFonts w:ascii="Times New Roman" w:hAnsi="Times New Roman"/>
                <w:sz w:val="24"/>
                <w:szCs w:val="24"/>
              </w:rPr>
              <w:t>Berpengaruh Signifikan</w:t>
            </w:r>
          </w:p>
        </w:tc>
      </w:tr>
    </w:tbl>
    <w:p w:rsidR="000052B7" w:rsidRDefault="007163B7">
      <w:pPr>
        <w:spacing w:before="0" w:line="240" w:lineRule="auto"/>
        <w:ind w:left="0" w:firstLine="720"/>
        <w:rPr>
          <w:rFonts w:ascii="Times New Roman" w:hAnsi="Times New Roman"/>
          <w:sz w:val="24"/>
          <w:szCs w:val="24"/>
        </w:rPr>
      </w:pPr>
      <w:r>
        <w:rPr>
          <w:rFonts w:ascii="Times New Roman" w:hAnsi="Times New Roman"/>
          <w:sz w:val="24"/>
          <w:szCs w:val="24"/>
        </w:rPr>
        <w:t xml:space="preserve">Berdasarkan tabel diatas diketahui bahwa nilai signifikan yang </w:t>
      </w:r>
      <w:r>
        <w:rPr>
          <w:rFonts w:ascii="Times New Roman" w:hAnsi="Times New Roman"/>
          <w:sz w:val="24"/>
          <w:szCs w:val="24"/>
        </w:rPr>
        <w:t>dihasilkan adalah sebesar 0,000 &lt; (0,05). Hal ini menunjukan bahwa variabel independen kompetensi sumber daya manusia (X</w:t>
      </w:r>
      <w:r>
        <w:rPr>
          <w:rFonts w:ascii="Times New Roman" w:hAnsi="Times New Roman"/>
          <w:sz w:val="24"/>
          <w:szCs w:val="24"/>
          <w:vertAlign w:val="subscript"/>
        </w:rPr>
        <w:t>1</w:t>
      </w:r>
      <w:r>
        <w:rPr>
          <w:rFonts w:ascii="Times New Roman" w:hAnsi="Times New Roman"/>
          <w:sz w:val="24"/>
          <w:szCs w:val="24"/>
        </w:rPr>
        <w:t>) dan pemanfaatan teknologi informasi (X</w:t>
      </w:r>
      <w:r>
        <w:rPr>
          <w:rFonts w:ascii="Times New Roman" w:hAnsi="Times New Roman"/>
          <w:sz w:val="24"/>
          <w:szCs w:val="24"/>
          <w:vertAlign w:val="subscript"/>
        </w:rPr>
        <w:t>2</w:t>
      </w:r>
      <w:r>
        <w:rPr>
          <w:rFonts w:ascii="Times New Roman" w:hAnsi="Times New Roman"/>
          <w:sz w:val="24"/>
          <w:szCs w:val="24"/>
        </w:rPr>
        <w:t>) secara simultan berpengaruh terhadap kualitas laporan keuangan daerah (Y).</w:t>
      </w:r>
    </w:p>
    <w:p w:rsidR="000052B7" w:rsidRDefault="000052B7">
      <w:pPr>
        <w:spacing w:before="0" w:line="240" w:lineRule="auto"/>
        <w:ind w:left="0" w:firstLine="720"/>
        <w:rPr>
          <w:rFonts w:ascii="Times New Roman" w:hAnsi="Times New Roman"/>
          <w:sz w:val="24"/>
          <w:szCs w:val="24"/>
        </w:rPr>
      </w:pPr>
    </w:p>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Uji Koefisien De</w:t>
      </w:r>
      <w:r>
        <w:rPr>
          <w:rFonts w:ascii="Times New Roman" w:hAnsi="Times New Roman"/>
          <w:b/>
          <w:bCs/>
          <w:sz w:val="24"/>
          <w:szCs w:val="24"/>
        </w:rPr>
        <w:t>terminasi (</w:t>
      </w:r>
      <w:r>
        <w:rPr>
          <w:rFonts w:ascii="Times New Roman" w:hAnsi="Times New Roman"/>
          <w:b/>
          <w:bCs/>
          <w:i/>
          <w:iCs/>
          <w:sz w:val="24"/>
          <w:szCs w:val="24"/>
        </w:rPr>
        <w:t>adjusted R square</w:t>
      </w:r>
      <w:r>
        <w:rPr>
          <w:rFonts w:ascii="Times New Roman" w:hAnsi="Times New Roman"/>
          <w:b/>
          <w:bCs/>
          <w:sz w:val="24"/>
          <w:szCs w:val="24"/>
        </w:rPr>
        <w:t>)</w:t>
      </w:r>
    </w:p>
    <w:tbl>
      <w:tblPr>
        <w:tblW w:w="9242" w:type="dxa"/>
        <w:tblBorders>
          <w:top w:val="single" w:sz="4" w:space="0" w:color="000000"/>
          <w:bottom w:val="single" w:sz="4" w:space="0" w:color="000000"/>
          <w:insideH w:val="single" w:sz="12" w:space="0" w:color="000000"/>
        </w:tblBorders>
        <w:tblLayout w:type="fixed"/>
        <w:tblLook w:val="0000"/>
      </w:tblPr>
      <w:tblGrid>
        <w:gridCol w:w="2310"/>
        <w:gridCol w:w="2310"/>
        <w:gridCol w:w="2311"/>
        <w:gridCol w:w="2311"/>
      </w:tblGrid>
      <w:tr w:rsidR="000052B7">
        <w:tblPrEx>
          <w:tblCellMar>
            <w:top w:w="0" w:type="dxa"/>
            <w:bottom w:w="0" w:type="dxa"/>
          </w:tblCellMar>
        </w:tblPrEx>
        <w:tc>
          <w:tcPr>
            <w:tcW w:w="2310" w:type="dxa"/>
            <w:tcBorders>
              <w:bottom w:val="single" w:sz="12" w:space="0" w:color="000000"/>
            </w:tcBorders>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R</w:t>
            </w:r>
          </w:p>
        </w:tc>
        <w:tc>
          <w:tcPr>
            <w:tcW w:w="2310" w:type="dxa"/>
            <w:tcBorders>
              <w:bottom w:val="single" w:sz="12" w:space="0" w:color="000000"/>
            </w:tcBorders>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R Square</w:t>
            </w:r>
          </w:p>
        </w:tc>
        <w:tc>
          <w:tcPr>
            <w:tcW w:w="2311" w:type="dxa"/>
            <w:tcBorders>
              <w:bottom w:val="single" w:sz="12" w:space="0" w:color="000000"/>
            </w:tcBorders>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Adjusted R Square</w:t>
            </w:r>
          </w:p>
        </w:tc>
        <w:tc>
          <w:tcPr>
            <w:tcW w:w="2311" w:type="dxa"/>
            <w:tcBorders>
              <w:bottom w:val="single" w:sz="12" w:space="0" w:color="000000"/>
            </w:tcBorders>
          </w:tcPr>
          <w:p w:rsidR="000052B7" w:rsidRDefault="007163B7">
            <w:pPr>
              <w:spacing w:before="0" w:after="0" w:line="240" w:lineRule="auto"/>
              <w:ind w:left="0" w:firstLine="0"/>
              <w:rPr>
                <w:rFonts w:ascii="Times New Roman" w:hAnsi="Times New Roman"/>
                <w:b/>
                <w:bCs/>
                <w:sz w:val="24"/>
                <w:szCs w:val="24"/>
              </w:rPr>
            </w:pPr>
            <w:r>
              <w:rPr>
                <w:rFonts w:ascii="Times New Roman" w:hAnsi="Times New Roman"/>
                <w:b/>
                <w:bCs/>
                <w:sz w:val="24"/>
                <w:szCs w:val="24"/>
              </w:rPr>
              <w:t>Std. Error of the Estimate</w:t>
            </w:r>
          </w:p>
        </w:tc>
      </w:tr>
      <w:tr w:rsidR="000052B7">
        <w:tblPrEx>
          <w:tblCellMar>
            <w:top w:w="0" w:type="dxa"/>
            <w:bottom w:w="0" w:type="dxa"/>
          </w:tblCellMar>
        </w:tblPrEx>
        <w:tc>
          <w:tcPr>
            <w:tcW w:w="2310" w:type="dxa"/>
            <w:tcBorders>
              <w:top w:val="single" w:sz="12" w:space="0" w:color="000000"/>
              <w:bottom w:val="single" w:sz="4" w:space="0" w:color="auto"/>
            </w:tcBorders>
          </w:tcPr>
          <w:p w:rsidR="000052B7" w:rsidRDefault="007163B7">
            <w:pPr>
              <w:spacing w:before="0" w:after="0" w:line="240" w:lineRule="auto"/>
              <w:ind w:left="0" w:firstLine="0"/>
              <w:rPr>
                <w:rFonts w:ascii="Times New Roman" w:hAnsi="Times New Roman"/>
                <w:sz w:val="24"/>
                <w:szCs w:val="24"/>
              </w:rPr>
            </w:pPr>
            <w:r>
              <w:rPr>
                <w:rFonts w:ascii="Times New Roman" w:hAnsi="Times New Roman"/>
                <w:sz w:val="24"/>
                <w:szCs w:val="24"/>
              </w:rPr>
              <w:t>0,530</w:t>
            </w:r>
          </w:p>
        </w:tc>
        <w:tc>
          <w:tcPr>
            <w:tcW w:w="2310" w:type="dxa"/>
            <w:tcBorders>
              <w:top w:val="single" w:sz="12" w:space="0" w:color="000000"/>
              <w:bottom w:val="single" w:sz="4" w:space="0" w:color="auto"/>
            </w:tcBorders>
          </w:tcPr>
          <w:p w:rsidR="000052B7" w:rsidRDefault="007163B7">
            <w:pPr>
              <w:spacing w:before="0" w:after="0" w:line="240" w:lineRule="auto"/>
              <w:ind w:left="0" w:firstLine="0"/>
              <w:rPr>
                <w:rFonts w:ascii="Times New Roman" w:hAnsi="Times New Roman"/>
                <w:sz w:val="24"/>
                <w:szCs w:val="24"/>
              </w:rPr>
            </w:pPr>
            <w:r>
              <w:rPr>
                <w:rFonts w:ascii="Times New Roman" w:hAnsi="Times New Roman"/>
                <w:sz w:val="24"/>
                <w:szCs w:val="24"/>
              </w:rPr>
              <w:t>0,281</w:t>
            </w:r>
          </w:p>
        </w:tc>
        <w:tc>
          <w:tcPr>
            <w:tcW w:w="2311" w:type="dxa"/>
            <w:tcBorders>
              <w:top w:val="single" w:sz="12" w:space="0" w:color="000000"/>
              <w:bottom w:val="single" w:sz="4" w:space="0" w:color="auto"/>
            </w:tcBorders>
          </w:tcPr>
          <w:p w:rsidR="000052B7" w:rsidRDefault="007163B7">
            <w:pPr>
              <w:spacing w:before="0" w:after="0" w:line="240" w:lineRule="auto"/>
              <w:ind w:left="0" w:firstLine="0"/>
              <w:rPr>
                <w:rFonts w:ascii="Times New Roman" w:hAnsi="Times New Roman"/>
                <w:sz w:val="24"/>
                <w:szCs w:val="24"/>
              </w:rPr>
            </w:pPr>
            <w:r>
              <w:rPr>
                <w:rFonts w:ascii="Times New Roman" w:hAnsi="Times New Roman"/>
                <w:sz w:val="24"/>
                <w:szCs w:val="24"/>
              </w:rPr>
              <w:t>0,264</w:t>
            </w:r>
          </w:p>
        </w:tc>
        <w:tc>
          <w:tcPr>
            <w:tcW w:w="2311" w:type="dxa"/>
            <w:tcBorders>
              <w:top w:val="single" w:sz="12" w:space="0" w:color="000000"/>
              <w:bottom w:val="single" w:sz="4" w:space="0" w:color="auto"/>
            </w:tcBorders>
          </w:tcPr>
          <w:p w:rsidR="000052B7" w:rsidRDefault="007163B7">
            <w:pPr>
              <w:spacing w:before="0" w:after="0" w:line="240" w:lineRule="auto"/>
              <w:ind w:left="0" w:firstLine="0"/>
              <w:rPr>
                <w:rFonts w:ascii="Times New Roman" w:hAnsi="Times New Roman"/>
                <w:sz w:val="24"/>
                <w:szCs w:val="24"/>
              </w:rPr>
            </w:pPr>
            <w:r>
              <w:rPr>
                <w:rFonts w:ascii="Times New Roman" w:hAnsi="Times New Roman"/>
                <w:sz w:val="24"/>
                <w:szCs w:val="24"/>
              </w:rPr>
              <w:t>4,249</w:t>
            </w:r>
          </w:p>
        </w:tc>
      </w:tr>
    </w:tbl>
    <w:p w:rsidR="000052B7" w:rsidRDefault="007163B7">
      <w:pPr>
        <w:spacing w:before="0" w:after="0" w:line="240" w:lineRule="auto"/>
        <w:ind w:left="0" w:firstLine="720"/>
        <w:rPr>
          <w:rFonts w:ascii="Times New Roman" w:hAnsi="Times New Roman"/>
          <w:sz w:val="24"/>
          <w:szCs w:val="24"/>
        </w:rPr>
      </w:pPr>
      <w:r>
        <w:rPr>
          <w:rFonts w:ascii="Times New Roman" w:hAnsi="Times New Roman"/>
          <w:sz w:val="24"/>
          <w:szCs w:val="24"/>
        </w:rPr>
        <w:t xml:space="preserve">Berdasarkan diatas diketahui bahwa nilai dari </w:t>
      </w:r>
      <w:r>
        <w:rPr>
          <w:rFonts w:ascii="Times New Roman" w:hAnsi="Times New Roman"/>
          <w:i/>
          <w:iCs/>
          <w:sz w:val="24"/>
          <w:szCs w:val="24"/>
        </w:rPr>
        <w:t xml:space="preserve">adjusted Rsquare </w:t>
      </w:r>
      <w:r>
        <w:rPr>
          <w:rFonts w:ascii="Times New Roman" w:hAnsi="Times New Roman"/>
          <w:sz w:val="24"/>
          <w:szCs w:val="24"/>
        </w:rPr>
        <w:t xml:space="preserve">adalah sebesar 0,264 atau sebesar 26,4%. Hal ini dapat dikatakan bahwa kualitas </w:t>
      </w:r>
      <w:r>
        <w:rPr>
          <w:rFonts w:ascii="Times New Roman" w:hAnsi="Times New Roman"/>
          <w:sz w:val="24"/>
          <w:szCs w:val="24"/>
        </w:rPr>
        <w:t xml:space="preserve">laporan keuangan daerah </w:t>
      </w:r>
      <w:r>
        <w:rPr>
          <w:rFonts w:ascii="Times New Roman" w:hAnsi="Times New Roman"/>
          <w:sz w:val="24"/>
          <w:szCs w:val="24"/>
        </w:rPr>
        <w:lastRenderedPageBreak/>
        <w:t>dipengaruhi oleh variabel sumber daya manusia dan teknologi informasi sebesar 26,4%, sedangkan sisanya sebesar 73,6% (100% - 26,4% = 73,6%) merupakan variabel lain yang tidak diteliti dalam penelitian ini.</w:t>
      </w:r>
    </w:p>
    <w:p w:rsidR="000052B7" w:rsidRDefault="007163B7">
      <w:pPr>
        <w:spacing w:after="240"/>
        <w:ind w:left="0" w:firstLine="0"/>
        <w:contextualSpacing/>
        <w:jc w:val="left"/>
        <w:rPr>
          <w:rFonts w:ascii="Times New Roman" w:hAnsi="Times New Roman"/>
          <w:b/>
          <w:bCs/>
          <w:sz w:val="24"/>
          <w:szCs w:val="24"/>
        </w:rPr>
      </w:pPr>
      <w:r>
        <w:rPr>
          <w:rFonts w:ascii="Times New Roman" w:hAnsi="Times New Roman"/>
          <w:b/>
          <w:bCs/>
          <w:sz w:val="24"/>
          <w:szCs w:val="24"/>
        </w:rPr>
        <w:t>Pembahasan</w:t>
      </w:r>
    </w:p>
    <w:p w:rsidR="000052B7" w:rsidRDefault="007163B7">
      <w:pPr>
        <w:spacing w:after="240" w:line="240" w:lineRule="auto"/>
        <w:ind w:left="426" w:hanging="426"/>
        <w:contextualSpacing/>
        <w:rPr>
          <w:rFonts w:ascii="Times New Roman" w:hAnsi="Times New Roman"/>
          <w:bCs/>
          <w:sz w:val="24"/>
          <w:szCs w:val="24"/>
        </w:rPr>
      </w:pPr>
      <w:r>
        <w:rPr>
          <w:rFonts w:ascii="Times New Roman" w:hAnsi="Times New Roman"/>
          <w:b/>
          <w:bCs/>
          <w:sz w:val="24"/>
          <w:szCs w:val="24"/>
        </w:rPr>
        <w:t>H</w:t>
      </w:r>
      <w:r>
        <w:rPr>
          <w:rFonts w:ascii="Times New Roman" w:hAnsi="Times New Roman"/>
          <w:b/>
          <w:bCs/>
          <w:sz w:val="24"/>
          <w:szCs w:val="24"/>
          <w:vertAlign w:val="subscript"/>
        </w:rPr>
        <w:t>1</w:t>
      </w:r>
      <w:r>
        <w:rPr>
          <w:rFonts w:ascii="Times New Roman" w:hAnsi="Times New Roman"/>
          <w:bCs/>
          <w:sz w:val="24"/>
          <w:szCs w:val="24"/>
        </w:rPr>
        <w:t xml:space="preserve"> : Kompetensi</w:t>
      </w:r>
      <w:r>
        <w:rPr>
          <w:rFonts w:ascii="Times New Roman" w:hAnsi="Times New Roman"/>
          <w:bCs/>
          <w:sz w:val="24"/>
          <w:szCs w:val="24"/>
        </w:rPr>
        <w:t xml:space="preserve"> sumber daya manusia berpengaruh signifikan terhadap kualitas laporan keuagan pemerintah daerah</w:t>
      </w:r>
    </w:p>
    <w:p w:rsidR="000052B7" w:rsidRDefault="007163B7">
      <w:pPr>
        <w:spacing w:after="240" w:line="240" w:lineRule="auto"/>
        <w:ind w:left="0" w:firstLine="709"/>
        <w:contextualSpacing/>
        <w:rPr>
          <w:rFonts w:ascii="Times New Roman" w:hAnsi="Times New Roman"/>
          <w:bCs/>
          <w:sz w:val="24"/>
          <w:szCs w:val="24"/>
        </w:rPr>
      </w:pPr>
      <w:r>
        <w:rPr>
          <w:rFonts w:ascii="Times New Roman" w:hAnsi="Times New Roman"/>
          <w:bCs/>
          <w:sz w:val="24"/>
          <w:szCs w:val="24"/>
        </w:rPr>
        <w:t>Hasil uji regresi menunjukkan variabel kompetensi sumber daya manusia berpengaruh signifikan terhadap kualitas laporan keuangan pemerintah daerah dengan nilai s</w:t>
      </w:r>
      <w:r>
        <w:rPr>
          <w:rFonts w:ascii="Times New Roman" w:hAnsi="Times New Roman"/>
          <w:bCs/>
          <w:sz w:val="24"/>
          <w:szCs w:val="24"/>
        </w:rPr>
        <w:t>ignifikansi 0,005 (α &lt; 0,05). Berdasarkan jawaban responden menunjukkan bahwa pengetahuan dan skill yang dimiliki sangat membantu dalam melakukan penyusunan laporan keuangan. Kualitas laporan keuangan daerah akan semakin baik apabila kompetensi dari sumber</w:t>
      </w:r>
      <w:r>
        <w:rPr>
          <w:rFonts w:ascii="Times New Roman" w:hAnsi="Times New Roman"/>
          <w:bCs/>
          <w:sz w:val="24"/>
          <w:szCs w:val="24"/>
        </w:rPr>
        <w:t xml:space="preserve"> daya manusia tersebut memiliki pengatahuan dan keahlian yang mumpuni sesuai dengan bidangnya. Selain pengetahuan dan keahlian staf akuntansi/ keuangan juga hrus mempunyai perilaku yang baik hal ini bertujuan untuk menghindari adanya penyelewengan seperti </w:t>
      </w:r>
      <w:r>
        <w:rPr>
          <w:rFonts w:ascii="Times New Roman" w:hAnsi="Times New Roman"/>
          <w:bCs/>
          <w:sz w:val="24"/>
          <w:szCs w:val="24"/>
        </w:rPr>
        <w:t>korupsi dan manupulasi.</w:t>
      </w:r>
    </w:p>
    <w:p w:rsidR="000052B7" w:rsidRDefault="007163B7">
      <w:pPr>
        <w:spacing w:after="240" w:line="240" w:lineRule="auto"/>
        <w:ind w:left="426" w:hanging="426"/>
        <w:contextualSpacing/>
        <w:rPr>
          <w:rFonts w:ascii="Times New Roman" w:hAnsi="Times New Roman"/>
          <w:bCs/>
          <w:sz w:val="24"/>
          <w:szCs w:val="24"/>
        </w:rPr>
      </w:pPr>
      <w:r>
        <w:rPr>
          <w:rFonts w:ascii="Times New Roman" w:hAnsi="Times New Roman"/>
          <w:b/>
          <w:bCs/>
          <w:sz w:val="24"/>
          <w:szCs w:val="24"/>
        </w:rPr>
        <w:t>H</w:t>
      </w:r>
      <w:r>
        <w:rPr>
          <w:rFonts w:ascii="Times New Roman" w:hAnsi="Times New Roman"/>
          <w:b/>
          <w:bCs/>
          <w:sz w:val="24"/>
          <w:szCs w:val="24"/>
          <w:vertAlign w:val="subscript"/>
        </w:rPr>
        <w:t>2</w:t>
      </w:r>
      <w:r>
        <w:rPr>
          <w:rFonts w:ascii="Times New Roman" w:hAnsi="Times New Roman"/>
          <w:bCs/>
          <w:sz w:val="24"/>
          <w:szCs w:val="24"/>
        </w:rPr>
        <w:t>: Pemanfaatan teknologi informasi berpengaruh signifikan terhadap kualitas laporan keuagan pemerintah daerah</w:t>
      </w:r>
    </w:p>
    <w:p w:rsidR="000052B7" w:rsidRDefault="007163B7">
      <w:pPr>
        <w:spacing w:after="240" w:line="240" w:lineRule="auto"/>
        <w:ind w:left="0" w:firstLine="709"/>
        <w:contextualSpacing/>
        <w:rPr>
          <w:rFonts w:ascii="Times New Roman" w:hAnsi="Times New Roman"/>
          <w:sz w:val="24"/>
          <w:szCs w:val="24"/>
        </w:rPr>
      </w:pPr>
      <w:r>
        <w:rPr>
          <w:rFonts w:ascii="Times New Roman" w:hAnsi="Times New Roman"/>
          <w:bCs/>
          <w:sz w:val="24"/>
          <w:szCs w:val="24"/>
        </w:rPr>
        <w:t>Hasil uji regresi menunjukkan variabel pemanfaatan teknologi informasi berpengaruh signifikan terhadap kualitas laporan k</w:t>
      </w:r>
      <w:r>
        <w:rPr>
          <w:rFonts w:ascii="Times New Roman" w:hAnsi="Times New Roman"/>
          <w:bCs/>
          <w:sz w:val="24"/>
          <w:szCs w:val="24"/>
        </w:rPr>
        <w:t xml:space="preserve">euangan pemerintah daerah dengan nilai signifikansi 0,000 (α &lt; 0,05). </w:t>
      </w:r>
      <w:r>
        <w:rPr>
          <w:rFonts w:ascii="Times New Roman" w:hAnsi="Times New Roman"/>
          <w:sz w:val="24"/>
          <w:szCs w:val="24"/>
        </w:rPr>
        <w:t>Sistem akuntansi di Pemerintah Daerah pasti memiliki transaksi yang kompleks dan volume yang besar. Oleh karena itu pemanfaatan teknologi informasi akan sangat membantu mempercepat prose</w:t>
      </w:r>
      <w:r>
        <w:rPr>
          <w:rFonts w:ascii="Times New Roman" w:hAnsi="Times New Roman"/>
          <w:sz w:val="24"/>
          <w:szCs w:val="24"/>
        </w:rPr>
        <w:t>s pengolahan data transaksi dan penyajian laporan keuangan, hal ini bisa meminimalisir terjadinya kesalahan dalam penyusunan laporan keuangan. Sehingga laporan keuangan yang dihasilkan mempunyai kualitas yang baik dan bisa digunakan oleh para penngunanya s</w:t>
      </w:r>
      <w:r>
        <w:rPr>
          <w:rFonts w:ascii="Times New Roman" w:hAnsi="Times New Roman"/>
          <w:sz w:val="24"/>
          <w:szCs w:val="24"/>
        </w:rPr>
        <w:t xml:space="preserve">ebagai dasar pengambilan keputusan. </w:t>
      </w:r>
    </w:p>
    <w:p w:rsidR="000052B7" w:rsidRDefault="000052B7">
      <w:pPr>
        <w:spacing w:after="240" w:line="240" w:lineRule="auto"/>
        <w:ind w:left="0" w:firstLine="709"/>
        <w:contextualSpacing/>
        <w:rPr>
          <w:rFonts w:ascii="Times New Roman" w:hAnsi="Times New Roman"/>
          <w:sz w:val="24"/>
          <w:szCs w:val="24"/>
        </w:rPr>
      </w:pPr>
    </w:p>
    <w:p w:rsidR="000052B7" w:rsidRDefault="007163B7">
      <w:pPr>
        <w:spacing w:after="240" w:line="240" w:lineRule="auto"/>
        <w:ind w:left="0" w:firstLine="0"/>
        <w:contextualSpacing/>
        <w:jc w:val="center"/>
        <w:rPr>
          <w:rFonts w:ascii="Times New Roman" w:hAnsi="Times New Roman"/>
          <w:b/>
          <w:sz w:val="24"/>
          <w:szCs w:val="24"/>
        </w:rPr>
      </w:pPr>
      <w:r>
        <w:rPr>
          <w:rFonts w:ascii="Times New Roman" w:hAnsi="Times New Roman"/>
          <w:b/>
          <w:sz w:val="24"/>
          <w:szCs w:val="24"/>
        </w:rPr>
        <w:t xml:space="preserve">KESIMPULAN DAN SARAN </w:t>
      </w:r>
    </w:p>
    <w:p w:rsidR="000052B7" w:rsidRDefault="007163B7">
      <w:pPr>
        <w:spacing w:after="240" w:line="240" w:lineRule="auto"/>
        <w:ind w:left="0" w:firstLine="0"/>
        <w:contextualSpacing/>
        <w:rPr>
          <w:rFonts w:ascii="Times New Roman" w:hAnsi="Times New Roman"/>
          <w:b/>
          <w:sz w:val="24"/>
          <w:szCs w:val="24"/>
        </w:rPr>
      </w:pPr>
      <w:r>
        <w:rPr>
          <w:rFonts w:ascii="Times New Roman" w:hAnsi="Times New Roman"/>
          <w:b/>
          <w:sz w:val="24"/>
          <w:szCs w:val="24"/>
        </w:rPr>
        <w:t>Kesimpulan</w:t>
      </w:r>
    </w:p>
    <w:p w:rsidR="000052B7" w:rsidRDefault="007163B7">
      <w:pPr>
        <w:spacing w:after="240" w:line="240" w:lineRule="auto"/>
        <w:ind w:left="0" w:firstLine="720"/>
        <w:contextualSpacing/>
        <w:rPr>
          <w:rFonts w:ascii="Times New Roman" w:hAnsi="Times New Roman"/>
          <w:sz w:val="24"/>
          <w:szCs w:val="24"/>
        </w:rPr>
      </w:pPr>
      <w:r>
        <w:rPr>
          <w:rFonts w:ascii="Times New Roman" w:hAnsi="Times New Roman"/>
          <w:sz w:val="24"/>
          <w:szCs w:val="24"/>
        </w:rPr>
        <w:t xml:space="preserve">Penelitian ini bertujuan untuk mengetahui pengaruh Kompetensi Sumber Daya Manusia dan Pemanfaatan Teknologi Informasi Terhadap Kualitas Laporan Keuangan Pemerintah Daerah Kabupaten </w:t>
      </w:r>
      <w:r>
        <w:rPr>
          <w:rFonts w:ascii="Times New Roman" w:hAnsi="Times New Roman"/>
          <w:sz w:val="24"/>
          <w:szCs w:val="24"/>
        </w:rPr>
        <w:t>Jember. Berdasarkan hasil penelitian, maka kesimpulan dari penelitian ini :</w:t>
      </w:r>
    </w:p>
    <w:p w:rsidR="000052B7" w:rsidRDefault="007163B7">
      <w:pPr>
        <w:numPr>
          <w:ilvl w:val="3"/>
          <w:numId w:val="18"/>
        </w:numPr>
        <w:spacing w:after="240" w:line="240" w:lineRule="auto"/>
        <w:ind w:left="426" w:hanging="426"/>
        <w:contextualSpacing/>
        <w:rPr>
          <w:rFonts w:ascii="Times New Roman" w:hAnsi="Times New Roman"/>
          <w:sz w:val="24"/>
          <w:szCs w:val="24"/>
        </w:rPr>
      </w:pPr>
      <w:r>
        <w:rPr>
          <w:rFonts w:ascii="Times New Roman" w:hAnsi="Times New Roman"/>
          <w:sz w:val="24"/>
          <w:szCs w:val="24"/>
        </w:rPr>
        <w:t>Kompetensi sumber daya manusia berpengaruh terhadap kualitas laporan keuangan Pemerintah Daerah Kabupaten Jember. Artinya bahwa semakin baik kompetensi sumber daya manusia yang dim</w:t>
      </w:r>
      <w:r>
        <w:rPr>
          <w:rFonts w:ascii="Times New Roman" w:hAnsi="Times New Roman"/>
          <w:sz w:val="24"/>
          <w:szCs w:val="24"/>
        </w:rPr>
        <w:t xml:space="preserve">iliki maka semakin baik pula kualitas laporan keuangan pemerintah daerah yang dihasilkan. </w:t>
      </w:r>
    </w:p>
    <w:p w:rsidR="000052B7" w:rsidRDefault="007163B7">
      <w:pPr>
        <w:numPr>
          <w:ilvl w:val="3"/>
          <w:numId w:val="18"/>
        </w:numPr>
        <w:spacing w:after="240" w:line="240" w:lineRule="auto"/>
        <w:ind w:left="426" w:hanging="426"/>
        <w:contextualSpacing/>
        <w:rPr>
          <w:rFonts w:ascii="Times New Roman" w:hAnsi="Times New Roman"/>
          <w:sz w:val="24"/>
          <w:szCs w:val="24"/>
        </w:rPr>
      </w:pPr>
      <w:r>
        <w:rPr>
          <w:rFonts w:ascii="Times New Roman" w:hAnsi="Times New Roman"/>
          <w:sz w:val="24"/>
          <w:szCs w:val="24"/>
        </w:rPr>
        <w:t>Pemanfaatan teknologi informasi berpengaruh terhadap kualitas laporan keuangan Pemerintah Daerah Kabupaten Jember. Artinya bahwa semakin baik pemanfaatan teknologi i</w:t>
      </w:r>
      <w:r>
        <w:rPr>
          <w:rFonts w:ascii="Times New Roman" w:hAnsi="Times New Roman"/>
          <w:sz w:val="24"/>
          <w:szCs w:val="24"/>
        </w:rPr>
        <w:t xml:space="preserve">nformasi, maka semakin baik pula kualitas laporan keuangan pemerintah daerah yang dihasilkan. </w:t>
      </w:r>
    </w:p>
    <w:p w:rsidR="000052B7" w:rsidRDefault="007163B7">
      <w:pPr>
        <w:spacing w:after="240" w:line="240" w:lineRule="auto"/>
        <w:ind w:left="0" w:firstLine="0"/>
        <w:contextualSpacing/>
        <w:rPr>
          <w:rFonts w:ascii="Times New Roman" w:hAnsi="Times New Roman"/>
          <w:sz w:val="24"/>
          <w:szCs w:val="24"/>
        </w:rPr>
      </w:pPr>
      <w:r>
        <w:rPr>
          <w:rFonts w:ascii="Times New Roman" w:hAnsi="Times New Roman"/>
          <w:b/>
          <w:bCs/>
          <w:sz w:val="24"/>
          <w:szCs w:val="24"/>
        </w:rPr>
        <w:t>Keterbatasan Penelitian</w:t>
      </w:r>
    </w:p>
    <w:p w:rsidR="000052B7" w:rsidRDefault="007163B7">
      <w:pPr>
        <w:spacing w:after="240" w:line="240" w:lineRule="auto"/>
        <w:ind w:left="0" w:firstLine="0"/>
        <w:contextualSpacing/>
        <w:rPr>
          <w:rFonts w:ascii="Times New Roman" w:hAnsi="Times New Roman"/>
          <w:sz w:val="24"/>
          <w:szCs w:val="24"/>
        </w:rPr>
      </w:pPr>
      <w:r>
        <w:rPr>
          <w:rFonts w:ascii="Times New Roman" w:hAnsi="Times New Roman"/>
          <w:sz w:val="24"/>
          <w:szCs w:val="24"/>
        </w:rPr>
        <w:t xml:space="preserve">Penelitian ini masih jauh dari kata sempurna karena memiliki keterbatasan penelitian, diantaranya: </w:t>
      </w:r>
    </w:p>
    <w:p w:rsidR="000052B7" w:rsidRDefault="007163B7">
      <w:pPr>
        <w:numPr>
          <w:ilvl w:val="6"/>
          <w:numId w:val="18"/>
        </w:numPr>
        <w:spacing w:after="240" w:line="240" w:lineRule="auto"/>
        <w:ind w:left="426" w:hanging="426"/>
        <w:contextualSpacing/>
        <w:rPr>
          <w:rFonts w:ascii="Times New Roman" w:hAnsi="Times New Roman"/>
          <w:sz w:val="24"/>
          <w:szCs w:val="24"/>
        </w:rPr>
      </w:pPr>
      <w:r>
        <w:rPr>
          <w:rFonts w:ascii="Times New Roman" w:hAnsi="Times New Roman"/>
          <w:sz w:val="24"/>
          <w:szCs w:val="24"/>
        </w:rPr>
        <w:t>Penelitian ini tidak dapat mencapai k</w:t>
      </w:r>
      <w:r>
        <w:rPr>
          <w:rFonts w:ascii="Times New Roman" w:hAnsi="Times New Roman"/>
          <w:sz w:val="24"/>
          <w:szCs w:val="24"/>
        </w:rPr>
        <w:t xml:space="preserve">eseluruhan Satuan Kerja Perangkat Daerah di Kabupaten Jember. Sehingga ada kemungkinan hasil penelitian yang diharapkan belum maksimal. </w:t>
      </w:r>
    </w:p>
    <w:p w:rsidR="000052B7" w:rsidRDefault="007163B7">
      <w:pPr>
        <w:numPr>
          <w:ilvl w:val="6"/>
          <w:numId w:val="18"/>
        </w:numPr>
        <w:spacing w:after="240" w:line="240" w:lineRule="auto"/>
        <w:ind w:left="426" w:hanging="426"/>
        <w:contextualSpacing/>
        <w:rPr>
          <w:rFonts w:ascii="Times New Roman" w:hAnsi="Times New Roman"/>
          <w:sz w:val="24"/>
          <w:szCs w:val="24"/>
        </w:rPr>
      </w:pPr>
      <w:r>
        <w:rPr>
          <w:rFonts w:ascii="Times New Roman" w:hAnsi="Times New Roman"/>
          <w:sz w:val="24"/>
          <w:szCs w:val="24"/>
        </w:rPr>
        <w:t>Penelitian ini menggunakan metode survei dengan penyebaran kuesioner tanpa dilengkapi dengan wawancara. Ada baiknya pen</w:t>
      </w:r>
      <w:r>
        <w:rPr>
          <w:rFonts w:ascii="Times New Roman" w:hAnsi="Times New Roman"/>
          <w:sz w:val="24"/>
          <w:szCs w:val="24"/>
        </w:rPr>
        <w:t>gumpulan data dilengkapi dengan daftar pertanyaan lisan melalui wawancara.</w:t>
      </w:r>
    </w:p>
    <w:p w:rsidR="000052B7" w:rsidRDefault="000052B7">
      <w:pPr>
        <w:spacing w:after="240" w:line="240" w:lineRule="auto"/>
        <w:ind w:left="0" w:firstLine="0"/>
        <w:contextualSpacing/>
        <w:rPr>
          <w:rFonts w:ascii="Times New Roman" w:hAnsi="Times New Roman"/>
          <w:sz w:val="24"/>
          <w:szCs w:val="24"/>
        </w:rPr>
      </w:pPr>
    </w:p>
    <w:p w:rsidR="000052B7" w:rsidRDefault="000052B7">
      <w:pPr>
        <w:spacing w:after="240" w:line="240" w:lineRule="auto"/>
        <w:ind w:left="0" w:firstLine="0"/>
        <w:contextualSpacing/>
        <w:rPr>
          <w:rFonts w:ascii="Times New Roman" w:hAnsi="Times New Roman"/>
          <w:sz w:val="24"/>
          <w:szCs w:val="24"/>
        </w:rPr>
      </w:pPr>
      <w:bookmarkStart w:id="0" w:name="_GoBack"/>
      <w:bookmarkEnd w:id="0"/>
    </w:p>
    <w:p w:rsidR="000052B7" w:rsidRDefault="007163B7">
      <w:pPr>
        <w:spacing w:after="240" w:line="240" w:lineRule="auto"/>
        <w:ind w:left="0" w:firstLine="0"/>
        <w:contextualSpacing/>
        <w:rPr>
          <w:rFonts w:ascii="Times New Roman" w:hAnsi="Times New Roman"/>
          <w:sz w:val="24"/>
          <w:szCs w:val="24"/>
        </w:rPr>
      </w:pPr>
      <w:r>
        <w:rPr>
          <w:rFonts w:ascii="Times New Roman" w:hAnsi="Times New Roman"/>
          <w:b/>
          <w:bCs/>
          <w:sz w:val="24"/>
          <w:szCs w:val="24"/>
        </w:rPr>
        <w:t>Saran</w:t>
      </w:r>
    </w:p>
    <w:p w:rsidR="000052B7" w:rsidRDefault="007163B7">
      <w:pPr>
        <w:numPr>
          <w:ilvl w:val="0"/>
          <w:numId w:val="19"/>
        </w:numPr>
        <w:spacing w:after="240" w:line="240" w:lineRule="auto"/>
        <w:ind w:left="426" w:hanging="426"/>
        <w:contextualSpacing/>
        <w:rPr>
          <w:rFonts w:ascii="Times New Roman" w:hAnsi="Times New Roman"/>
          <w:sz w:val="24"/>
          <w:szCs w:val="24"/>
        </w:rPr>
      </w:pPr>
      <w:r>
        <w:rPr>
          <w:rFonts w:ascii="Times New Roman" w:hAnsi="Times New Roman"/>
          <w:sz w:val="24"/>
          <w:szCs w:val="24"/>
        </w:rPr>
        <w:t>Bagi pemerintah kabupaten jember untuk melakukan pengembangan kapasitas SDM secara berkesinambungan dalam bentuk pendidikan dan pelatihan maupun bimbingan teknis terhadap ap</w:t>
      </w:r>
      <w:r>
        <w:rPr>
          <w:rFonts w:ascii="Times New Roman" w:hAnsi="Times New Roman"/>
          <w:sz w:val="24"/>
          <w:szCs w:val="24"/>
        </w:rPr>
        <w:t>aratur pengelola keuangan, sehingga memiliki kompetensi dalam melaksanakan tugasnya.</w:t>
      </w:r>
    </w:p>
    <w:p w:rsidR="000052B7" w:rsidRDefault="007163B7">
      <w:pPr>
        <w:numPr>
          <w:ilvl w:val="0"/>
          <w:numId w:val="19"/>
        </w:numPr>
        <w:spacing w:after="240" w:line="240" w:lineRule="auto"/>
        <w:ind w:left="426" w:hanging="426"/>
        <w:contextualSpacing/>
        <w:rPr>
          <w:rFonts w:ascii="Times New Roman" w:hAnsi="Times New Roman"/>
          <w:sz w:val="24"/>
          <w:szCs w:val="24"/>
        </w:rPr>
      </w:pPr>
      <w:r>
        <w:rPr>
          <w:rFonts w:ascii="Times New Roman" w:hAnsi="Times New Roman"/>
          <w:sz w:val="24"/>
          <w:szCs w:val="24"/>
        </w:rPr>
        <w:t xml:space="preserve">Peneliti selanjutnya diharapkan untuk bisa mendapatkan data secara keseluruhan dari semua dinas/badan/kantor yang ada, agar hasil yang didapat lebih maksimal. </w:t>
      </w:r>
    </w:p>
    <w:p w:rsidR="000052B7" w:rsidRDefault="007163B7">
      <w:pPr>
        <w:numPr>
          <w:ilvl w:val="0"/>
          <w:numId w:val="19"/>
        </w:numPr>
        <w:spacing w:line="240" w:lineRule="auto"/>
        <w:ind w:left="426" w:hanging="426"/>
        <w:contextualSpacing/>
        <w:rPr>
          <w:rFonts w:ascii="Times New Roman" w:hAnsi="Times New Roman"/>
          <w:sz w:val="24"/>
          <w:szCs w:val="24"/>
        </w:rPr>
      </w:pPr>
      <w:r>
        <w:rPr>
          <w:rFonts w:ascii="Times New Roman" w:hAnsi="Times New Roman"/>
          <w:sz w:val="24"/>
          <w:szCs w:val="24"/>
        </w:rPr>
        <w:t xml:space="preserve">Untuk penelitian selanjutnya dapat melengkapi metode penelitian dengan menggunakan daftar pertanyaan dan melakukan wawancara langsung serta menambah variabel yang tidak diteliti dalam penelitian ini. </w:t>
      </w:r>
    </w:p>
    <w:p w:rsidR="000052B7" w:rsidRDefault="000052B7">
      <w:pPr>
        <w:spacing w:after="0" w:line="240" w:lineRule="auto"/>
        <w:ind w:left="426" w:firstLine="0"/>
        <w:contextualSpacing/>
        <w:rPr>
          <w:rFonts w:ascii="Times New Roman" w:hAnsi="Times New Roman"/>
          <w:sz w:val="24"/>
          <w:szCs w:val="24"/>
        </w:rPr>
      </w:pPr>
    </w:p>
    <w:p w:rsidR="000052B7" w:rsidRDefault="007163B7">
      <w:pPr>
        <w:spacing w:after="240" w:line="240" w:lineRule="auto"/>
        <w:ind w:left="0" w:firstLine="0"/>
        <w:contextualSpacing/>
        <w:jc w:val="center"/>
        <w:rPr>
          <w:rFonts w:ascii="Times New Roman" w:hAnsi="Times New Roman"/>
          <w:b/>
          <w:sz w:val="24"/>
          <w:szCs w:val="24"/>
        </w:rPr>
      </w:pPr>
      <w:r>
        <w:rPr>
          <w:rFonts w:ascii="Times New Roman" w:hAnsi="Times New Roman"/>
          <w:b/>
          <w:sz w:val="24"/>
          <w:szCs w:val="24"/>
        </w:rPr>
        <w:t>Daftar Pustaka</w:t>
      </w: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Alimbudiono, Ria Sandra &amp; Fidelis Arast</w:t>
      </w:r>
      <w:r>
        <w:rPr>
          <w:rFonts w:ascii="Times New Roman" w:hAnsi="Times New Roman"/>
          <w:sz w:val="24"/>
          <w:szCs w:val="24"/>
        </w:rPr>
        <w:t xml:space="preserve">yo Andono. 2004. </w:t>
      </w:r>
      <w:r>
        <w:rPr>
          <w:rFonts w:ascii="Times New Roman" w:hAnsi="Times New Roman"/>
          <w:b/>
          <w:bCs/>
          <w:i/>
          <w:iCs/>
          <w:sz w:val="24"/>
          <w:szCs w:val="24"/>
        </w:rPr>
        <w:t xml:space="preserve">Kesiapan Sumber Daya Manusia Sub Bagian Akuntansi Pemerintah Daerah “XYZ” Dan Kaitannya Dengan Pertanggungjawaban Keuangan Daerah Kepada Masyarakat : Renungan Bagi Akuntan Pendidik. </w:t>
      </w:r>
      <w:r>
        <w:rPr>
          <w:rFonts w:ascii="Times New Roman" w:hAnsi="Times New Roman"/>
          <w:sz w:val="24"/>
          <w:szCs w:val="24"/>
        </w:rPr>
        <w:t xml:space="preserve">Jurnal Akuntansi dan Keuangan Sektor Publik. Vol. 05 N0. </w:t>
      </w:r>
      <w:r>
        <w:rPr>
          <w:rFonts w:ascii="Times New Roman" w:hAnsi="Times New Roman"/>
          <w:sz w:val="24"/>
          <w:szCs w:val="24"/>
        </w:rPr>
        <w:t>02. Hal. 18-30.</w:t>
      </w:r>
    </w:p>
    <w:p w:rsidR="000052B7" w:rsidRDefault="000052B7">
      <w:pPr>
        <w:spacing w:before="0" w:after="0" w:line="240" w:lineRule="auto"/>
        <w:ind w:left="0" w:firstLine="0"/>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Andini, Dewi. 2015. </w:t>
      </w:r>
      <w:r>
        <w:rPr>
          <w:rFonts w:ascii="Times New Roman" w:hAnsi="Times New Roman"/>
          <w:b/>
          <w:bCs/>
          <w:i/>
          <w:iCs/>
          <w:sz w:val="24"/>
          <w:szCs w:val="24"/>
        </w:rPr>
        <w:t>Pengaruh Kompetensi Sumber Daya Manusia dan Penerapan Sistem Akuntansi Keuangan Daerah Terhadap Kualitas Laporan Keuangan Daerah</w:t>
      </w:r>
      <w:r>
        <w:rPr>
          <w:rFonts w:ascii="Times New Roman" w:hAnsi="Times New Roman"/>
          <w:i/>
          <w:iCs/>
          <w:sz w:val="24"/>
          <w:szCs w:val="24"/>
        </w:rPr>
        <w:t>.</w:t>
      </w:r>
      <w:r>
        <w:rPr>
          <w:rFonts w:ascii="Times New Roman" w:hAnsi="Times New Roman"/>
          <w:sz w:val="24"/>
          <w:szCs w:val="24"/>
        </w:rPr>
        <w:t xml:space="preserve"> Jurnal Ekonomi, Manajemen dan Akuntansi I Vol. 24 No. 1 Juni 2015.</w:t>
      </w:r>
    </w:p>
    <w:p w:rsidR="000052B7" w:rsidRDefault="000052B7">
      <w:pPr>
        <w:spacing w:before="0" w:after="0" w:line="240" w:lineRule="auto"/>
        <w:ind w:left="0" w:firstLine="0"/>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Anthony, Robert N. da</w:t>
      </w:r>
      <w:r>
        <w:rPr>
          <w:rFonts w:ascii="Times New Roman" w:hAnsi="Times New Roman"/>
          <w:sz w:val="24"/>
          <w:szCs w:val="24"/>
        </w:rPr>
        <w:t xml:space="preserve">n Vijay Govindarajan.2005.  </w:t>
      </w:r>
      <w:r>
        <w:rPr>
          <w:rFonts w:ascii="Times New Roman" w:hAnsi="Times New Roman"/>
          <w:b/>
          <w:bCs/>
          <w:i/>
          <w:iCs/>
          <w:sz w:val="24"/>
          <w:szCs w:val="24"/>
        </w:rPr>
        <w:t>Management Control Systems.</w:t>
      </w:r>
      <w:r>
        <w:rPr>
          <w:rFonts w:ascii="Times New Roman" w:hAnsi="Times New Roman"/>
          <w:sz w:val="24"/>
          <w:szCs w:val="24"/>
        </w:rPr>
        <w:t>Salemba Empat, Jakarta.</w:t>
      </w:r>
    </w:p>
    <w:p w:rsidR="000052B7" w:rsidRDefault="000052B7">
      <w:pPr>
        <w:spacing w:before="0" w:after="0" w:line="240" w:lineRule="auto"/>
        <w:ind w:left="0" w:firstLine="0"/>
        <w:contextualSpacing/>
        <w:rPr>
          <w:rFonts w:ascii="Times New Roman" w:hAnsi="Times New Roman"/>
          <w:sz w:val="24"/>
          <w:szCs w:val="24"/>
        </w:rPr>
      </w:pPr>
    </w:p>
    <w:p w:rsidR="000052B7" w:rsidRDefault="007163B7">
      <w:pPr>
        <w:spacing w:before="0" w:after="0" w:line="240" w:lineRule="auto"/>
        <w:ind w:left="0" w:firstLine="0"/>
        <w:contextualSpacing/>
        <w:rPr>
          <w:rFonts w:ascii="Times New Roman" w:hAnsi="Times New Roman"/>
          <w:sz w:val="24"/>
          <w:szCs w:val="24"/>
        </w:rPr>
      </w:pPr>
      <w:r>
        <w:rPr>
          <w:rFonts w:ascii="Times New Roman" w:hAnsi="Times New Roman"/>
          <w:sz w:val="24"/>
          <w:szCs w:val="24"/>
        </w:rPr>
        <w:t>Bastian, Indra. 2006</w:t>
      </w:r>
      <w:r>
        <w:rPr>
          <w:rFonts w:ascii="Times New Roman" w:hAnsi="Times New Roman"/>
          <w:i/>
          <w:iCs/>
          <w:sz w:val="24"/>
          <w:szCs w:val="24"/>
        </w:rPr>
        <w:t xml:space="preserve">. </w:t>
      </w:r>
      <w:r>
        <w:rPr>
          <w:rFonts w:ascii="Times New Roman" w:hAnsi="Times New Roman"/>
          <w:b/>
          <w:bCs/>
          <w:i/>
          <w:iCs/>
          <w:sz w:val="24"/>
          <w:szCs w:val="24"/>
        </w:rPr>
        <w:t>Akuntansi Sektor Publik</w:t>
      </w:r>
      <w:r>
        <w:rPr>
          <w:rFonts w:ascii="Times New Roman" w:hAnsi="Times New Roman"/>
          <w:b/>
          <w:bCs/>
          <w:sz w:val="24"/>
          <w:szCs w:val="24"/>
        </w:rPr>
        <w:t>.</w:t>
      </w:r>
      <w:r>
        <w:rPr>
          <w:rFonts w:ascii="Times New Roman" w:hAnsi="Times New Roman"/>
          <w:sz w:val="24"/>
          <w:szCs w:val="24"/>
        </w:rPr>
        <w:t xml:space="preserve"> Edisi Ketiga. Erlangga, Yogyakarta.</w:t>
      </w:r>
    </w:p>
    <w:p w:rsidR="000052B7" w:rsidRDefault="000052B7">
      <w:pPr>
        <w:spacing w:before="0" w:after="0" w:line="240" w:lineRule="auto"/>
        <w:ind w:left="0" w:firstLine="0"/>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BPK RI, Ikhtisar Hasil Pemeriksaan Semester (IHPS) 1 Tahun 2015, </w:t>
      </w:r>
      <w:hyperlink r:id="rId10" w:history="1">
        <w:r>
          <w:rPr>
            <w:rStyle w:val="Hyperlink"/>
            <w:rFonts w:ascii="Times New Roman" w:hAnsi="Times New Roman"/>
            <w:sz w:val="24"/>
            <w:szCs w:val="24"/>
          </w:rPr>
          <w:t>http://www.bpk.go.id</w:t>
        </w:r>
      </w:hyperlink>
      <w:r>
        <w:rPr>
          <w:rFonts w:ascii="Times New Roman" w:hAnsi="Times New Roman"/>
          <w:sz w:val="24"/>
          <w:szCs w:val="24"/>
        </w:rPr>
        <w:t>. Akses 28 April 2016.</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FaristinaRosalin. 2011. </w:t>
      </w:r>
      <w:r>
        <w:rPr>
          <w:rFonts w:ascii="Times New Roman" w:hAnsi="Times New Roman"/>
          <w:b/>
          <w:bCs/>
          <w:i/>
          <w:iCs/>
          <w:sz w:val="24"/>
          <w:szCs w:val="24"/>
        </w:rPr>
        <w:t>Faktor-faktor yang Mempengaruhi Keandalan dan Timeliness Pelaporan Keuangan Badan Layanan Umum</w:t>
      </w:r>
      <w:r>
        <w:rPr>
          <w:rFonts w:ascii="Times New Roman" w:hAnsi="Times New Roman"/>
          <w:sz w:val="24"/>
          <w:szCs w:val="24"/>
        </w:rPr>
        <w:t>, Studi pada BLU di Kota Semarang.Skripsi Universitas Diponegoro, Semarang.</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Ghozali,</w:t>
      </w:r>
      <w:r>
        <w:rPr>
          <w:rFonts w:ascii="Times New Roman" w:hAnsi="Times New Roman"/>
          <w:sz w:val="24"/>
          <w:szCs w:val="24"/>
        </w:rPr>
        <w:t xml:space="preserve"> Imam. 2001. </w:t>
      </w:r>
      <w:r>
        <w:rPr>
          <w:rFonts w:ascii="Times New Roman" w:hAnsi="Times New Roman"/>
          <w:b/>
          <w:bCs/>
          <w:i/>
          <w:iCs/>
          <w:sz w:val="24"/>
          <w:szCs w:val="24"/>
        </w:rPr>
        <w:t>Aplikasi Analisis Multivariate dengan Program SPSS</w:t>
      </w:r>
      <w:r>
        <w:rPr>
          <w:rFonts w:ascii="Times New Roman" w:hAnsi="Times New Roman"/>
          <w:sz w:val="24"/>
          <w:szCs w:val="24"/>
        </w:rPr>
        <w:t xml:space="preserve"> . Edisi 3, Badan Penerbit Universitas Diponegoro, Semarang.</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Ghozali, Imam. 2005. </w:t>
      </w:r>
      <w:r>
        <w:rPr>
          <w:rFonts w:ascii="Times New Roman" w:hAnsi="Times New Roman"/>
          <w:b/>
          <w:bCs/>
          <w:i/>
          <w:iCs/>
          <w:sz w:val="24"/>
          <w:szCs w:val="24"/>
        </w:rPr>
        <w:t>Analisis Multivariate dengan SPSS.</w:t>
      </w:r>
      <w:r>
        <w:rPr>
          <w:rFonts w:ascii="Times New Roman" w:hAnsi="Times New Roman"/>
          <w:sz w:val="24"/>
          <w:szCs w:val="24"/>
        </w:rPr>
        <w:t>BP UNDIP, Semarang.</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Halim, Abdul. 2002. </w:t>
      </w:r>
      <w:r>
        <w:rPr>
          <w:rFonts w:ascii="Times New Roman" w:hAnsi="Times New Roman"/>
          <w:b/>
          <w:bCs/>
          <w:i/>
          <w:iCs/>
          <w:sz w:val="24"/>
          <w:szCs w:val="24"/>
        </w:rPr>
        <w:t xml:space="preserve">Akuntansi Sektor Publik: Akuntansi </w:t>
      </w:r>
      <w:r>
        <w:rPr>
          <w:rFonts w:ascii="Times New Roman" w:hAnsi="Times New Roman"/>
          <w:b/>
          <w:bCs/>
          <w:i/>
          <w:iCs/>
          <w:sz w:val="24"/>
          <w:szCs w:val="24"/>
        </w:rPr>
        <w:t>Keuangan Daerah</w:t>
      </w:r>
      <w:r>
        <w:rPr>
          <w:rFonts w:ascii="Times New Roman" w:hAnsi="Times New Roman"/>
          <w:i/>
          <w:iCs/>
          <w:sz w:val="24"/>
          <w:szCs w:val="24"/>
        </w:rPr>
        <w:t xml:space="preserve">. </w:t>
      </w:r>
      <w:r>
        <w:rPr>
          <w:rFonts w:ascii="Times New Roman" w:hAnsi="Times New Roman"/>
          <w:sz w:val="24"/>
          <w:szCs w:val="24"/>
        </w:rPr>
        <w:t>Salemba Empat, Jakarta.</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Hamzah, Ardi. 2009.</w:t>
      </w:r>
      <w:r>
        <w:rPr>
          <w:rFonts w:ascii="Times New Roman" w:hAnsi="Times New Roman"/>
          <w:b/>
          <w:bCs/>
          <w:i/>
          <w:iCs/>
          <w:sz w:val="24"/>
          <w:szCs w:val="24"/>
        </w:rPr>
        <w:t>Evaluasi Kesesuaian Model Keperilakuan dalam Penggunaan Teknologi Informasi di Indonesi.</w:t>
      </w:r>
      <w:r>
        <w:rPr>
          <w:rFonts w:ascii="Times New Roman" w:hAnsi="Times New Roman"/>
          <w:sz w:val="24"/>
          <w:szCs w:val="24"/>
        </w:rPr>
        <w:t>Universitas Trunojoyo, Yogyakarta.</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Haza, Irfan Ikhwanul. </w:t>
      </w:r>
      <w:r>
        <w:rPr>
          <w:rFonts w:ascii="Times New Roman" w:hAnsi="Times New Roman"/>
          <w:b/>
          <w:bCs/>
          <w:i/>
          <w:iCs/>
          <w:sz w:val="24"/>
          <w:szCs w:val="24"/>
        </w:rPr>
        <w:t>Pengaruh Pemanfaatan Teknologi Informasi Dan Peng</w:t>
      </w:r>
      <w:r>
        <w:rPr>
          <w:rFonts w:ascii="Times New Roman" w:hAnsi="Times New Roman"/>
          <w:b/>
          <w:bCs/>
          <w:i/>
          <w:iCs/>
          <w:sz w:val="24"/>
          <w:szCs w:val="24"/>
        </w:rPr>
        <w:t>awasan Keuangan Daerah Terhadap Kualitas Laporan Keuangan Daerah.</w:t>
      </w:r>
      <w:r>
        <w:rPr>
          <w:rFonts w:ascii="Times New Roman" w:hAnsi="Times New Roman"/>
          <w:sz w:val="24"/>
          <w:szCs w:val="24"/>
        </w:rPr>
        <w:t>Skripsi. Fakultas Ekonomi. Universitas Negeri Padang.</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lastRenderedPageBreak/>
        <w:t xml:space="preserve">Humairoh, Iftitah Dian. 2013. </w:t>
      </w:r>
      <w:r>
        <w:rPr>
          <w:rFonts w:ascii="Times New Roman" w:hAnsi="Times New Roman"/>
          <w:b/>
          <w:bCs/>
          <w:i/>
          <w:iCs/>
          <w:sz w:val="24"/>
          <w:szCs w:val="24"/>
        </w:rPr>
        <w:t>Pengaruh Kompetensi Sumber Daya Manusia terhadap Kualitas Laporan Keuangan Pemerintah Daerah.</w:t>
      </w:r>
      <w:r>
        <w:rPr>
          <w:rFonts w:ascii="Times New Roman" w:hAnsi="Times New Roman"/>
          <w:sz w:val="24"/>
          <w:szCs w:val="24"/>
        </w:rPr>
        <w:t>Artikel Ilmia</w:t>
      </w:r>
      <w:r>
        <w:rPr>
          <w:rFonts w:ascii="Times New Roman" w:hAnsi="Times New Roman"/>
          <w:sz w:val="24"/>
          <w:szCs w:val="24"/>
        </w:rPr>
        <w:t>h Mahasiswa 2013.</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Hutapea, Parulian Dan Nurianna Thoha. 2008. </w:t>
      </w:r>
      <w:r>
        <w:rPr>
          <w:rFonts w:ascii="Times New Roman" w:hAnsi="Times New Roman"/>
          <w:b/>
          <w:bCs/>
          <w:i/>
          <w:iCs/>
          <w:sz w:val="24"/>
          <w:szCs w:val="24"/>
        </w:rPr>
        <w:t>Kompetensi Plus</w:t>
      </w:r>
      <w:r>
        <w:rPr>
          <w:rFonts w:ascii="Times New Roman" w:hAnsi="Times New Roman"/>
          <w:sz w:val="24"/>
          <w:szCs w:val="24"/>
        </w:rPr>
        <w:t>. PT. Gramedia Pustaka Utama, Jakarta.</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Indrianto, Nur dan Bambang Supomo. 1999. </w:t>
      </w:r>
      <w:r>
        <w:rPr>
          <w:rFonts w:ascii="Times New Roman" w:hAnsi="Times New Roman"/>
          <w:b/>
          <w:bCs/>
          <w:i/>
          <w:iCs/>
          <w:sz w:val="24"/>
          <w:szCs w:val="24"/>
        </w:rPr>
        <w:t>Metodologi Penelitian Bisnis</w:t>
      </w:r>
      <w:r>
        <w:rPr>
          <w:rFonts w:ascii="Times New Roman" w:hAnsi="Times New Roman"/>
          <w:sz w:val="24"/>
          <w:szCs w:val="24"/>
        </w:rPr>
        <w:t>. Andi, Yogyakarta.</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Keputusan Kepala Badan Kepegawaian No. 46A Tahun</w:t>
      </w:r>
      <w:r>
        <w:rPr>
          <w:rFonts w:ascii="Times New Roman" w:hAnsi="Times New Roman"/>
          <w:sz w:val="24"/>
          <w:szCs w:val="24"/>
        </w:rPr>
        <w:t xml:space="preserve"> 2003 tentang Kompetensi Pegawai</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Mahmudi. 2011. </w:t>
      </w:r>
      <w:r>
        <w:rPr>
          <w:rFonts w:ascii="Times New Roman" w:hAnsi="Times New Roman"/>
          <w:b/>
          <w:bCs/>
          <w:i/>
          <w:iCs/>
          <w:sz w:val="24"/>
          <w:szCs w:val="24"/>
        </w:rPr>
        <w:t xml:space="preserve">Manajemen Keuangan Daerah. </w:t>
      </w:r>
      <w:r>
        <w:rPr>
          <w:rFonts w:ascii="Times New Roman" w:hAnsi="Times New Roman"/>
          <w:sz w:val="24"/>
          <w:szCs w:val="24"/>
        </w:rPr>
        <w:t>Erlangga, Jakarta.</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Nasaruddin. 2008. </w:t>
      </w:r>
      <w:r>
        <w:rPr>
          <w:rFonts w:ascii="Times New Roman" w:hAnsi="Times New Roman"/>
          <w:b/>
          <w:bCs/>
          <w:i/>
          <w:iCs/>
          <w:sz w:val="24"/>
          <w:szCs w:val="24"/>
        </w:rPr>
        <w:t>Pengaruh Pendidikan, Pelatihan, dan Pengalaman Kerja</w:t>
      </w:r>
      <w:r>
        <w:rPr>
          <w:rFonts w:ascii="Times New Roman" w:hAnsi="Times New Roman"/>
          <w:b/>
          <w:bCs/>
          <w:sz w:val="24"/>
          <w:szCs w:val="24"/>
        </w:rPr>
        <w:br/>
      </w:r>
      <w:r>
        <w:rPr>
          <w:rFonts w:ascii="Times New Roman" w:hAnsi="Times New Roman"/>
          <w:b/>
          <w:bCs/>
          <w:i/>
          <w:iCs/>
          <w:sz w:val="24"/>
          <w:szCs w:val="24"/>
        </w:rPr>
        <w:t>terhadap Kualitas Penyajian Informasi Akuntansi pada PT Bank NegaraIndonesia Tbk</w:t>
      </w:r>
      <w:r>
        <w:rPr>
          <w:rFonts w:ascii="Times New Roman" w:hAnsi="Times New Roman"/>
          <w:b/>
          <w:bCs/>
          <w:sz w:val="24"/>
          <w:szCs w:val="24"/>
        </w:rPr>
        <w:t>.</w:t>
      </w:r>
      <w:r>
        <w:rPr>
          <w:rFonts w:ascii="Times New Roman" w:hAnsi="Times New Roman"/>
          <w:sz w:val="24"/>
          <w:szCs w:val="24"/>
        </w:rPr>
        <w:t xml:space="preserve"> Jurnal </w:t>
      </w:r>
      <w:r>
        <w:rPr>
          <w:rFonts w:ascii="Times New Roman" w:hAnsi="Times New Roman"/>
          <w:sz w:val="24"/>
          <w:szCs w:val="24"/>
        </w:rPr>
        <w:t>Ichsan Gorontalo Vol 3, no. 1.</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Nurillah, As Syifa. 2014. </w:t>
      </w:r>
      <w:r>
        <w:rPr>
          <w:rFonts w:ascii="Times New Roman" w:hAnsi="Times New Roman"/>
          <w:b/>
          <w:bCs/>
          <w:i/>
          <w:iCs/>
          <w:sz w:val="24"/>
          <w:szCs w:val="24"/>
        </w:rPr>
        <w:t>Pengaruh  Kompetensi  Sumber Daya Manusia, Penerapan Sistem Akuntansi Keuangan Daerah (SAKD), Pemanfaatan Teknologi Informasi, Dan Sistem Pengendalian Intern Terhadap Kualitas Laporan Keuangan Pemer</w:t>
      </w:r>
      <w:r>
        <w:rPr>
          <w:rFonts w:ascii="Times New Roman" w:hAnsi="Times New Roman"/>
          <w:b/>
          <w:bCs/>
          <w:i/>
          <w:iCs/>
          <w:sz w:val="24"/>
          <w:szCs w:val="24"/>
        </w:rPr>
        <w:t>intah Daerah</w:t>
      </w:r>
      <w:r>
        <w:rPr>
          <w:rFonts w:ascii="Times New Roman" w:hAnsi="Times New Roman"/>
          <w:sz w:val="24"/>
          <w:szCs w:val="24"/>
        </w:rPr>
        <w:t>. Skripsi. Fakultas Ekonomika dan Bisnis. UNDIP Semarang</w:t>
      </w: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Mardiasmo. 2006. </w:t>
      </w:r>
      <w:r>
        <w:rPr>
          <w:rFonts w:ascii="Times New Roman" w:hAnsi="Times New Roman"/>
          <w:b/>
          <w:bCs/>
          <w:i/>
          <w:iCs/>
          <w:sz w:val="24"/>
          <w:szCs w:val="24"/>
        </w:rPr>
        <w:t>Akuntansi Sektor Publik</w:t>
      </w:r>
      <w:r>
        <w:rPr>
          <w:rFonts w:ascii="Times New Roman" w:hAnsi="Times New Roman"/>
          <w:b/>
          <w:bCs/>
          <w:sz w:val="24"/>
          <w:szCs w:val="24"/>
        </w:rPr>
        <w:t>.</w:t>
      </w:r>
      <w:r>
        <w:rPr>
          <w:rFonts w:ascii="Times New Roman" w:hAnsi="Times New Roman"/>
          <w:sz w:val="24"/>
          <w:szCs w:val="24"/>
        </w:rPr>
        <w:t xml:space="preserve"> Andi, Yogyakarta.</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b/>
          <w:bCs/>
          <w:i/>
          <w:iCs/>
          <w:sz w:val="24"/>
          <w:szCs w:val="24"/>
        </w:rPr>
      </w:pPr>
      <w:r>
        <w:rPr>
          <w:rFonts w:ascii="Times New Roman" w:hAnsi="Times New Roman"/>
          <w:sz w:val="24"/>
          <w:szCs w:val="24"/>
        </w:rPr>
        <w:t>Peraturan Menteri Dalam Negeri No.13 Tahun 2006 Tentang Pedoman Pengelolaan Keuangan Daerah yaitu Pasal 232 yang mengatur tent</w:t>
      </w:r>
      <w:r>
        <w:rPr>
          <w:rFonts w:ascii="Times New Roman" w:hAnsi="Times New Roman"/>
          <w:sz w:val="24"/>
          <w:szCs w:val="24"/>
        </w:rPr>
        <w:t>ang Pedoman Pengelolaan Sistem Akuntansi Keuangan Daerah</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Peraturan Menteri Dalam Negeri No.59 Tahun 2007 Tentang Perubahan atas Peraturan Menteri Dalam Negeri No.13 Tahun 2006 Tentang Pedoman Pengelolaan Keuangan Daerah</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Peraturan Pemerintah No. 56 Tahun </w:t>
      </w:r>
      <w:r>
        <w:rPr>
          <w:rFonts w:ascii="Times New Roman" w:hAnsi="Times New Roman"/>
          <w:sz w:val="24"/>
          <w:szCs w:val="24"/>
        </w:rPr>
        <w:t>2005 Tentang Sistem Informasi Keuangan</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Peraturan Pemerintah No. 58 Tahun 2005 Tentang Pengelolaan Keuangan Daerah</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Peraturan Pemerintah No. 71 Tahun 2010 Tentang Standar Akuntansi Pemerintah</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Peraturan Pemerintah No. 23 Tahun 2014 Tentang Pemerintah </w:t>
      </w:r>
      <w:r>
        <w:rPr>
          <w:rFonts w:ascii="Times New Roman" w:hAnsi="Times New Roman"/>
          <w:sz w:val="24"/>
          <w:szCs w:val="24"/>
        </w:rPr>
        <w:t>Daerah</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Pratiwi, Dian Ririh. 2016. </w:t>
      </w:r>
      <w:r>
        <w:rPr>
          <w:rFonts w:ascii="Times New Roman" w:hAnsi="Times New Roman"/>
          <w:b/>
          <w:bCs/>
          <w:i/>
          <w:iCs/>
          <w:sz w:val="24"/>
          <w:szCs w:val="24"/>
        </w:rPr>
        <w:t xml:space="preserve">Faktor – Faktor Yang Mempengaruhi Kualitas Laporan Keuangan Pemerintah Daerah Kota Semarang. </w:t>
      </w:r>
      <w:r>
        <w:rPr>
          <w:rFonts w:ascii="Times New Roman" w:hAnsi="Times New Roman"/>
          <w:sz w:val="24"/>
          <w:szCs w:val="24"/>
        </w:rPr>
        <w:t>KINERJA, Volume 20, No. 02, Th.2016 : Hal. 179 – 191</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Rahman, Dicky. 2015. </w:t>
      </w:r>
      <w:r>
        <w:rPr>
          <w:rFonts w:ascii="Times New Roman" w:hAnsi="Times New Roman"/>
          <w:b/>
          <w:bCs/>
          <w:i/>
          <w:iCs/>
          <w:sz w:val="24"/>
          <w:szCs w:val="24"/>
        </w:rPr>
        <w:t xml:space="preserve">Pengaruh Pemanfaatan Teknologi Informasi Penerapan </w:t>
      </w:r>
      <w:r>
        <w:rPr>
          <w:rFonts w:ascii="Times New Roman" w:hAnsi="Times New Roman"/>
          <w:b/>
          <w:bCs/>
          <w:i/>
          <w:iCs/>
          <w:sz w:val="24"/>
          <w:szCs w:val="24"/>
        </w:rPr>
        <w:t>Sistem Akuntansi Keuangan Daerah, Dan Penerapan Standar Akuntansi Pemerintahan Terhadap Kualitas Laporan Keuangan Daerah.</w:t>
      </w:r>
      <w:r>
        <w:rPr>
          <w:rFonts w:ascii="Times New Roman" w:hAnsi="Times New Roman"/>
          <w:sz w:val="24"/>
          <w:szCs w:val="24"/>
        </w:rPr>
        <w:t>Jom FEKOM Vol. 2 No. 2 Oktober 2015</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Sekaran, uma. 2006. </w:t>
      </w:r>
      <w:r>
        <w:rPr>
          <w:rFonts w:ascii="Times New Roman" w:hAnsi="Times New Roman"/>
          <w:b/>
          <w:bCs/>
          <w:i/>
          <w:iCs/>
          <w:sz w:val="24"/>
          <w:szCs w:val="24"/>
        </w:rPr>
        <w:t>Research Methods For Business</w:t>
      </w:r>
      <w:r>
        <w:rPr>
          <w:rFonts w:ascii="Times New Roman" w:hAnsi="Times New Roman"/>
          <w:sz w:val="24"/>
          <w:szCs w:val="24"/>
        </w:rPr>
        <w:t>. Salemba Empat, Jakarta</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lastRenderedPageBreak/>
        <w:t xml:space="preserve">Sutaryo. 2011. </w:t>
      </w:r>
      <w:r>
        <w:rPr>
          <w:rFonts w:ascii="Times New Roman" w:hAnsi="Times New Roman"/>
          <w:b/>
          <w:bCs/>
          <w:i/>
          <w:iCs/>
          <w:sz w:val="24"/>
          <w:szCs w:val="24"/>
        </w:rPr>
        <w:t>Nilai La</w:t>
      </w:r>
      <w:r>
        <w:rPr>
          <w:rFonts w:ascii="Times New Roman" w:hAnsi="Times New Roman"/>
          <w:b/>
          <w:bCs/>
          <w:i/>
          <w:iCs/>
          <w:sz w:val="24"/>
          <w:szCs w:val="24"/>
        </w:rPr>
        <w:t>poran Keuangan Pemerintah Dengan E-Government System.</w:t>
      </w:r>
      <w:hyperlink r:id="rId11" w:history="1">
        <w:r>
          <w:rPr>
            <w:rStyle w:val="Hyperlink"/>
            <w:rFonts w:ascii="Times New Roman" w:hAnsi="Times New Roman"/>
            <w:sz w:val="24"/>
            <w:szCs w:val="24"/>
          </w:rPr>
          <w:t>http://sutaryofe.staff.uns.ac.id</w:t>
        </w:r>
      </w:hyperlink>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Surya, dharma. </w:t>
      </w:r>
      <w:r>
        <w:rPr>
          <w:rFonts w:ascii="Times New Roman" w:hAnsi="Times New Roman"/>
          <w:b/>
          <w:bCs/>
          <w:i/>
          <w:iCs/>
          <w:sz w:val="24"/>
          <w:szCs w:val="24"/>
        </w:rPr>
        <w:t>Manajemen Kinerja</w:t>
      </w:r>
      <w:r>
        <w:rPr>
          <w:rFonts w:ascii="Times New Roman" w:hAnsi="Times New Roman"/>
          <w:sz w:val="24"/>
          <w:szCs w:val="24"/>
        </w:rPr>
        <w:t>. Pustaka Pelajar, Jakarta.</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Syarifudin, Akhmad. 2014. </w:t>
      </w:r>
      <w:r>
        <w:rPr>
          <w:rFonts w:ascii="Times New Roman" w:hAnsi="Times New Roman"/>
          <w:b/>
          <w:bCs/>
          <w:i/>
          <w:iCs/>
          <w:sz w:val="24"/>
          <w:szCs w:val="24"/>
        </w:rPr>
        <w:t>Pengaruh Kompetensi Sumber Daya Ma</w:t>
      </w:r>
      <w:r>
        <w:rPr>
          <w:rFonts w:ascii="Times New Roman" w:hAnsi="Times New Roman"/>
          <w:b/>
          <w:bCs/>
          <w:i/>
          <w:iCs/>
          <w:sz w:val="24"/>
          <w:szCs w:val="24"/>
        </w:rPr>
        <w:t xml:space="preserve">nusia Dan Peran Audit Intern Terhadap Kualitas Laporan Keuangan Pemerintah Daerah Dengan Variabel Intervening Sistem Pengendalian Internal Pemerintah. </w:t>
      </w:r>
      <w:r>
        <w:rPr>
          <w:rFonts w:ascii="Times New Roman" w:hAnsi="Times New Roman"/>
          <w:sz w:val="24"/>
          <w:szCs w:val="24"/>
        </w:rPr>
        <w:t>Jurnal Fokus Bisnis, Vol. 14 No. 02 Desember 2014</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Undang – Undang No. 17 Tahun 2003 Tentang Keuangan Neg</w:t>
      </w:r>
      <w:r>
        <w:rPr>
          <w:rFonts w:ascii="Times New Roman" w:hAnsi="Times New Roman"/>
          <w:sz w:val="24"/>
          <w:szCs w:val="24"/>
        </w:rPr>
        <w:t>ara</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Ulum, Ihyaul, MD., 2004. </w:t>
      </w:r>
      <w:r>
        <w:rPr>
          <w:rFonts w:ascii="Times New Roman" w:hAnsi="Times New Roman"/>
          <w:b/>
          <w:bCs/>
          <w:i/>
          <w:iCs/>
          <w:sz w:val="24"/>
          <w:szCs w:val="24"/>
        </w:rPr>
        <w:t>Akuntansi Sektor Publik: Sebuah Pengantar.</w:t>
      </w:r>
      <w:r>
        <w:rPr>
          <w:rFonts w:ascii="Times New Roman" w:hAnsi="Times New Roman"/>
          <w:sz w:val="24"/>
          <w:szCs w:val="24"/>
        </w:rPr>
        <w:t>Universitas Muhammadiyah Malang, Malang.</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Wijayanti, Lilis. 2017. </w:t>
      </w:r>
      <w:r>
        <w:rPr>
          <w:rFonts w:ascii="Times New Roman" w:hAnsi="Times New Roman"/>
          <w:b/>
          <w:bCs/>
          <w:i/>
          <w:iCs/>
          <w:sz w:val="24"/>
          <w:szCs w:val="24"/>
        </w:rPr>
        <w:t>Pengaruh Kompetensi Sumber Daya Manusia, Sistem Pengendalian Intern, dan Teknologi Informasi Terhadap Kualitas Laporan</w:t>
      </w:r>
      <w:r>
        <w:rPr>
          <w:rFonts w:ascii="Times New Roman" w:hAnsi="Times New Roman"/>
          <w:b/>
          <w:bCs/>
          <w:i/>
          <w:iCs/>
          <w:sz w:val="24"/>
          <w:szCs w:val="24"/>
        </w:rPr>
        <w:t xml:space="preserve"> Keuamgan Pemerintah Daerah.</w:t>
      </w:r>
      <w:r>
        <w:rPr>
          <w:rFonts w:ascii="Times New Roman" w:hAnsi="Times New Roman"/>
          <w:sz w:val="24"/>
          <w:szCs w:val="24"/>
        </w:rPr>
        <w:t xml:space="preserve"> Universitas Muhammadiyah, Surakarta.</w:t>
      </w:r>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Wilkinson, W. Joseph, Michael J. Cerullo, Vasant Raval, &amp; Bernard Wong-On-Wing. 2000. </w:t>
      </w:r>
      <w:r>
        <w:rPr>
          <w:rFonts w:ascii="Times New Roman" w:hAnsi="Times New Roman"/>
          <w:b/>
          <w:bCs/>
          <w:i/>
          <w:iCs/>
          <w:sz w:val="24"/>
          <w:szCs w:val="24"/>
        </w:rPr>
        <w:t>Accounting Information Systems: Essential Concepts and Applications.</w:t>
      </w:r>
      <w:r>
        <w:rPr>
          <w:rFonts w:ascii="Times New Roman" w:hAnsi="Times New Roman"/>
          <w:sz w:val="24"/>
          <w:szCs w:val="24"/>
        </w:rPr>
        <w:t xml:space="preserve"> Fourth Edition. John Wiley and Son</w:t>
      </w:r>
      <w:r>
        <w:rPr>
          <w:rFonts w:ascii="Times New Roman" w:hAnsi="Times New Roman"/>
          <w:sz w:val="24"/>
          <w:szCs w:val="24"/>
        </w:rPr>
        <w:t>s. Inc.</w:t>
      </w:r>
    </w:p>
    <w:p w:rsidR="000052B7" w:rsidRDefault="000052B7">
      <w:pPr>
        <w:spacing w:before="0" w:after="0" w:line="240" w:lineRule="auto"/>
        <w:ind w:left="567" w:hanging="567"/>
        <w:contextualSpacing/>
        <w:rPr>
          <w:rFonts w:ascii="Times New Roman" w:hAnsi="Times New Roman"/>
          <w:sz w:val="24"/>
          <w:szCs w:val="24"/>
        </w:rPr>
      </w:pPr>
    </w:p>
    <w:p w:rsidR="000052B7" w:rsidRDefault="000052B7">
      <w:pPr>
        <w:spacing w:before="0" w:after="0" w:line="240" w:lineRule="auto"/>
        <w:ind w:left="567" w:hanging="567"/>
        <w:contextualSpacing/>
        <w:rPr>
          <w:rFonts w:ascii="Times New Roman" w:hAnsi="Times New Roman"/>
          <w:sz w:val="24"/>
          <w:szCs w:val="24"/>
        </w:rPr>
      </w:pPr>
      <w:hyperlink r:id="rId12" w:history="1">
        <w:r w:rsidR="007163B7">
          <w:rPr>
            <w:rStyle w:val="Hyperlink"/>
            <w:rFonts w:ascii="Times New Roman" w:hAnsi="Times New Roman"/>
            <w:sz w:val="24"/>
            <w:szCs w:val="24"/>
          </w:rPr>
          <w:t>www.bpkp.go.id</w:t>
        </w:r>
      </w:hyperlink>
      <w:r w:rsidR="007163B7">
        <w:rPr>
          <w:rFonts w:ascii="Times New Roman" w:hAnsi="Times New Roman"/>
          <w:sz w:val="24"/>
          <w:szCs w:val="24"/>
        </w:rPr>
        <w:t>/sakd/konten/333/versi2.1bpkp</w:t>
      </w:r>
    </w:p>
    <w:p w:rsidR="000052B7" w:rsidRDefault="000052B7">
      <w:pPr>
        <w:spacing w:before="0" w:after="0" w:line="240" w:lineRule="auto"/>
        <w:ind w:left="567" w:hanging="567"/>
        <w:contextualSpacing/>
        <w:rPr>
          <w:rFonts w:ascii="Times New Roman" w:hAnsi="Times New Roman"/>
          <w:sz w:val="24"/>
          <w:szCs w:val="24"/>
        </w:rPr>
      </w:pPr>
    </w:p>
    <w:p w:rsidR="000052B7" w:rsidRDefault="000052B7">
      <w:pPr>
        <w:spacing w:before="0" w:after="0" w:line="240" w:lineRule="auto"/>
        <w:ind w:left="567" w:hanging="567"/>
        <w:contextualSpacing/>
        <w:rPr>
          <w:rFonts w:ascii="Times New Roman" w:hAnsi="Times New Roman"/>
          <w:sz w:val="24"/>
          <w:szCs w:val="24"/>
        </w:rPr>
      </w:pPr>
      <w:hyperlink r:id="rId13" w:history="1">
        <w:r w:rsidR="007163B7">
          <w:rPr>
            <w:rStyle w:val="Hyperlink"/>
            <w:rFonts w:ascii="Times New Roman" w:hAnsi="Times New Roman"/>
            <w:sz w:val="24"/>
            <w:szCs w:val="24"/>
          </w:rPr>
          <w:t>www.pengertianpakar.com/2015/02/pengertian-fungsi-dan-tujuanteknologi-informasi.html</w:t>
        </w:r>
      </w:hyperlink>
    </w:p>
    <w:p w:rsidR="000052B7" w:rsidRDefault="000052B7">
      <w:pPr>
        <w:spacing w:before="0" w:after="0" w:line="240" w:lineRule="auto"/>
        <w:ind w:left="567" w:hanging="567"/>
        <w:contextualSpacing/>
        <w:rPr>
          <w:rFonts w:ascii="Times New Roman" w:hAnsi="Times New Roman"/>
          <w:sz w:val="24"/>
          <w:szCs w:val="24"/>
        </w:rPr>
      </w:pPr>
    </w:p>
    <w:p w:rsidR="000052B7" w:rsidRDefault="000052B7">
      <w:pPr>
        <w:spacing w:before="0" w:after="0" w:line="240" w:lineRule="auto"/>
        <w:ind w:left="567" w:hanging="567"/>
        <w:contextualSpacing/>
        <w:rPr>
          <w:rFonts w:ascii="Times New Roman" w:hAnsi="Times New Roman"/>
          <w:sz w:val="24"/>
          <w:szCs w:val="24"/>
        </w:rPr>
      </w:pPr>
      <w:hyperlink r:id="rId14" w:history="1">
        <w:r w:rsidR="007163B7">
          <w:rPr>
            <w:rStyle w:val="Hyperlink"/>
            <w:rFonts w:ascii="Times New Roman" w:hAnsi="Times New Roman"/>
            <w:sz w:val="24"/>
            <w:szCs w:val="24"/>
          </w:rPr>
          <w:t>www.kemendagri.go.id</w:t>
        </w:r>
      </w:hyperlink>
    </w:p>
    <w:p w:rsidR="000052B7" w:rsidRDefault="000052B7">
      <w:pPr>
        <w:spacing w:before="0" w:after="0" w:line="240" w:lineRule="auto"/>
        <w:ind w:left="567" w:hanging="567"/>
        <w:contextualSpacing/>
        <w:rPr>
          <w:rFonts w:ascii="Times New Roman" w:hAnsi="Times New Roman"/>
          <w:sz w:val="24"/>
          <w:szCs w:val="24"/>
        </w:rPr>
      </w:pPr>
    </w:p>
    <w:p w:rsidR="000052B7" w:rsidRDefault="007163B7">
      <w:pPr>
        <w:spacing w:before="0" w:after="0" w:line="240" w:lineRule="auto"/>
        <w:ind w:left="567" w:hanging="567"/>
        <w:contextualSpacing/>
        <w:rPr>
          <w:rFonts w:ascii="Times New Roman" w:hAnsi="Times New Roman"/>
          <w:sz w:val="24"/>
          <w:szCs w:val="24"/>
        </w:rPr>
      </w:pPr>
      <w:r>
        <w:rPr>
          <w:rFonts w:ascii="Times New Roman" w:hAnsi="Times New Roman"/>
          <w:sz w:val="24"/>
          <w:szCs w:val="24"/>
        </w:rPr>
        <w:t xml:space="preserve">Zuliarti. 2012. </w:t>
      </w:r>
      <w:r>
        <w:rPr>
          <w:rFonts w:ascii="Times New Roman" w:hAnsi="Times New Roman"/>
          <w:b/>
          <w:bCs/>
          <w:i/>
          <w:iCs/>
          <w:sz w:val="24"/>
          <w:szCs w:val="24"/>
        </w:rPr>
        <w:t>Pengaruh Kapasitas Sumber Daya Manusia, Pemanfaatan</w:t>
      </w:r>
      <w:r>
        <w:rPr>
          <w:rFonts w:ascii="Times New Roman" w:hAnsi="Times New Roman"/>
          <w:b/>
          <w:bCs/>
          <w:sz w:val="24"/>
          <w:szCs w:val="24"/>
        </w:rPr>
        <w:br/>
      </w:r>
      <w:r>
        <w:rPr>
          <w:rFonts w:ascii="Times New Roman" w:hAnsi="Times New Roman"/>
          <w:b/>
          <w:bCs/>
          <w:i/>
          <w:iCs/>
          <w:sz w:val="24"/>
          <w:szCs w:val="24"/>
        </w:rPr>
        <w:t>Teknologi Informasi, dan Pengendal</w:t>
      </w:r>
      <w:r>
        <w:rPr>
          <w:rFonts w:ascii="Times New Roman" w:hAnsi="Times New Roman"/>
          <w:b/>
          <w:bCs/>
          <w:i/>
          <w:iCs/>
          <w:sz w:val="24"/>
          <w:szCs w:val="24"/>
        </w:rPr>
        <w:t>ian Intern Akuntansi Terhadap NilaiInformasi Pelaporan Keuangan Pemerintah Daerah : Studi PadaPemerintah Kabupaten Kudus</w:t>
      </w:r>
      <w:r>
        <w:rPr>
          <w:rFonts w:ascii="Times New Roman" w:hAnsi="Times New Roman"/>
          <w:sz w:val="24"/>
          <w:szCs w:val="24"/>
        </w:rPr>
        <w:t>. Skripsi. Universitas Muria Kudus, Kudus.</w:t>
      </w:r>
    </w:p>
    <w:p w:rsidR="000052B7" w:rsidRDefault="000052B7">
      <w:pPr>
        <w:spacing w:before="0" w:after="0" w:line="240" w:lineRule="auto"/>
        <w:ind w:left="567" w:hanging="567"/>
        <w:contextualSpacing/>
        <w:rPr>
          <w:rFonts w:ascii="Times New Roman" w:hAnsi="Times New Roman"/>
          <w:sz w:val="24"/>
          <w:szCs w:val="24"/>
        </w:rPr>
      </w:pPr>
    </w:p>
    <w:sectPr w:rsidR="000052B7" w:rsidSect="000052B7">
      <w:footerReference w:type="default" r:id="rId15"/>
      <w:pgSz w:w="11906" w:h="16838"/>
      <w:pgMar w:top="1440" w:right="1440" w:bottom="1440" w:left="144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2B7" w:rsidRDefault="000052B7" w:rsidP="000052B7">
      <w:pPr>
        <w:spacing w:before="0" w:after="0" w:line="240" w:lineRule="auto"/>
      </w:pPr>
      <w:r>
        <w:separator/>
      </w:r>
    </w:p>
  </w:endnote>
  <w:endnote w:type="continuationSeparator" w:id="1">
    <w:p w:rsidR="000052B7" w:rsidRDefault="000052B7" w:rsidP="000052B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B7" w:rsidRDefault="000052B7">
    <w:pPr>
      <w:pStyle w:val="Footer"/>
      <w:ind w:left="0" w:firstLine="0"/>
      <w:jc w:val="center"/>
    </w:pPr>
    <w:r w:rsidRPr="000052B7">
      <w:pict>
        <v:shapetype id="_x0000_t202" coordsize="21600,21600" o:spt="202" path="m,l,21600r21600,l21600,xe">
          <v:stroke joinstyle="miter"/>
          <v:path gradientshapeok="t" o:connecttype="rect"/>
        </v:shapetype>
        <v:shape id="Text Box9" o:spid="_x0000_s2049" type="#_x0000_t202" style="position:absolute;left:0;text-align:left;margin-left:0;margin-top:3.5pt;width:102.05pt;height:34.5pt;z-index:251658240;mso-wrap-style:none;mso-position-horizontal:center;mso-position-horizontal-relative:margin" o:preferrelative="t" filled="f" stroked="f">
          <v:textbox style="mso-fit-shape-to-text:t" inset="0,0,0,0">
            <w:txbxContent>
              <w:p w:rsidR="000052B7" w:rsidRDefault="000052B7">
                <w:pPr>
                  <w:snapToGrid w:val="0"/>
                  <w:rPr>
                    <w:sz w:val="18"/>
                  </w:rPr>
                </w:pPr>
                <w:r>
                  <w:rPr>
                    <w:sz w:val="18"/>
                  </w:rPr>
                  <w:fldChar w:fldCharType="begin"/>
                </w:r>
                <w:r w:rsidR="007163B7">
                  <w:rPr>
                    <w:sz w:val="18"/>
                  </w:rPr>
                  <w:instrText xml:space="preserve"> PAGE  \* MERGEFORMAT </w:instrText>
                </w:r>
                <w:r>
                  <w:rPr>
                    <w:sz w:val="18"/>
                  </w:rPr>
                  <w:fldChar w:fldCharType="separate"/>
                </w:r>
                <w:r w:rsidR="007163B7" w:rsidRPr="007163B7">
                  <w:rPr>
                    <w:noProof/>
                  </w:rPr>
                  <w:t>1</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2B7" w:rsidRDefault="000052B7" w:rsidP="000052B7">
      <w:pPr>
        <w:spacing w:before="0" w:after="0" w:line="240" w:lineRule="auto"/>
      </w:pPr>
      <w:r>
        <w:separator/>
      </w:r>
    </w:p>
  </w:footnote>
  <w:footnote w:type="continuationSeparator" w:id="1">
    <w:p w:rsidR="000052B7" w:rsidRDefault="000052B7" w:rsidP="000052B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251"/>
    <w:multiLevelType w:val="multilevel"/>
    <w:tmpl w:val="059F5251"/>
    <w:lvl w:ilvl="0">
      <w:start w:val="1"/>
      <w:numFmt w:val="lowerLetter"/>
      <w:lvlText w:val="%1."/>
      <w:lvlJc w:val="left"/>
      <w:pPr>
        <w:ind w:left="720" w:hanging="360"/>
      </w:pPr>
      <w:rPr>
        <w:rFonts w:ascii="Times New Roman" w:eastAsia="Calibri"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BE2950"/>
    <w:multiLevelType w:val="multilevel"/>
    <w:tmpl w:val="12BE29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25210C"/>
    <w:multiLevelType w:val="multilevel"/>
    <w:tmpl w:val="1725210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215CF8"/>
    <w:multiLevelType w:val="multilevel"/>
    <w:tmpl w:val="18215CF8"/>
    <w:lvl w:ilvl="0">
      <w:start w:val="1"/>
      <w:numFmt w:val="lowerLetter"/>
      <w:lvlText w:val="%1."/>
      <w:lvlJc w:val="left"/>
      <w:pPr>
        <w:ind w:left="720" w:hanging="360"/>
      </w:pPr>
      <w:rPr>
        <w:rFonts w:ascii="Times New Roman" w:eastAsia="Calibri"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F043D7"/>
    <w:multiLevelType w:val="multilevel"/>
    <w:tmpl w:val="1DF043D7"/>
    <w:lvl w:ilvl="0" w:tentative="1">
      <w:start w:val="3"/>
      <w:numFmt w:val="decimal"/>
      <w:lvlText w:val="%1)"/>
      <w:lvlJc w:val="left"/>
      <w:pPr>
        <w:ind w:left="357" w:hanging="357"/>
      </w:pPr>
      <w:rPr>
        <w:rFonts w:ascii="Times New Roman" w:hAnsi="Times New Roman" w:cs="Times New Roman" w:hint="default"/>
      </w:rPr>
    </w:lvl>
    <w:lvl w:ilvl="1" w:tentative="1">
      <w:start w:val="1"/>
      <w:numFmt w:val="decimal"/>
      <w:lvlText w:val="%1.%2"/>
      <w:lvlJc w:val="left"/>
      <w:pPr>
        <w:ind w:left="714" w:hanging="357"/>
      </w:pPr>
      <w:rPr>
        <w:rFonts w:ascii="Times New Roman" w:hAnsi="Times New Roman" w:cs="Times New Roman" w:hint="default"/>
      </w:rPr>
    </w:lvl>
    <w:lvl w:ilvl="2" w:tentative="1">
      <w:start w:val="6"/>
      <w:numFmt w:val="decimal"/>
      <w:lvlText w:val="%1.%2.%3"/>
      <w:lvlJc w:val="left"/>
      <w:pPr>
        <w:ind w:left="1071" w:hanging="357"/>
      </w:pPr>
      <w:rPr>
        <w:rFonts w:ascii="Times New Roman" w:hAnsi="Times New Roman" w:cs="Times New Roman" w:hint="default"/>
      </w:rPr>
    </w:lvl>
    <w:lvl w:ilvl="3" w:tentative="1">
      <w:start w:val="1"/>
      <w:numFmt w:val="decimal"/>
      <w:lvlText w:val="(%4)"/>
      <w:lvlJc w:val="left"/>
      <w:pPr>
        <w:ind w:left="1428" w:hanging="357"/>
      </w:pPr>
      <w:rPr>
        <w:rFonts w:ascii="Times New Roman" w:hAnsi="Times New Roman" w:cs="Times New Roman" w:hint="default"/>
      </w:rPr>
    </w:lvl>
    <w:lvl w:ilvl="4" w:tentative="1">
      <w:start w:val="1"/>
      <w:numFmt w:val="lowerLetter"/>
      <w:lvlText w:val="(%5)"/>
      <w:lvlJc w:val="left"/>
      <w:pPr>
        <w:ind w:left="1785" w:hanging="357"/>
      </w:pPr>
      <w:rPr>
        <w:rFonts w:ascii="Times New Roman" w:hAnsi="Times New Roman" w:cs="Times New Roman" w:hint="default"/>
      </w:rPr>
    </w:lvl>
    <w:lvl w:ilvl="5" w:tentative="1">
      <w:start w:val="1"/>
      <w:numFmt w:val="lowerRoman"/>
      <w:lvlText w:val="(%6)"/>
      <w:lvlJc w:val="left"/>
      <w:pPr>
        <w:ind w:left="2142" w:hanging="357"/>
      </w:pPr>
      <w:rPr>
        <w:rFonts w:ascii="Times New Roman" w:hAnsi="Times New Roman" w:cs="Times New Roman" w:hint="default"/>
      </w:rPr>
    </w:lvl>
    <w:lvl w:ilvl="6" w:tentative="1">
      <w:start w:val="1"/>
      <w:numFmt w:val="decimal"/>
      <w:lvlText w:val="%7."/>
      <w:lvlJc w:val="left"/>
      <w:pPr>
        <w:ind w:left="2499" w:hanging="357"/>
      </w:pPr>
      <w:rPr>
        <w:rFonts w:ascii="Times New Roman" w:hAnsi="Times New Roman" w:cs="Times New Roman" w:hint="default"/>
      </w:rPr>
    </w:lvl>
    <w:lvl w:ilvl="7">
      <w:start w:val="1"/>
      <w:numFmt w:val="lowerLetter"/>
      <w:lvlText w:val="%8."/>
      <w:lvlJc w:val="left"/>
      <w:pPr>
        <w:ind w:left="2856" w:hanging="357"/>
      </w:pPr>
      <w:rPr>
        <w:rFonts w:ascii="Times New Roman" w:eastAsia="Times New Roman" w:hAnsi="Times New Roman" w:cs="Times New Roman"/>
      </w:rPr>
    </w:lvl>
    <w:lvl w:ilvl="8" w:tentative="1">
      <w:start w:val="1"/>
      <w:numFmt w:val="lowerRoman"/>
      <w:lvlText w:val="%9."/>
      <w:lvlJc w:val="left"/>
      <w:pPr>
        <w:ind w:left="3213" w:hanging="357"/>
      </w:pPr>
      <w:rPr>
        <w:rFonts w:ascii="Times New Roman" w:hAnsi="Times New Roman" w:cs="Times New Roman" w:hint="default"/>
      </w:rPr>
    </w:lvl>
  </w:abstractNum>
  <w:abstractNum w:abstractNumId="5">
    <w:nsid w:val="313C76C6"/>
    <w:multiLevelType w:val="multilevel"/>
    <w:tmpl w:val="313C76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2DC503B"/>
    <w:multiLevelType w:val="multilevel"/>
    <w:tmpl w:val="32DC503B"/>
    <w:lvl w:ilvl="0" w:tentative="1">
      <w:start w:val="3"/>
      <w:numFmt w:val="decimal"/>
      <w:lvlText w:val="%1."/>
      <w:lvlJc w:val="left"/>
      <w:pPr>
        <w:ind w:left="540" w:hanging="540"/>
      </w:pPr>
      <w:rPr>
        <w:rFonts w:hint="default"/>
      </w:rPr>
    </w:lvl>
    <w:lvl w:ilvl="1" w:tentative="1">
      <w:start w:val="3"/>
      <w:numFmt w:val="decimal"/>
      <w:lvlText w:val="%1.%2."/>
      <w:lvlJc w:val="left"/>
      <w:pPr>
        <w:ind w:left="897" w:hanging="540"/>
      </w:pPr>
      <w:rPr>
        <w:rFonts w:hint="default"/>
      </w:rPr>
    </w:lvl>
    <w:lvl w:ilvl="2" w:tentative="1">
      <w:start w:val="1"/>
      <w:numFmt w:val="decimal"/>
      <w:lvlText w:val="%1.%2.%3."/>
      <w:lvlJc w:val="left"/>
      <w:pPr>
        <w:ind w:left="1434" w:hanging="720"/>
      </w:pPr>
      <w:rPr>
        <w:rFonts w:hint="default"/>
      </w:rPr>
    </w:lvl>
    <w:lvl w:ilvl="3" w:tentative="1">
      <w:start w:val="1"/>
      <w:numFmt w:val="decimal"/>
      <w:lvlText w:val="%1.%2.%3.%4."/>
      <w:lvlJc w:val="left"/>
      <w:pPr>
        <w:ind w:left="862" w:hanging="720"/>
      </w:pPr>
      <w:rPr>
        <w:rFonts w:hint="default"/>
        <w:b/>
        <w:bCs/>
        <w:i w:val="0"/>
        <w:iCs w:val="0"/>
      </w:rPr>
    </w:lvl>
    <w:lvl w:ilvl="4" w:tentative="1">
      <w:start w:val="1"/>
      <w:numFmt w:val="decimal"/>
      <w:lvlText w:val="%1.%2.%3.%4.%5."/>
      <w:lvlJc w:val="left"/>
      <w:pPr>
        <w:ind w:left="2508" w:hanging="1080"/>
      </w:pPr>
      <w:rPr>
        <w:rFonts w:hint="default"/>
      </w:rPr>
    </w:lvl>
    <w:lvl w:ilvl="5" w:tentative="1">
      <w:start w:val="1"/>
      <w:numFmt w:val="decimal"/>
      <w:lvlText w:val="%1.%2.%3.%4.%5.%6."/>
      <w:lvlJc w:val="left"/>
      <w:pPr>
        <w:ind w:left="2865" w:hanging="1080"/>
      </w:pPr>
      <w:rPr>
        <w:rFonts w:hint="default"/>
      </w:rPr>
    </w:lvl>
    <w:lvl w:ilvl="6" w:tentative="1">
      <w:start w:val="1"/>
      <w:numFmt w:val="decimal"/>
      <w:lvlText w:val="%1.%2.%3.%4.%5.%6.%7."/>
      <w:lvlJc w:val="left"/>
      <w:pPr>
        <w:ind w:left="3582" w:hanging="1440"/>
      </w:pPr>
      <w:rPr>
        <w:rFonts w:hint="default"/>
      </w:rPr>
    </w:lvl>
    <w:lvl w:ilvl="7" w:tentative="1">
      <w:start w:val="1"/>
      <w:numFmt w:val="decimal"/>
      <w:lvlText w:val="%1.%2.%3.%4.%5.%6.%7.%8."/>
      <w:lvlJc w:val="left"/>
      <w:pPr>
        <w:ind w:left="3939" w:hanging="1440"/>
      </w:pPr>
      <w:rPr>
        <w:rFonts w:hint="default"/>
      </w:rPr>
    </w:lvl>
    <w:lvl w:ilvl="8" w:tentative="1">
      <w:start w:val="1"/>
      <w:numFmt w:val="decimal"/>
      <w:lvlText w:val="%1.%2.%3.%4.%5.%6.%7.%8.%9."/>
      <w:lvlJc w:val="left"/>
      <w:pPr>
        <w:ind w:left="4656" w:hanging="1800"/>
      </w:pPr>
      <w:rPr>
        <w:rFonts w:hint="default"/>
      </w:rPr>
    </w:lvl>
  </w:abstractNum>
  <w:abstractNum w:abstractNumId="7">
    <w:nsid w:val="356228FF"/>
    <w:multiLevelType w:val="multilevel"/>
    <w:tmpl w:val="356228FF"/>
    <w:lvl w:ilvl="0">
      <w:start w:val="1"/>
      <w:numFmt w:val="decimal"/>
      <w:lvlText w:val="%1."/>
      <w:lvlJc w:val="left"/>
      <w:pPr>
        <w:ind w:left="720" w:hanging="360"/>
      </w:pPr>
      <w:rPr>
        <w:rFonts w:ascii="Times New Roman" w:eastAsia="Calibri"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6C1671"/>
    <w:multiLevelType w:val="multilevel"/>
    <w:tmpl w:val="396C1671"/>
    <w:lvl w:ilvl="0" w:tentative="1">
      <w:start w:val="1"/>
      <w:numFmt w:val="lowerLetter"/>
      <w:lvlText w:val="%1."/>
      <w:lvlJc w:val="left"/>
      <w:pPr>
        <w:ind w:left="357" w:hanging="357"/>
      </w:pPr>
      <w:rPr>
        <w:rFonts w:ascii="Times New Roman" w:eastAsia="Times New Roman" w:hAnsi="Times New Roman" w:cs="Times New Roman"/>
      </w:rPr>
    </w:lvl>
    <w:lvl w:ilvl="1" w:tentative="1">
      <w:start w:val="3"/>
      <w:numFmt w:val="decimal"/>
      <w:lvlText w:val="%1.%2"/>
      <w:lvlJc w:val="left"/>
      <w:pPr>
        <w:ind w:left="714" w:hanging="357"/>
      </w:pPr>
      <w:rPr>
        <w:rFonts w:hint="default"/>
      </w:rPr>
    </w:lvl>
    <w:lvl w:ilvl="2" w:tentative="1">
      <w:start w:val="6"/>
      <w:numFmt w:val="decimal"/>
      <w:lvlText w:val="%1.%2.%3"/>
      <w:lvlJc w:val="left"/>
      <w:pPr>
        <w:ind w:left="1071" w:hanging="357"/>
      </w:pPr>
      <w:rPr>
        <w:rFonts w:hint="default"/>
      </w:rPr>
    </w:lvl>
    <w:lvl w:ilvl="3" w:tentative="1">
      <w:start w:val="1"/>
      <w:numFmt w:val="decimal"/>
      <w:lvlText w:val="(%4)"/>
      <w:lvlJc w:val="left"/>
      <w:pPr>
        <w:ind w:left="1428" w:hanging="357"/>
      </w:pPr>
      <w:rPr>
        <w:rFonts w:hint="default"/>
      </w:rPr>
    </w:lvl>
    <w:lvl w:ilvl="4" w:tentative="1">
      <w:start w:val="1"/>
      <w:numFmt w:val="lowerLetter"/>
      <w:lvlText w:val="(%5)"/>
      <w:lvlJc w:val="left"/>
      <w:pPr>
        <w:ind w:left="1785" w:hanging="357"/>
      </w:pPr>
      <w:rPr>
        <w:rFonts w:hint="default"/>
      </w:rPr>
    </w:lvl>
    <w:lvl w:ilvl="5" w:tentative="1">
      <w:start w:val="1"/>
      <w:numFmt w:val="lowerRoman"/>
      <w:lvlText w:val="(%6)"/>
      <w:lvlJc w:val="left"/>
      <w:pPr>
        <w:ind w:left="2142" w:hanging="357"/>
      </w:pPr>
      <w:rPr>
        <w:rFonts w:hint="default"/>
      </w:rPr>
    </w:lvl>
    <w:lvl w:ilvl="6" w:tentative="1">
      <w:start w:val="1"/>
      <w:numFmt w:val="decimal"/>
      <w:lvlText w:val="%7)"/>
      <w:lvlJc w:val="left"/>
      <w:pPr>
        <w:ind w:left="2499" w:hanging="357"/>
      </w:pPr>
      <w:rPr>
        <w:rFonts w:hint="default"/>
      </w:rPr>
    </w:lvl>
    <w:lvl w:ilvl="7" w:tentative="1">
      <w:start w:val="1"/>
      <w:numFmt w:val="lowerLetter"/>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9">
    <w:nsid w:val="3D1C0997"/>
    <w:multiLevelType w:val="multilevel"/>
    <w:tmpl w:val="3D1C0997"/>
    <w:lvl w:ilvl="0">
      <w:start w:val="1"/>
      <w:numFmt w:val="lowerLetter"/>
      <w:lvlText w:val="%1."/>
      <w:lvlJc w:val="left"/>
      <w:pPr>
        <w:ind w:left="357" w:hanging="357"/>
      </w:pPr>
      <w:rPr>
        <w:rFonts w:ascii="Times New Roman" w:eastAsia="Times New Roman" w:hAnsi="Times New Roman" w:cs="Times New Roman" w:hint="default"/>
      </w:rPr>
    </w:lvl>
    <w:lvl w:ilvl="1" w:tentative="1">
      <w:start w:val="3"/>
      <w:numFmt w:val="decimal"/>
      <w:lvlText w:val="%1.%2"/>
      <w:lvlJc w:val="left"/>
      <w:pPr>
        <w:ind w:left="714" w:hanging="357"/>
      </w:pPr>
      <w:rPr>
        <w:rFonts w:hint="default"/>
      </w:rPr>
    </w:lvl>
    <w:lvl w:ilvl="2" w:tentative="1">
      <w:start w:val="6"/>
      <w:numFmt w:val="decimal"/>
      <w:lvlText w:val="%1.%2.%3"/>
      <w:lvlJc w:val="left"/>
      <w:pPr>
        <w:ind w:left="1071" w:hanging="357"/>
      </w:pPr>
      <w:rPr>
        <w:rFonts w:hint="default"/>
      </w:rPr>
    </w:lvl>
    <w:lvl w:ilvl="3" w:tentative="1">
      <w:start w:val="1"/>
      <w:numFmt w:val="decimal"/>
      <w:lvlText w:val="(%4)"/>
      <w:lvlJc w:val="left"/>
      <w:pPr>
        <w:ind w:left="1428" w:hanging="357"/>
      </w:pPr>
      <w:rPr>
        <w:rFonts w:hint="default"/>
      </w:rPr>
    </w:lvl>
    <w:lvl w:ilvl="4" w:tentative="1">
      <w:start w:val="1"/>
      <w:numFmt w:val="lowerLetter"/>
      <w:lvlText w:val="(%5)"/>
      <w:lvlJc w:val="left"/>
      <w:pPr>
        <w:ind w:left="1785" w:hanging="357"/>
      </w:pPr>
      <w:rPr>
        <w:rFonts w:hint="default"/>
      </w:rPr>
    </w:lvl>
    <w:lvl w:ilvl="5" w:tentative="1">
      <w:start w:val="1"/>
      <w:numFmt w:val="lowerRoman"/>
      <w:lvlText w:val="(%6)"/>
      <w:lvlJc w:val="left"/>
      <w:pPr>
        <w:ind w:left="2142" w:hanging="357"/>
      </w:pPr>
      <w:rPr>
        <w:rFonts w:hint="default"/>
      </w:rPr>
    </w:lvl>
    <w:lvl w:ilvl="6" w:tentative="1">
      <w:start w:val="1"/>
      <w:numFmt w:val="decimal"/>
      <w:lvlText w:val="%7)"/>
      <w:lvlJc w:val="left"/>
      <w:pPr>
        <w:ind w:left="2499" w:hanging="357"/>
      </w:pPr>
      <w:rPr>
        <w:rFonts w:hint="default"/>
      </w:rPr>
    </w:lvl>
    <w:lvl w:ilvl="7" w:tentative="1">
      <w:start w:val="1"/>
      <w:numFmt w:val="lowerLetter"/>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10">
    <w:nsid w:val="43141AB9"/>
    <w:multiLevelType w:val="multilevel"/>
    <w:tmpl w:val="43141AB9"/>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64A44E4"/>
    <w:multiLevelType w:val="multilevel"/>
    <w:tmpl w:val="464A44E4"/>
    <w:lvl w:ilvl="0">
      <w:start w:val="1"/>
      <w:numFmt w:val="lowerLetter"/>
      <w:lvlText w:val="%1."/>
      <w:lvlJc w:val="left"/>
      <w:pPr>
        <w:ind w:left="720" w:hanging="360"/>
      </w:pPr>
      <w:rPr>
        <w:rFonts w:ascii="Times New Roman" w:eastAsia="Calibri"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EE33073"/>
    <w:multiLevelType w:val="multilevel"/>
    <w:tmpl w:val="4EE33073"/>
    <w:lvl w:ilvl="0" w:tentative="1">
      <w:start w:val="2"/>
      <w:numFmt w:val="decimal"/>
      <w:lvlText w:val="%1"/>
      <w:lvlJc w:val="left"/>
      <w:pPr>
        <w:ind w:left="357" w:hanging="357"/>
      </w:pPr>
      <w:rPr>
        <w:rFonts w:hint="default"/>
      </w:rPr>
    </w:lvl>
    <w:lvl w:ilvl="1" w:tentative="1">
      <w:start w:val="1"/>
      <w:numFmt w:val="decimal"/>
      <w:lvlText w:val="%1.%2."/>
      <w:lvlJc w:val="left"/>
      <w:pPr>
        <w:ind w:left="714" w:hanging="357"/>
      </w:pPr>
      <w:rPr>
        <w:rFonts w:hint="default"/>
      </w:rPr>
    </w:lvl>
    <w:lvl w:ilvl="2" w:tentative="1">
      <w:start w:val="1"/>
      <w:numFmt w:val="decimal"/>
      <w:lvlText w:val="%1.%2.%3."/>
      <w:lvlJc w:val="left"/>
      <w:pPr>
        <w:ind w:left="1071" w:hanging="357"/>
      </w:pPr>
      <w:rPr>
        <w:rFonts w:hint="default"/>
        <w:b/>
      </w:rPr>
    </w:lvl>
    <w:lvl w:ilvl="3" w:tentative="1">
      <w:start w:val="1"/>
      <w:numFmt w:val="decimal"/>
      <w:lvlText w:val="(%4)"/>
      <w:lvlJc w:val="left"/>
      <w:pPr>
        <w:ind w:left="1428" w:hanging="357"/>
      </w:pPr>
      <w:rPr>
        <w:rFonts w:hint="default"/>
      </w:rPr>
    </w:lvl>
    <w:lvl w:ilvl="4" w:tentative="1">
      <w:start w:val="1"/>
      <w:numFmt w:val="lowerLetter"/>
      <w:lvlText w:val="(%5)"/>
      <w:lvlJc w:val="left"/>
      <w:pPr>
        <w:ind w:left="1785" w:hanging="357"/>
      </w:pPr>
      <w:rPr>
        <w:rFonts w:hint="default"/>
      </w:rPr>
    </w:lvl>
    <w:lvl w:ilvl="5" w:tentative="1">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tentative="1">
      <w:start w:val="1"/>
      <w:numFmt w:val="lowerLetter"/>
      <w:lvlText w:val="%8."/>
      <w:lvlJc w:val="left"/>
      <w:pPr>
        <w:ind w:left="2856" w:hanging="357"/>
      </w:pPr>
      <w:rPr>
        <w:rFonts w:hint="default"/>
      </w:rPr>
    </w:lvl>
    <w:lvl w:ilvl="8" w:tentative="1">
      <w:start w:val="1"/>
      <w:numFmt w:val="lowerRoman"/>
      <w:lvlText w:val="%9."/>
      <w:lvlJc w:val="left"/>
      <w:pPr>
        <w:ind w:left="3213" w:hanging="357"/>
      </w:pPr>
      <w:rPr>
        <w:rFonts w:hint="default"/>
      </w:rPr>
    </w:lvl>
  </w:abstractNum>
  <w:abstractNum w:abstractNumId="13">
    <w:nsid w:val="54C96819"/>
    <w:multiLevelType w:val="multilevel"/>
    <w:tmpl w:val="54C96819"/>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93B7E1B"/>
    <w:multiLevelType w:val="multilevel"/>
    <w:tmpl w:val="593B7E1B"/>
    <w:lvl w:ilvl="0">
      <w:start w:val="1"/>
      <w:numFmt w:val="lowerLetter"/>
      <w:lvlText w:val="%1."/>
      <w:lvlJc w:val="left"/>
      <w:pPr>
        <w:ind w:left="720" w:hanging="360"/>
      </w:pPr>
      <w:rPr>
        <w:rFonts w:ascii="Times New Roman" w:eastAsia="Calibri"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C3F3217"/>
    <w:multiLevelType w:val="multilevel"/>
    <w:tmpl w:val="5C3F3217"/>
    <w:lvl w:ilvl="0">
      <w:start w:val="1"/>
      <w:numFmt w:val="lowerLetter"/>
      <w:lvlText w:val="%1."/>
      <w:lvlJc w:val="left"/>
      <w:pPr>
        <w:ind w:left="786" w:hanging="360"/>
      </w:pPr>
      <w:rPr>
        <w:rFonts w:ascii="Times New Roman" w:hAnsi="Times New Roman" w:cs="Times New Roman" w:hint="default"/>
      </w:rPr>
    </w:lvl>
    <w:lvl w:ilvl="1" w:tentative="1">
      <w:start w:val="1"/>
      <w:numFmt w:val="lowerLetter"/>
      <w:lvlText w:val="%2."/>
      <w:lvlJc w:val="left"/>
      <w:pPr>
        <w:ind w:left="1506" w:hanging="360"/>
      </w:pPr>
      <w:rPr>
        <w:rFonts w:ascii="Times New Roman" w:hAnsi="Times New Roman" w:cs="Times New Roman" w:hint="default"/>
      </w:rPr>
    </w:lvl>
    <w:lvl w:ilvl="2" w:tentative="1">
      <w:start w:val="1"/>
      <w:numFmt w:val="lowerRoman"/>
      <w:lvlText w:val="%3."/>
      <w:lvlJc w:val="right"/>
      <w:pPr>
        <w:ind w:left="2226" w:hanging="180"/>
      </w:pPr>
      <w:rPr>
        <w:rFonts w:ascii="Times New Roman" w:hAnsi="Times New Roman" w:cs="Times New Roman" w:hint="default"/>
      </w:rPr>
    </w:lvl>
    <w:lvl w:ilvl="3">
      <w:start w:val="1"/>
      <w:numFmt w:val="decimal"/>
      <w:lvlText w:val="%4."/>
      <w:lvlJc w:val="left"/>
      <w:pPr>
        <w:ind w:left="2946" w:hanging="360"/>
      </w:pPr>
      <w:rPr>
        <w:rFonts w:ascii="Times New Roman" w:hAnsi="Times New Roman" w:cs="Times New Roman" w:hint="default"/>
      </w:rPr>
    </w:lvl>
    <w:lvl w:ilvl="4" w:tentative="1">
      <w:start w:val="1"/>
      <w:numFmt w:val="lowerLetter"/>
      <w:lvlText w:val="%5."/>
      <w:lvlJc w:val="left"/>
      <w:pPr>
        <w:ind w:left="3666" w:hanging="360"/>
      </w:pPr>
      <w:rPr>
        <w:rFonts w:ascii="Times New Roman" w:hAnsi="Times New Roman" w:cs="Times New Roman" w:hint="default"/>
      </w:rPr>
    </w:lvl>
    <w:lvl w:ilvl="5" w:tentative="1">
      <w:start w:val="1"/>
      <w:numFmt w:val="lowerRoman"/>
      <w:lvlText w:val="%6."/>
      <w:lvlJc w:val="right"/>
      <w:pPr>
        <w:ind w:left="4386" w:hanging="180"/>
      </w:pPr>
      <w:rPr>
        <w:rFonts w:ascii="Times New Roman" w:hAnsi="Times New Roman" w:cs="Times New Roman" w:hint="default"/>
      </w:rPr>
    </w:lvl>
    <w:lvl w:ilvl="6">
      <w:start w:val="1"/>
      <w:numFmt w:val="decimal"/>
      <w:lvlText w:val="%7."/>
      <w:lvlJc w:val="left"/>
      <w:pPr>
        <w:ind w:left="5106" w:hanging="360"/>
      </w:pPr>
      <w:rPr>
        <w:rFonts w:ascii="Times New Roman" w:hAnsi="Times New Roman" w:cs="Times New Roman" w:hint="default"/>
      </w:rPr>
    </w:lvl>
    <w:lvl w:ilvl="7" w:tentative="1">
      <w:start w:val="1"/>
      <w:numFmt w:val="lowerLetter"/>
      <w:lvlText w:val="%8."/>
      <w:lvlJc w:val="left"/>
      <w:pPr>
        <w:ind w:left="5826" w:hanging="360"/>
      </w:pPr>
      <w:rPr>
        <w:rFonts w:ascii="Times New Roman" w:hAnsi="Times New Roman" w:cs="Times New Roman" w:hint="default"/>
      </w:rPr>
    </w:lvl>
    <w:lvl w:ilvl="8" w:tentative="1">
      <w:start w:val="1"/>
      <w:numFmt w:val="lowerRoman"/>
      <w:lvlText w:val="%9."/>
      <w:lvlJc w:val="right"/>
      <w:pPr>
        <w:ind w:left="6546" w:hanging="180"/>
      </w:pPr>
      <w:rPr>
        <w:rFonts w:ascii="Times New Roman" w:hAnsi="Times New Roman" w:cs="Times New Roman" w:hint="default"/>
      </w:rPr>
    </w:lvl>
  </w:abstractNum>
  <w:abstractNum w:abstractNumId="16">
    <w:nsid w:val="66A80306"/>
    <w:multiLevelType w:val="multilevel"/>
    <w:tmpl w:val="66A80306"/>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rPr>
        <w:rFonts w:ascii="Times New Roman" w:hAnsi="Times New Roman" w:cs="Times New Roman" w:hint="default"/>
      </w:rPr>
    </w:lvl>
    <w:lvl w:ilvl="2" w:tentative="1">
      <w:start w:val="1"/>
      <w:numFmt w:val="lowerRoman"/>
      <w:lvlText w:val="%3."/>
      <w:lvlJc w:val="right"/>
      <w:pPr>
        <w:ind w:left="2160" w:hanging="180"/>
      </w:pPr>
      <w:rPr>
        <w:rFonts w:ascii="Times New Roman" w:hAnsi="Times New Roman" w:cs="Times New Roman" w:hint="default"/>
      </w:rPr>
    </w:lvl>
    <w:lvl w:ilvl="3" w:tentative="1">
      <w:start w:val="1"/>
      <w:numFmt w:val="decimal"/>
      <w:lvlText w:val="%4."/>
      <w:lvlJc w:val="left"/>
      <w:pPr>
        <w:ind w:left="2880" w:hanging="360"/>
      </w:pPr>
      <w:rPr>
        <w:rFonts w:ascii="Times New Roman" w:hAnsi="Times New Roman" w:cs="Times New Roman" w:hint="default"/>
      </w:rPr>
    </w:lvl>
    <w:lvl w:ilvl="4" w:tentative="1">
      <w:start w:val="1"/>
      <w:numFmt w:val="lowerLetter"/>
      <w:lvlText w:val="%5."/>
      <w:lvlJc w:val="left"/>
      <w:pPr>
        <w:ind w:left="3600" w:hanging="360"/>
      </w:pPr>
      <w:rPr>
        <w:rFonts w:ascii="Times New Roman" w:hAnsi="Times New Roman" w:cs="Times New Roman" w:hint="default"/>
      </w:rPr>
    </w:lvl>
    <w:lvl w:ilvl="5" w:tentative="1">
      <w:start w:val="1"/>
      <w:numFmt w:val="lowerRoman"/>
      <w:lvlText w:val="%6."/>
      <w:lvlJc w:val="right"/>
      <w:pPr>
        <w:ind w:left="4320" w:hanging="180"/>
      </w:pPr>
      <w:rPr>
        <w:rFonts w:ascii="Times New Roman" w:hAnsi="Times New Roman" w:cs="Times New Roman" w:hint="default"/>
      </w:rPr>
    </w:lvl>
    <w:lvl w:ilvl="6" w:tentative="1">
      <w:start w:val="1"/>
      <w:numFmt w:val="decimal"/>
      <w:lvlText w:val="%7."/>
      <w:lvlJc w:val="left"/>
      <w:pPr>
        <w:ind w:left="5040" w:hanging="360"/>
      </w:pPr>
      <w:rPr>
        <w:rFonts w:ascii="Times New Roman" w:hAnsi="Times New Roman" w:cs="Times New Roman" w:hint="default"/>
      </w:rPr>
    </w:lvl>
    <w:lvl w:ilvl="7" w:tentative="1">
      <w:start w:val="1"/>
      <w:numFmt w:val="lowerLetter"/>
      <w:lvlText w:val="%8."/>
      <w:lvlJc w:val="left"/>
      <w:pPr>
        <w:ind w:left="5760" w:hanging="360"/>
      </w:pPr>
      <w:rPr>
        <w:rFonts w:ascii="Times New Roman" w:hAnsi="Times New Roman" w:cs="Times New Roman" w:hint="default"/>
      </w:rPr>
    </w:lvl>
    <w:lvl w:ilvl="8" w:tentative="1">
      <w:start w:val="1"/>
      <w:numFmt w:val="lowerRoman"/>
      <w:lvlText w:val="%9."/>
      <w:lvlJc w:val="right"/>
      <w:pPr>
        <w:ind w:left="6480" w:hanging="180"/>
      </w:pPr>
      <w:rPr>
        <w:rFonts w:ascii="Times New Roman" w:hAnsi="Times New Roman" w:cs="Times New Roman" w:hint="default"/>
      </w:rPr>
    </w:lvl>
  </w:abstractNum>
  <w:abstractNum w:abstractNumId="17">
    <w:nsid w:val="7236470C"/>
    <w:multiLevelType w:val="multilevel"/>
    <w:tmpl w:val="7236470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B8D308D"/>
    <w:multiLevelType w:val="multilevel"/>
    <w:tmpl w:val="7B8D308D"/>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num w:numId="1">
    <w:abstractNumId w:val="14"/>
  </w:num>
  <w:num w:numId="2">
    <w:abstractNumId w:val="0"/>
  </w:num>
  <w:num w:numId="3">
    <w:abstractNumId w:val="2"/>
  </w:num>
  <w:num w:numId="4">
    <w:abstractNumId w:val="5"/>
  </w:num>
  <w:num w:numId="5">
    <w:abstractNumId w:val="7"/>
  </w:num>
  <w:num w:numId="6">
    <w:abstractNumId w:val="13"/>
  </w:num>
  <w:num w:numId="7">
    <w:abstractNumId w:val="12"/>
  </w:num>
  <w:num w:numId="8">
    <w:abstractNumId w:val="15"/>
    <w:lvlOverride w:ilvl="0">
      <w:startOverride w:val="1"/>
    </w:lvlOverride>
  </w:num>
  <w:num w:numId="9">
    <w:abstractNumId w:val="4"/>
  </w:num>
  <w:num w:numId="10">
    <w:abstractNumId w:val="10"/>
  </w:num>
  <w:num w:numId="11">
    <w:abstractNumId w:val="6"/>
  </w:num>
  <w:num w:numId="12">
    <w:abstractNumId w:val="8"/>
  </w:num>
  <w:num w:numId="13">
    <w:abstractNumId w:val="9"/>
  </w:num>
  <w:num w:numId="14">
    <w:abstractNumId w:val="17"/>
  </w:num>
  <w:num w:numId="15">
    <w:abstractNumId w:val="3"/>
  </w:num>
  <w:num w:numId="16">
    <w:abstractNumId w:val="11"/>
  </w:num>
  <w:num w:numId="17">
    <w:abstractNumId w:val="1"/>
  </w:num>
  <w:num w:numId="18">
    <w:abstractNumId w:val="18"/>
  </w:num>
  <w:num w:numId="19">
    <w:abstractNumId w:val="1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52B7"/>
    <w:rsid w:val="000052B7"/>
    <w:rsid w:val="007163B7"/>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rules v:ext="edit">
        <o:r id="V:Rule1" type="connector" idref="#_x0000_s1027"/>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B7"/>
    <w:pPr>
      <w:spacing w:before="240" w:after="120" w:line="360" w:lineRule="auto"/>
      <w:ind w:left="2636" w:right="34" w:hanging="720"/>
      <w:jc w:val="both"/>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2B7"/>
    <w:pPr>
      <w:spacing w:before="0" w:after="0" w:line="240" w:lineRule="auto"/>
    </w:pPr>
    <w:rPr>
      <w:rFonts w:ascii="Tahoma" w:hAnsi="Tahoma" w:cs="Tahoma"/>
      <w:sz w:val="16"/>
      <w:szCs w:val="16"/>
    </w:rPr>
  </w:style>
  <w:style w:type="paragraph" w:styleId="Footer">
    <w:name w:val="footer"/>
    <w:basedOn w:val="Normal"/>
    <w:link w:val="FooterChar"/>
    <w:uiPriority w:val="99"/>
    <w:semiHidden/>
    <w:unhideWhenUsed/>
    <w:rsid w:val="000052B7"/>
    <w:pPr>
      <w:tabs>
        <w:tab w:val="center" w:pos="4513"/>
        <w:tab w:val="right" w:pos="9026"/>
      </w:tabs>
      <w:spacing w:before="0" w:after="0" w:line="240" w:lineRule="auto"/>
    </w:pPr>
  </w:style>
  <w:style w:type="paragraph" w:styleId="Header">
    <w:name w:val="header"/>
    <w:basedOn w:val="Normal"/>
    <w:link w:val="HeaderChar"/>
    <w:uiPriority w:val="99"/>
    <w:semiHidden/>
    <w:unhideWhenUsed/>
    <w:rsid w:val="000052B7"/>
    <w:pPr>
      <w:tabs>
        <w:tab w:val="center" w:pos="4513"/>
        <w:tab w:val="right" w:pos="9026"/>
      </w:tabs>
      <w:spacing w:before="0" w:after="0" w:line="240" w:lineRule="auto"/>
    </w:pPr>
  </w:style>
  <w:style w:type="character" w:styleId="Hyperlink">
    <w:name w:val="Hyperlink"/>
    <w:basedOn w:val="DefaultParagraphFont"/>
    <w:uiPriority w:val="99"/>
    <w:unhideWhenUsed/>
    <w:rsid w:val="000052B7"/>
    <w:rPr>
      <w:color w:val="0000FF"/>
      <w:u w:val="single"/>
    </w:rPr>
  </w:style>
  <w:style w:type="paragraph" w:customStyle="1" w:styleId="p0">
    <w:name w:val="p0"/>
    <w:basedOn w:val="Normal"/>
    <w:rsid w:val="000052B7"/>
    <w:pPr>
      <w:spacing w:before="0" w:after="0"/>
      <w:ind w:left="0" w:right="0" w:firstLine="0"/>
      <w:jc w:val="center"/>
    </w:pPr>
    <w:rPr>
      <w:rFonts w:eastAsia="Times New Roman" w:cs="Calibri"/>
    </w:rPr>
  </w:style>
  <w:style w:type="paragraph" w:customStyle="1" w:styleId="ListParagraph1">
    <w:name w:val="List Paragraph1"/>
    <w:basedOn w:val="Normal"/>
    <w:uiPriority w:val="34"/>
    <w:qFormat/>
    <w:rsid w:val="000052B7"/>
    <w:pPr>
      <w:ind w:left="720"/>
      <w:contextualSpacing/>
    </w:pPr>
  </w:style>
  <w:style w:type="paragraph" w:customStyle="1" w:styleId="p15">
    <w:name w:val="p15"/>
    <w:basedOn w:val="Normal"/>
    <w:rsid w:val="000052B7"/>
    <w:pPr>
      <w:spacing w:before="0" w:after="0"/>
      <w:ind w:left="720"/>
    </w:pPr>
    <w:rPr>
      <w:rFonts w:eastAsia="Times New Roman" w:cs="Calibri"/>
    </w:rPr>
  </w:style>
  <w:style w:type="character" w:customStyle="1" w:styleId="BalloonTextChar">
    <w:name w:val="Balloon Text Char"/>
    <w:basedOn w:val="DefaultParagraphFont"/>
    <w:link w:val="BalloonText"/>
    <w:uiPriority w:val="99"/>
    <w:semiHidden/>
    <w:rsid w:val="000052B7"/>
    <w:rPr>
      <w:rFonts w:ascii="Tahoma" w:eastAsia="Calibri" w:hAnsi="Tahoma" w:cs="Tahoma"/>
      <w:sz w:val="16"/>
      <w:szCs w:val="16"/>
    </w:rPr>
  </w:style>
  <w:style w:type="character" w:customStyle="1" w:styleId="HeaderChar">
    <w:name w:val="Header Char"/>
    <w:basedOn w:val="DefaultParagraphFont"/>
    <w:link w:val="Header"/>
    <w:uiPriority w:val="99"/>
    <w:semiHidden/>
    <w:rsid w:val="000052B7"/>
    <w:rPr>
      <w:rFonts w:ascii="Calibri" w:eastAsia="Calibri" w:hAnsi="Calibri" w:cs="Times New Roman"/>
    </w:rPr>
  </w:style>
  <w:style w:type="character" w:customStyle="1" w:styleId="FooterChar">
    <w:name w:val="Footer Char"/>
    <w:basedOn w:val="DefaultParagraphFont"/>
    <w:link w:val="Footer"/>
    <w:uiPriority w:val="99"/>
    <w:semiHidden/>
    <w:rsid w:val="000052B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5nuha.ulin@gmail.com" TargetMode="External"/><Relationship Id="rId13" Type="http://schemas.openxmlformats.org/officeDocument/2006/relationships/hyperlink" Target="http://www.pengertianpakar.com/2015/02/pengertian-fungsi-dan-tujuanteknologi-informas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pkp.go.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aryofe.staff.uns.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pk.go.i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kemendagri.go.i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6489</Words>
  <Characters>36992</Characters>
  <Application>Microsoft Office Word</Application>
  <DocSecurity>0</DocSecurity>
  <Lines>308</Lines>
  <Paragraphs>86</Paragraphs>
  <ScaleCrop>false</ScaleCrop>
  <Company/>
  <LinksUpToDate>false</LinksUpToDate>
  <CharactersWithSpaces>43395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KOMPETENSI SUMBER DAYA MANUSIA DAN PEMANFAATAN TEKNOLOGI INFORMASI TERHADAP KUALITAS LAPORAN KEUANGAN PEMERINTAH DAERAH (Studi Empiris Pada Satuan Kerja Perangkat Daerah Kabupaten Jember)</dc:title>
  <dc:creator>ulin</dc:creator>
  <cp:lastModifiedBy>ulin</cp:lastModifiedBy>
  <cp:revision>1</cp:revision>
  <dcterms:created xsi:type="dcterms:W3CDTF">2017-08-03T11:20:00Z</dcterms:created>
  <dcterms:modified xsi:type="dcterms:W3CDTF">2017-08-05T04:44:00Z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