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68" w:rsidRPr="00D73B06" w:rsidRDefault="009A4BC5" w:rsidP="00042F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="000D6D0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Masa Pemilu</w:t>
      </w:r>
    </w:p>
    <w:p w:rsidR="00DE3662" w:rsidRDefault="00CF31B1" w:rsidP="00042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KPU</w:t>
      </w:r>
      <w:r w:rsidR="0091784F">
        <w:rPr>
          <w:rFonts w:ascii="Times New Roman" w:hAnsi="Times New Roman" w:cs="Times New Roman"/>
          <w:sz w:val="24"/>
          <w:szCs w:val="24"/>
        </w:rPr>
        <w:t xml:space="preserve"> terkait dengan penyelenggaraan pemilu tahun 2014 s</w:t>
      </w:r>
      <w:r w:rsidR="00B03E04">
        <w:rPr>
          <w:rFonts w:ascii="Times New Roman" w:hAnsi="Times New Roman" w:cs="Times New Roman"/>
          <w:sz w:val="24"/>
          <w:szCs w:val="24"/>
        </w:rPr>
        <w:t xml:space="preserve">udah tercantum dalam </w:t>
      </w:r>
      <w:r w:rsidR="0091784F">
        <w:rPr>
          <w:rFonts w:ascii="Times New Roman" w:hAnsi="Times New Roman" w:cs="Times New Roman"/>
          <w:sz w:val="24"/>
          <w:szCs w:val="24"/>
        </w:rPr>
        <w:t xml:space="preserve"> Peraturan KPU Nomor 23 Tahun 2012 Tentang Tahapan, Program dan Jadwal Penyelenggaraan Pemilihan Umum Anggota DPR, DPD dan DPRD Tahun 2014</w:t>
      </w:r>
      <w:r w:rsidR="00285E6D">
        <w:rPr>
          <w:rFonts w:ascii="Times New Roman" w:hAnsi="Times New Roman" w:cs="Times New Roman"/>
          <w:sz w:val="24"/>
          <w:szCs w:val="24"/>
        </w:rPr>
        <w:t xml:space="preserve">. Peraturan ini dirubah menjadi PKPU Nomor 23 Tahun 2014. </w:t>
      </w:r>
    </w:p>
    <w:p w:rsidR="00E809A2" w:rsidRDefault="00042FB2" w:rsidP="00042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utama setelah </w:t>
      </w:r>
      <w:r w:rsidR="000D6D0D">
        <w:rPr>
          <w:rFonts w:ascii="Times New Roman" w:hAnsi="Times New Roman" w:cs="Times New Roman"/>
          <w:sz w:val="24"/>
          <w:szCs w:val="24"/>
        </w:rPr>
        <w:t>masa pemungutan suara adalah melakukan perhitungan suara</w:t>
      </w:r>
      <w:r w:rsidR="00042386">
        <w:rPr>
          <w:rFonts w:ascii="Times New Roman" w:hAnsi="Times New Roman" w:cs="Times New Roman"/>
          <w:sz w:val="24"/>
          <w:szCs w:val="24"/>
        </w:rPr>
        <w:t>. Rekapitulasi perhitungan suara di PPS dilaksanakan pada tanggal 10 sampai dengan 15 April 2014. Rekapitulasi suara di PPK pada tangga</w:t>
      </w:r>
      <w:r w:rsidR="00383311">
        <w:rPr>
          <w:rFonts w:ascii="Times New Roman" w:hAnsi="Times New Roman" w:cs="Times New Roman"/>
          <w:sz w:val="24"/>
          <w:szCs w:val="24"/>
        </w:rPr>
        <w:t>l</w:t>
      </w:r>
      <w:r w:rsidR="00042386">
        <w:rPr>
          <w:rFonts w:ascii="Times New Roman" w:hAnsi="Times New Roman" w:cs="Times New Roman"/>
          <w:sz w:val="24"/>
          <w:szCs w:val="24"/>
        </w:rPr>
        <w:t xml:space="preserve"> 13 sampai dengan 17 April 2014. Selanjutnya rekapitulasi hasil perhitungan suara tingat Kabu</w:t>
      </w:r>
      <w:r w:rsidR="00CF31B1">
        <w:rPr>
          <w:rFonts w:ascii="Times New Roman" w:hAnsi="Times New Roman" w:cs="Times New Roman"/>
          <w:sz w:val="24"/>
          <w:szCs w:val="24"/>
        </w:rPr>
        <w:t>paten  pada tanggal 19 sampai dengan 21 April 2014 serta pengumuman hasil perhitungan suara pada tanggal 22 Aril 2014.</w:t>
      </w:r>
    </w:p>
    <w:p w:rsidR="00E809A2" w:rsidRDefault="00E809A2" w:rsidP="00042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pasca pemungutan suara adalah penetapan hasil pemilu. </w:t>
      </w:r>
      <w:r w:rsidR="00B730F8">
        <w:rPr>
          <w:rFonts w:ascii="Times New Roman" w:hAnsi="Times New Roman" w:cs="Times New Roman"/>
          <w:sz w:val="24"/>
          <w:szCs w:val="24"/>
        </w:rPr>
        <w:t>Rangkaian kegiatan pada tahap penetapan hasil pemilu adalah sebagai berikut:</w:t>
      </w:r>
    </w:p>
    <w:p w:rsidR="00B730F8" w:rsidRPr="00B730F8" w:rsidRDefault="00B730F8" w:rsidP="00B730F8">
      <w:pPr>
        <w:pStyle w:val="ListParagraph"/>
        <w:numPr>
          <w:ilvl w:val="0"/>
          <w:numId w:val="1"/>
        </w:numPr>
        <w:spacing w:line="480" w:lineRule="auto"/>
      </w:pPr>
      <w:r>
        <w:rPr>
          <w:lang w:val="id-ID"/>
        </w:rPr>
        <w:t>Rekapitulasi jumlah suara sah partai politik dalam pemilu</w:t>
      </w:r>
    </w:p>
    <w:p w:rsidR="00B730F8" w:rsidRDefault="00B730F8" w:rsidP="00B730F8">
      <w:pPr>
        <w:pStyle w:val="ListParagraph"/>
        <w:spacing w:line="480" w:lineRule="auto"/>
        <w:ind w:left="2350"/>
        <w:rPr>
          <w:lang w:val="id-ID"/>
        </w:rPr>
      </w:pPr>
      <w:r>
        <w:rPr>
          <w:lang w:val="id-ID"/>
        </w:rPr>
        <w:t>Anggota DPRD</w:t>
      </w:r>
      <w:r w:rsidR="00325CFE">
        <w:rPr>
          <w:lang w:val="id-ID"/>
        </w:rPr>
        <w:t xml:space="preserve"> Kabupaten Jember serta jumlah suara sah setiap Partai Politik dan Jumlah Suara sah setiap calon anggota legislatif Kabupaten Jember dari tiap partai politik yang menjadi peserta pemilu.</w:t>
      </w:r>
    </w:p>
    <w:p w:rsidR="00325CFE" w:rsidRDefault="00325CFE" w:rsidP="00325CFE">
      <w:pPr>
        <w:pStyle w:val="ListParagraph"/>
        <w:numPr>
          <w:ilvl w:val="0"/>
          <w:numId w:val="1"/>
        </w:numPr>
        <w:spacing w:line="480" w:lineRule="auto"/>
        <w:rPr>
          <w:lang w:val="id-ID"/>
        </w:rPr>
      </w:pPr>
      <w:r>
        <w:rPr>
          <w:lang w:val="id-ID"/>
        </w:rPr>
        <w:t>Jumlah kursi yang diperoleh setiap partai politik serta bilangan pembagi pemilihan (BPP) di setiap daerah pemilihan se Kabupaten Jember.</w:t>
      </w:r>
    </w:p>
    <w:p w:rsidR="00325CFE" w:rsidRDefault="00325CFE" w:rsidP="00325CFE">
      <w:pPr>
        <w:pStyle w:val="ListParagraph"/>
        <w:numPr>
          <w:ilvl w:val="0"/>
          <w:numId w:val="1"/>
        </w:numPr>
        <w:spacing w:line="480" w:lineRule="auto"/>
        <w:rPr>
          <w:lang w:val="id-ID"/>
        </w:rPr>
      </w:pPr>
      <w:r>
        <w:rPr>
          <w:lang w:val="id-ID"/>
        </w:rPr>
        <w:lastRenderedPageBreak/>
        <w:t>Nama-nama calon terpilih anggota legislatif Kabupaten Jember dari masing-masing daerah pemilihan.</w:t>
      </w:r>
    </w:p>
    <w:p w:rsidR="00325CFE" w:rsidRDefault="00325CFE" w:rsidP="00325CFE">
      <w:pPr>
        <w:pStyle w:val="ListParagraph"/>
        <w:numPr>
          <w:ilvl w:val="0"/>
          <w:numId w:val="1"/>
        </w:numPr>
        <w:spacing w:line="480" w:lineRule="auto"/>
        <w:rPr>
          <w:lang w:val="id-ID"/>
        </w:rPr>
      </w:pPr>
      <w:r>
        <w:rPr>
          <w:lang w:val="id-ID"/>
        </w:rPr>
        <w:t>Pemberitahuan secara tertulis nama-nama calon anggota legislatif Kabupaten Jember di setiap daerah pemilihan kepada setiap pengurus partai politik yang menjadi peserta pemilu tahun 2014.</w:t>
      </w:r>
    </w:p>
    <w:p w:rsidR="00325CFE" w:rsidRDefault="00325CFE" w:rsidP="00325CFE">
      <w:pPr>
        <w:pStyle w:val="ListParagraph"/>
        <w:spacing w:line="480" w:lineRule="auto"/>
        <w:ind w:left="709" w:firstLine="425"/>
        <w:rPr>
          <w:lang w:val="id-ID"/>
        </w:rPr>
      </w:pPr>
      <w:r>
        <w:rPr>
          <w:lang w:val="id-ID"/>
        </w:rPr>
        <w:t xml:space="preserve">Pengalokasian kursi pada tahap pertama dilakukan dengan cara membagi jumlah suara sah yang diperoleh </w:t>
      </w:r>
      <w:r w:rsidR="003D6448">
        <w:rPr>
          <w:lang w:val="id-ID"/>
        </w:rPr>
        <w:t>setiap partai politik dengan BPP (Bilangan Pembagi Pemilih) dengan ketenuan yang tercantum dalam pasal 13 huruf a PKPU Nomor 8 Tahun 2014:</w:t>
      </w:r>
    </w:p>
    <w:p w:rsidR="003D6448" w:rsidRDefault="003D6448" w:rsidP="003D6448">
      <w:pPr>
        <w:pStyle w:val="ListParagraph"/>
        <w:numPr>
          <w:ilvl w:val="0"/>
          <w:numId w:val="2"/>
        </w:numPr>
        <w:spacing w:line="480" w:lineRule="auto"/>
        <w:rPr>
          <w:lang w:val="id-ID"/>
        </w:rPr>
      </w:pPr>
      <w:r>
        <w:rPr>
          <w:lang w:val="id-ID"/>
        </w:rPr>
        <w:t>Apabila suara sah suatu partai politik sama atau lebih dengan BPP maka partai poliik tersebut memperoleh kursi</w:t>
      </w:r>
    </w:p>
    <w:p w:rsidR="003D6448" w:rsidRDefault="003D6448" w:rsidP="00B730F8">
      <w:pPr>
        <w:pStyle w:val="ListParagraph"/>
        <w:numPr>
          <w:ilvl w:val="0"/>
          <w:numId w:val="2"/>
        </w:numPr>
        <w:spacing w:line="480" w:lineRule="auto"/>
        <w:rPr>
          <w:lang w:val="id-ID"/>
        </w:rPr>
      </w:pPr>
      <w:r>
        <w:rPr>
          <w:lang w:val="id-ID"/>
        </w:rPr>
        <w:t xml:space="preserve">Apabila dalam peritungan mash terdapat sisa suara, maka sisa suara tersebut akan dihitung  dalam perhitungan suara tahap kedua </w:t>
      </w:r>
    </w:p>
    <w:p w:rsidR="003D6448" w:rsidRDefault="003D6448" w:rsidP="00B730F8">
      <w:pPr>
        <w:pStyle w:val="ListParagraph"/>
        <w:numPr>
          <w:ilvl w:val="0"/>
          <w:numId w:val="2"/>
        </w:numPr>
        <w:spacing w:line="480" w:lineRule="auto"/>
        <w:rPr>
          <w:lang w:val="id-ID"/>
        </w:rPr>
      </w:pPr>
      <w:r w:rsidRPr="003D6448">
        <w:rPr>
          <w:lang w:val="id-ID"/>
        </w:rPr>
        <w:t xml:space="preserve">Sisa suara adalah hasil perhitungan suara sah  yang diperoleh pada perhitungan suara tahap pertama </w:t>
      </w:r>
      <w:r>
        <w:rPr>
          <w:lang w:val="id-ID"/>
        </w:rPr>
        <w:t xml:space="preserve"> dengan BPP</w:t>
      </w:r>
    </w:p>
    <w:p w:rsidR="003D6448" w:rsidRDefault="003D6448" w:rsidP="00B730F8">
      <w:pPr>
        <w:pStyle w:val="ListParagraph"/>
        <w:numPr>
          <w:ilvl w:val="0"/>
          <w:numId w:val="2"/>
        </w:numPr>
        <w:spacing w:line="480" w:lineRule="auto"/>
        <w:rPr>
          <w:lang w:val="id-ID"/>
        </w:rPr>
      </w:pPr>
      <w:r>
        <w:rPr>
          <w:lang w:val="id-ID"/>
        </w:rPr>
        <w:t xml:space="preserve">Apabila suara sah suatu partai politik tidak mencapai BPP, maka partai politik tersebut tidak memperoleh kursi pada perhitungan </w:t>
      </w:r>
      <w:r w:rsidR="00B23BFD">
        <w:rPr>
          <w:lang w:val="id-ID"/>
        </w:rPr>
        <w:t>tahap pertama, selanjutnya jumlah suara sah partai politik tersebut menjadi sisa suara dalam perhitungan kursi tahap kedua.</w:t>
      </w:r>
    </w:p>
    <w:p w:rsidR="003C339E" w:rsidRDefault="003C339E" w:rsidP="00042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Tetapi</w:t>
      </w:r>
      <w:r w:rsidR="00D73B06">
        <w:rPr>
          <w:rFonts w:ascii="Times New Roman" w:hAnsi="Times New Roman" w:cs="Times New Roman"/>
          <w:sz w:val="24"/>
          <w:szCs w:val="24"/>
        </w:rPr>
        <w:t xml:space="preserve"> p</w:t>
      </w:r>
      <w:r w:rsidR="00042FB2">
        <w:rPr>
          <w:rFonts w:ascii="Times New Roman" w:hAnsi="Times New Roman" w:cs="Times New Roman"/>
          <w:sz w:val="24"/>
          <w:szCs w:val="24"/>
        </w:rPr>
        <w:t>erhitungan suara  di tingkat TPS ternyata tidak berjalan semudah yang diperkirakan. Banyak TPS yang baru menyelesaikan perhitungan suara menjelang dini hari.</w:t>
      </w:r>
    </w:p>
    <w:p w:rsidR="00042FB2" w:rsidRDefault="003C339E" w:rsidP="00042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Kesulitan juga dirasakan oleh petugas di tingkat PPK dan PPS. Pada pemilu tahun 2014, PPK dan PPS juga melakukan perhitungan suara. </w:t>
      </w:r>
      <w:r w:rsidR="00042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Beratnya tugas yang dihadapi oleh para petugas ini </w:t>
      </w:r>
      <w:r w:rsidR="00042FB2">
        <w:rPr>
          <w:rFonts w:ascii="Times New Roman" w:hAnsi="Times New Roman" w:cs="Times New Roman"/>
          <w:sz w:val="24"/>
          <w:szCs w:val="24"/>
        </w:rPr>
        <w:t xml:space="preserve">Keadaan ini berbeda dengan masa-masa pemilu sebelumnya. </w:t>
      </w:r>
    </w:p>
    <w:p w:rsidR="00BB16EA" w:rsidRDefault="00BB16EA" w:rsidP="00BB16EA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70626F" w:rsidRDefault="0070626F" w:rsidP="0070626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BB16EA" w:rsidRPr="00042FB2" w:rsidRDefault="00BB16EA" w:rsidP="00042FB2">
      <w:pPr>
        <w:rPr>
          <w:rFonts w:ascii="Times New Roman" w:hAnsi="Times New Roman" w:cs="Times New Roman"/>
          <w:sz w:val="24"/>
          <w:szCs w:val="24"/>
        </w:rPr>
      </w:pPr>
    </w:p>
    <w:sectPr w:rsidR="00BB16EA" w:rsidRPr="00042FB2" w:rsidSect="008105ED">
      <w:footerReference w:type="default" r:id="rId7"/>
      <w:pgSz w:w="11906" w:h="16838"/>
      <w:pgMar w:top="1701" w:right="1701" w:bottom="1701" w:left="2268" w:header="708" w:footer="708" w:gutter="0"/>
      <w:pgNumType w:start="1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732" w:rsidRDefault="00600732" w:rsidP="00486FB4">
      <w:pPr>
        <w:spacing w:line="240" w:lineRule="auto"/>
      </w:pPr>
      <w:r>
        <w:separator/>
      </w:r>
    </w:p>
  </w:endnote>
  <w:endnote w:type="continuationSeparator" w:id="1">
    <w:p w:rsidR="00600732" w:rsidRDefault="00600732" w:rsidP="00486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632"/>
      <w:docPartObj>
        <w:docPartGallery w:val="Page Numbers (Bottom of Page)"/>
        <w:docPartUnique/>
      </w:docPartObj>
    </w:sdtPr>
    <w:sdtContent>
      <w:p w:rsidR="00325CFE" w:rsidRDefault="00A8449E">
        <w:pPr>
          <w:pStyle w:val="Footer"/>
          <w:jc w:val="center"/>
        </w:pPr>
        <w:fldSimple w:instr=" PAGE   \* MERGEFORMAT ">
          <w:r w:rsidR="008105ED">
            <w:rPr>
              <w:noProof/>
            </w:rPr>
            <w:t>116</w:t>
          </w:r>
        </w:fldSimple>
      </w:p>
    </w:sdtContent>
  </w:sdt>
  <w:p w:rsidR="00325CFE" w:rsidRDefault="00325C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732" w:rsidRDefault="00600732" w:rsidP="00486FB4">
      <w:pPr>
        <w:spacing w:line="240" w:lineRule="auto"/>
      </w:pPr>
      <w:r>
        <w:separator/>
      </w:r>
    </w:p>
  </w:footnote>
  <w:footnote w:type="continuationSeparator" w:id="1">
    <w:p w:rsidR="00600732" w:rsidRDefault="00600732" w:rsidP="00486F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7AC"/>
    <w:multiLevelType w:val="multilevel"/>
    <w:tmpl w:val="7A22DDE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>
    <w:nsid w:val="50D94D96"/>
    <w:multiLevelType w:val="multilevel"/>
    <w:tmpl w:val="7A22DDE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2">
    <w:nsid w:val="6761376B"/>
    <w:multiLevelType w:val="hybridMultilevel"/>
    <w:tmpl w:val="9ED4B190"/>
    <w:lvl w:ilvl="0" w:tplc="AD8EC5D8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3">
    <w:nsid w:val="748F5768"/>
    <w:multiLevelType w:val="hybridMultilevel"/>
    <w:tmpl w:val="682CD81C"/>
    <w:lvl w:ilvl="0" w:tplc="CED2D142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268"/>
    <w:rsid w:val="00025893"/>
    <w:rsid w:val="00030A75"/>
    <w:rsid w:val="00042386"/>
    <w:rsid w:val="00042FB2"/>
    <w:rsid w:val="000477B0"/>
    <w:rsid w:val="00052DF0"/>
    <w:rsid w:val="0007299A"/>
    <w:rsid w:val="00082BC6"/>
    <w:rsid w:val="000A52ED"/>
    <w:rsid w:val="000D6D0D"/>
    <w:rsid w:val="001001E9"/>
    <w:rsid w:val="00106037"/>
    <w:rsid w:val="00110A5F"/>
    <w:rsid w:val="001170B8"/>
    <w:rsid w:val="001675D1"/>
    <w:rsid w:val="00233E68"/>
    <w:rsid w:val="00282E9E"/>
    <w:rsid w:val="00285E6D"/>
    <w:rsid w:val="00292D8C"/>
    <w:rsid w:val="00296F3F"/>
    <w:rsid w:val="002A6258"/>
    <w:rsid w:val="002A7592"/>
    <w:rsid w:val="002D6487"/>
    <w:rsid w:val="00300AB5"/>
    <w:rsid w:val="00312F95"/>
    <w:rsid w:val="00314060"/>
    <w:rsid w:val="00325CDD"/>
    <w:rsid w:val="00325CFE"/>
    <w:rsid w:val="00367C49"/>
    <w:rsid w:val="00383311"/>
    <w:rsid w:val="003C339E"/>
    <w:rsid w:val="003C5219"/>
    <w:rsid w:val="003D231E"/>
    <w:rsid w:val="003D6448"/>
    <w:rsid w:val="003D7E1B"/>
    <w:rsid w:val="00404238"/>
    <w:rsid w:val="0041178E"/>
    <w:rsid w:val="00425ACD"/>
    <w:rsid w:val="004417AC"/>
    <w:rsid w:val="00442CC6"/>
    <w:rsid w:val="0047038F"/>
    <w:rsid w:val="00470C45"/>
    <w:rsid w:val="00471A36"/>
    <w:rsid w:val="00486FB4"/>
    <w:rsid w:val="004D6B04"/>
    <w:rsid w:val="004F27EC"/>
    <w:rsid w:val="00561D3C"/>
    <w:rsid w:val="005C4E0D"/>
    <w:rsid w:val="005D259B"/>
    <w:rsid w:val="005E1E2F"/>
    <w:rsid w:val="00600732"/>
    <w:rsid w:val="0064142B"/>
    <w:rsid w:val="00647CF7"/>
    <w:rsid w:val="00676617"/>
    <w:rsid w:val="00692198"/>
    <w:rsid w:val="00692259"/>
    <w:rsid w:val="0069737B"/>
    <w:rsid w:val="006A2A7A"/>
    <w:rsid w:val="006A3282"/>
    <w:rsid w:val="006C2CAA"/>
    <w:rsid w:val="0070626F"/>
    <w:rsid w:val="00754E52"/>
    <w:rsid w:val="00797A72"/>
    <w:rsid w:val="007C5268"/>
    <w:rsid w:val="007E195C"/>
    <w:rsid w:val="008105ED"/>
    <w:rsid w:val="00865043"/>
    <w:rsid w:val="00891B20"/>
    <w:rsid w:val="008F0D43"/>
    <w:rsid w:val="008F1765"/>
    <w:rsid w:val="0091784F"/>
    <w:rsid w:val="00956020"/>
    <w:rsid w:val="0098491D"/>
    <w:rsid w:val="009A4BC5"/>
    <w:rsid w:val="00A53E96"/>
    <w:rsid w:val="00A67948"/>
    <w:rsid w:val="00A71467"/>
    <w:rsid w:val="00A82D87"/>
    <w:rsid w:val="00A8449E"/>
    <w:rsid w:val="00A8606D"/>
    <w:rsid w:val="00AA4604"/>
    <w:rsid w:val="00AA726E"/>
    <w:rsid w:val="00AD680B"/>
    <w:rsid w:val="00AF6B68"/>
    <w:rsid w:val="00B01BF9"/>
    <w:rsid w:val="00B03E04"/>
    <w:rsid w:val="00B05669"/>
    <w:rsid w:val="00B20901"/>
    <w:rsid w:val="00B23BFD"/>
    <w:rsid w:val="00B3190A"/>
    <w:rsid w:val="00B5399A"/>
    <w:rsid w:val="00B576AE"/>
    <w:rsid w:val="00B730F8"/>
    <w:rsid w:val="00B7686E"/>
    <w:rsid w:val="00B76EE0"/>
    <w:rsid w:val="00B83703"/>
    <w:rsid w:val="00BB16EA"/>
    <w:rsid w:val="00BB1CA4"/>
    <w:rsid w:val="00BB5C79"/>
    <w:rsid w:val="00BC564F"/>
    <w:rsid w:val="00C179E6"/>
    <w:rsid w:val="00C25917"/>
    <w:rsid w:val="00C557FC"/>
    <w:rsid w:val="00C954F5"/>
    <w:rsid w:val="00CF31B1"/>
    <w:rsid w:val="00D069CB"/>
    <w:rsid w:val="00D27B73"/>
    <w:rsid w:val="00D350FA"/>
    <w:rsid w:val="00D644C1"/>
    <w:rsid w:val="00D73B06"/>
    <w:rsid w:val="00DE3662"/>
    <w:rsid w:val="00DE6F64"/>
    <w:rsid w:val="00E11CED"/>
    <w:rsid w:val="00E65E5F"/>
    <w:rsid w:val="00E809A2"/>
    <w:rsid w:val="00E90358"/>
    <w:rsid w:val="00EB1FBA"/>
    <w:rsid w:val="00EF3524"/>
    <w:rsid w:val="00F93FE5"/>
    <w:rsid w:val="00F97BDF"/>
    <w:rsid w:val="00FD7221"/>
    <w:rsid w:val="00FE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270" w:right="57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2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44C1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4C1"/>
    <w:rPr>
      <w:rFonts w:ascii="Times New Roman" w:eastAsiaTheme="majorEastAsia" w:hAnsi="Times New Roman" w:cstheme="majorBidi"/>
      <w:b/>
      <w:bCs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3D231E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3D231E"/>
    <w:pPr>
      <w:spacing w:line="240" w:lineRule="auto"/>
      <w:ind w:left="0" w:right="0" w:firstLine="0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6F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FB4"/>
  </w:style>
  <w:style w:type="paragraph" w:styleId="Footer">
    <w:name w:val="footer"/>
    <w:basedOn w:val="Normal"/>
    <w:link w:val="FooterChar"/>
    <w:uiPriority w:val="99"/>
    <w:unhideWhenUsed/>
    <w:rsid w:val="00486F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2015-08-10T06:53:00Z</dcterms:created>
  <dcterms:modified xsi:type="dcterms:W3CDTF">2016-06-20T03:31:00Z</dcterms:modified>
</cp:coreProperties>
</file>